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85"/>
        <w:gridCol w:w="885"/>
        <w:gridCol w:w="2340"/>
        <w:gridCol w:w="3135"/>
        <w:gridCol w:w="2175"/>
        <w:gridCol w:w="1080"/>
        <w:gridCol w:w="2580"/>
      </w:tblGrid>
      <w:tr w14:paraId="03F91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F61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附件1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3616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743B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E0D5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AE7B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1FE3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8826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807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966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2025年随州市重污染天气生态环境监督执法正面清单</w:t>
            </w:r>
          </w:p>
        </w:tc>
      </w:tr>
      <w:tr w14:paraId="08CD6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6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C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区/县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5A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清单类型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E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B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7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行业类别代码*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9A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排污许可证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（排污登记）编号</w:t>
            </w:r>
          </w:p>
        </w:tc>
      </w:tr>
      <w:tr w14:paraId="27BB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8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9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F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FA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重污染天气生态环境监督执法正面清单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18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东风汽车车轮随州有限公司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9142130034347403XR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1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C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9142130034347403XR001V</w:t>
            </w:r>
          </w:p>
        </w:tc>
      </w:tr>
      <w:tr w14:paraId="56056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3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随州市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5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广水市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AA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重污染天气生态环境监督执法正面清单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07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湖北广彩印刷有限公司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914213811810604582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D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CE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914213811810604582002Z</w:t>
            </w:r>
          </w:p>
        </w:tc>
      </w:tr>
    </w:tbl>
    <w:p w14:paraId="508A28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80EAA"/>
    <w:rsid w:val="601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钟玲</dc:creator>
  <cp:lastModifiedBy>钟玲</cp:lastModifiedBy>
  <dcterms:modified xsi:type="dcterms:W3CDTF">2025-03-03T08:03:45Z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ADF3C3ACA4D94AC8BEE4E65B43993C90_11</vt:lpwstr>
  </property>
  <property fmtid="{D5CDD505-2E9C-101B-9397-08002B2CF9AE}" pid="4" name="KSOTemplateDocerSaveRecord">
    <vt:lpwstr>eyJoZGlkIjoiYjg0NmZmNTM5ZGZiNWE3YTUyYzQ5M2FkMjE3YjAzMTQiLCJ1c2VySWQiOiI2MDc2MjQ0NTUifQ==</vt:lpwstr>
  </property>
</Properties>
</file>