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8DD4B">
      <w:pPr>
        <w:pStyle w:val="4"/>
        <w:spacing w:line="316" w:lineRule="auto"/>
      </w:pPr>
    </w:p>
    <w:p w14:paraId="35F8F099">
      <w:pPr>
        <w:pStyle w:val="4"/>
        <w:spacing w:line="246" w:lineRule="auto"/>
      </w:pPr>
    </w:p>
    <w:p w14:paraId="7716D064">
      <w:pPr>
        <w:pStyle w:val="4"/>
        <w:spacing w:line="246" w:lineRule="auto"/>
      </w:pPr>
    </w:p>
    <w:p w14:paraId="52D06B6B">
      <w:pPr>
        <w:pStyle w:val="4"/>
        <w:spacing w:line="246" w:lineRule="auto"/>
      </w:pPr>
    </w:p>
    <w:p w14:paraId="0BC825F1">
      <w:pPr>
        <w:pStyle w:val="4"/>
        <w:spacing w:line="247" w:lineRule="auto"/>
      </w:pPr>
    </w:p>
    <w:p w14:paraId="4B405992">
      <w:pPr>
        <w:pStyle w:val="4"/>
        <w:spacing w:line="247" w:lineRule="auto"/>
      </w:pPr>
    </w:p>
    <w:p w14:paraId="68EAC3D2">
      <w:pPr>
        <w:pStyle w:val="4"/>
        <w:spacing w:line="247" w:lineRule="auto"/>
      </w:pPr>
    </w:p>
    <w:p w14:paraId="3E2DFF5A">
      <w:pPr>
        <w:pStyle w:val="4"/>
        <w:spacing w:line="247" w:lineRule="auto"/>
      </w:pPr>
    </w:p>
    <w:p w14:paraId="42788562">
      <w:pPr>
        <w:pStyle w:val="4"/>
        <w:spacing w:line="247" w:lineRule="auto"/>
      </w:pPr>
    </w:p>
    <w:p w14:paraId="27E523AA">
      <w:pPr>
        <w:pStyle w:val="4"/>
        <w:spacing w:line="247" w:lineRule="auto"/>
      </w:pPr>
    </w:p>
    <w:p w14:paraId="4703B05F">
      <w:pPr>
        <w:pStyle w:val="4"/>
        <w:spacing w:line="247" w:lineRule="auto"/>
      </w:pPr>
    </w:p>
    <w:p w14:paraId="51265BB1">
      <w:pPr>
        <w:pStyle w:val="4"/>
        <w:keepNext w:val="0"/>
        <w:keepLines w:val="0"/>
        <w:pageBreakBefore w:val="0"/>
        <w:widowControl/>
        <w:kinsoku w:val="0"/>
        <w:wordWrap/>
        <w:overflowPunct/>
        <w:topLinePunct w:val="0"/>
        <w:autoSpaceDE w:val="0"/>
        <w:autoSpaceDN w:val="0"/>
        <w:bidi w:val="0"/>
        <w:adjustRightInd w:val="0"/>
        <w:snapToGrid w:val="0"/>
        <w:spacing w:line="247" w:lineRule="auto"/>
        <w:ind w:left="0"/>
        <w:jc w:val="center"/>
        <w:textAlignment w:val="baseline"/>
        <w:outlineLvl w:val="9"/>
      </w:pPr>
    </w:p>
    <w:p w14:paraId="7E846066">
      <w:pPr>
        <w:keepNext w:val="0"/>
        <w:keepLines w:val="0"/>
        <w:pageBreakBefore w:val="0"/>
        <w:widowControl/>
        <w:kinsoku w:val="0"/>
        <w:wordWrap/>
        <w:overflowPunct/>
        <w:topLinePunct w:val="0"/>
        <w:autoSpaceDE w:val="0"/>
        <w:autoSpaceDN w:val="0"/>
        <w:bidi w:val="0"/>
        <w:adjustRightInd w:val="0"/>
        <w:snapToGrid w:val="0"/>
        <w:spacing w:line="700" w:lineRule="exact"/>
        <w:ind w:left="0" w:leftChars="0"/>
        <w:jc w:val="center"/>
        <w:textAlignment w:val="baseline"/>
        <w:outlineLvl w:val="9"/>
        <w:rPr>
          <w:rFonts w:hint="eastAsia" w:ascii="方正公文小标宋" w:hAnsi="方正公文小标宋" w:eastAsia="方正公文小标宋" w:cs="方正公文小标宋"/>
          <w:spacing w:val="9"/>
          <w:sz w:val="43"/>
          <w:szCs w:val="43"/>
        </w:rPr>
      </w:pPr>
      <w:r>
        <w:rPr>
          <w:rFonts w:hint="eastAsia" w:ascii="方正公文小标宋" w:hAnsi="方正公文小标宋" w:eastAsia="方正公文小标宋" w:cs="方正公文小标宋"/>
          <w:spacing w:val="9"/>
          <w:sz w:val="43"/>
          <w:szCs w:val="43"/>
          <w:lang w:val="en-US" w:eastAsia="zh-CN"/>
        </w:rPr>
        <w:t>随州市</w:t>
      </w:r>
      <w:r>
        <w:rPr>
          <w:rFonts w:hint="eastAsia" w:ascii="方正公文小标宋" w:hAnsi="方正公文小标宋" w:eastAsia="方正公文小标宋" w:cs="方正公文小标宋"/>
          <w:spacing w:val="9"/>
          <w:sz w:val="43"/>
          <w:szCs w:val="43"/>
        </w:rPr>
        <w:t>重污染天气</w:t>
      </w:r>
      <w:r>
        <w:rPr>
          <w:rFonts w:hint="eastAsia" w:ascii="方正公文小标宋" w:hAnsi="方正公文小标宋" w:eastAsia="方正公文小标宋" w:cs="方正公文小标宋"/>
          <w:spacing w:val="9"/>
          <w:sz w:val="43"/>
          <w:szCs w:val="43"/>
          <w:lang w:val="en-US" w:eastAsia="zh-CN"/>
        </w:rPr>
        <w:t>主要</w:t>
      </w:r>
      <w:r>
        <w:rPr>
          <w:rFonts w:hint="eastAsia" w:ascii="方正公文小标宋" w:hAnsi="方正公文小标宋" w:eastAsia="方正公文小标宋" w:cs="方正公文小标宋"/>
          <w:spacing w:val="9"/>
          <w:sz w:val="43"/>
          <w:szCs w:val="43"/>
        </w:rPr>
        <w:t>行业</w:t>
      </w:r>
      <w:r>
        <w:rPr>
          <w:rFonts w:hint="eastAsia" w:ascii="方正公文小标宋" w:hAnsi="方正公文小标宋" w:eastAsia="方正公文小标宋" w:cs="方正公文小标宋"/>
          <w:spacing w:val="9"/>
          <w:sz w:val="43"/>
          <w:szCs w:val="43"/>
          <w:lang w:val="en-US" w:eastAsia="zh-CN"/>
        </w:rPr>
        <w:t>应急减排措施</w:t>
      </w:r>
    </w:p>
    <w:p w14:paraId="2F518D8E">
      <w:pPr>
        <w:keepNext w:val="0"/>
        <w:keepLines w:val="0"/>
        <w:pageBreakBefore w:val="0"/>
        <w:widowControl/>
        <w:kinsoku w:val="0"/>
        <w:wordWrap/>
        <w:overflowPunct/>
        <w:topLinePunct w:val="0"/>
        <w:autoSpaceDE w:val="0"/>
        <w:autoSpaceDN w:val="0"/>
        <w:bidi w:val="0"/>
        <w:adjustRightInd w:val="0"/>
        <w:snapToGrid w:val="0"/>
        <w:spacing w:line="700" w:lineRule="exact"/>
        <w:ind w:left="0" w:leftChars="0"/>
        <w:jc w:val="center"/>
        <w:textAlignment w:val="baseline"/>
        <w:outlineLvl w:val="9"/>
        <w:rPr>
          <w:rFonts w:hint="eastAsia" w:ascii="方正公文小标宋" w:hAnsi="方正公文小标宋" w:eastAsia="方正公文小标宋" w:cs="方正公文小标宋"/>
          <w:sz w:val="43"/>
          <w:szCs w:val="43"/>
        </w:rPr>
      </w:pPr>
      <w:r>
        <w:rPr>
          <w:rFonts w:hint="eastAsia" w:ascii="方正公文小标宋" w:hAnsi="方正公文小标宋" w:eastAsia="方正公文小标宋" w:cs="方正公文小标宋"/>
          <w:spacing w:val="9"/>
          <w:sz w:val="43"/>
          <w:szCs w:val="43"/>
          <w:lang w:val="en-US" w:eastAsia="zh-CN"/>
        </w:rPr>
        <w:t>制定技术指南</w:t>
      </w:r>
    </w:p>
    <w:p w14:paraId="74D23AE8">
      <w:pPr>
        <w:pStyle w:val="4"/>
        <w:keepNext w:val="0"/>
        <w:keepLines w:val="0"/>
        <w:pageBreakBefore w:val="0"/>
        <w:widowControl/>
        <w:kinsoku w:val="0"/>
        <w:wordWrap/>
        <w:overflowPunct/>
        <w:topLinePunct w:val="0"/>
        <w:autoSpaceDE w:val="0"/>
        <w:autoSpaceDN w:val="0"/>
        <w:bidi w:val="0"/>
        <w:adjustRightInd w:val="0"/>
        <w:snapToGrid w:val="0"/>
        <w:spacing w:line="252" w:lineRule="auto"/>
        <w:ind w:left="0"/>
        <w:jc w:val="center"/>
        <w:textAlignment w:val="baseline"/>
        <w:outlineLvl w:val="9"/>
      </w:pPr>
    </w:p>
    <w:p w14:paraId="7FA31FDB">
      <w:pPr>
        <w:pStyle w:val="4"/>
        <w:keepNext w:val="0"/>
        <w:keepLines w:val="0"/>
        <w:pageBreakBefore w:val="0"/>
        <w:widowControl/>
        <w:kinsoku w:val="0"/>
        <w:wordWrap/>
        <w:overflowPunct/>
        <w:topLinePunct w:val="0"/>
        <w:autoSpaceDE w:val="0"/>
        <w:autoSpaceDN w:val="0"/>
        <w:bidi w:val="0"/>
        <w:adjustRightInd w:val="0"/>
        <w:snapToGrid w:val="0"/>
        <w:spacing w:line="253" w:lineRule="auto"/>
        <w:ind w:left="0"/>
        <w:jc w:val="center"/>
        <w:textAlignment w:val="baseline"/>
        <w:outlineLvl w:val="9"/>
      </w:pPr>
    </w:p>
    <w:p w14:paraId="3192F472">
      <w:pPr>
        <w:keepNext w:val="0"/>
        <w:keepLines w:val="0"/>
        <w:pageBreakBefore w:val="0"/>
        <w:widowControl/>
        <w:kinsoku w:val="0"/>
        <w:wordWrap/>
        <w:overflowPunct/>
        <w:topLinePunct w:val="0"/>
        <w:autoSpaceDE w:val="0"/>
        <w:autoSpaceDN w:val="0"/>
        <w:bidi w:val="0"/>
        <w:adjustRightInd w:val="0"/>
        <w:snapToGrid w:val="0"/>
        <w:spacing w:line="202" w:lineRule="auto"/>
        <w:ind w:left="0"/>
        <w:jc w:val="center"/>
        <w:textAlignment w:val="baseline"/>
        <w:outlineLvl w:val="9"/>
        <w:rPr>
          <w:rFonts w:hint="default" w:ascii="Times New Roman" w:hAnsi="Times New Roman" w:eastAsia="宋体" w:cs="Times New Roman"/>
          <w:sz w:val="31"/>
          <w:szCs w:val="31"/>
        </w:rPr>
      </w:pPr>
      <w:r>
        <w:rPr>
          <w:rFonts w:hint="eastAsia" w:ascii="Times New Roman" w:hAnsi="Times New Roman" w:eastAsia="宋体" w:cs="Times New Roman"/>
          <w:spacing w:val="1"/>
          <w:sz w:val="31"/>
          <w:szCs w:val="31"/>
          <w:lang w:eastAsia="zh-CN"/>
        </w:rPr>
        <w:t>（</w:t>
      </w:r>
      <w:r>
        <w:rPr>
          <w:rFonts w:hint="default" w:ascii="Times New Roman" w:hAnsi="Times New Roman" w:eastAsia="宋体" w:cs="Times New Roman"/>
          <w:spacing w:val="1"/>
          <w:sz w:val="31"/>
          <w:szCs w:val="31"/>
        </w:rPr>
        <w:t>202</w:t>
      </w:r>
      <w:r>
        <w:rPr>
          <w:rFonts w:hint="default" w:ascii="Times New Roman" w:hAnsi="Times New Roman" w:eastAsia="宋体" w:cs="Times New Roman"/>
          <w:spacing w:val="1"/>
          <w:sz w:val="31"/>
          <w:szCs w:val="31"/>
          <w:lang w:val="en-US" w:eastAsia="zh-CN"/>
        </w:rPr>
        <w:t>5</w:t>
      </w:r>
      <w:r>
        <w:rPr>
          <w:rFonts w:hint="default" w:ascii="Times New Roman" w:hAnsi="Times New Roman" w:eastAsia="宋体" w:cs="Times New Roman"/>
          <w:spacing w:val="1"/>
          <w:sz w:val="31"/>
          <w:szCs w:val="31"/>
        </w:rPr>
        <w:t>年</w:t>
      </w:r>
      <w:r>
        <w:rPr>
          <w:rFonts w:hint="default" w:ascii="Times New Roman" w:hAnsi="Times New Roman" w:eastAsia="宋体" w:cs="Times New Roman"/>
          <w:spacing w:val="1"/>
          <w:sz w:val="31"/>
          <w:szCs w:val="31"/>
          <w:lang w:val="en-US" w:eastAsia="zh-CN"/>
        </w:rPr>
        <w:t>1月</w:t>
      </w:r>
      <w:r>
        <w:rPr>
          <w:rFonts w:hint="default" w:ascii="Times New Roman" w:hAnsi="Times New Roman" w:eastAsia="宋体" w:cs="Times New Roman"/>
          <w:spacing w:val="1"/>
          <w:sz w:val="31"/>
          <w:szCs w:val="31"/>
        </w:rPr>
        <w:t>修订版）</w:t>
      </w:r>
    </w:p>
    <w:p w14:paraId="4FC521D3">
      <w:pPr>
        <w:pStyle w:val="4"/>
        <w:keepNext w:val="0"/>
        <w:keepLines w:val="0"/>
        <w:pageBreakBefore w:val="0"/>
        <w:widowControl/>
        <w:kinsoku w:val="0"/>
        <w:wordWrap/>
        <w:overflowPunct/>
        <w:topLinePunct w:val="0"/>
        <w:autoSpaceDE w:val="0"/>
        <w:autoSpaceDN w:val="0"/>
        <w:bidi w:val="0"/>
        <w:adjustRightInd w:val="0"/>
        <w:snapToGrid w:val="0"/>
        <w:spacing w:line="242" w:lineRule="auto"/>
        <w:ind w:left="0"/>
        <w:jc w:val="center"/>
        <w:textAlignment w:val="baseline"/>
        <w:outlineLvl w:val="9"/>
      </w:pPr>
    </w:p>
    <w:p w14:paraId="7DF00846">
      <w:pPr>
        <w:pStyle w:val="4"/>
        <w:keepNext w:val="0"/>
        <w:keepLines w:val="0"/>
        <w:pageBreakBefore w:val="0"/>
        <w:widowControl/>
        <w:kinsoku w:val="0"/>
        <w:wordWrap/>
        <w:overflowPunct/>
        <w:topLinePunct w:val="0"/>
        <w:autoSpaceDE w:val="0"/>
        <w:autoSpaceDN w:val="0"/>
        <w:bidi w:val="0"/>
        <w:adjustRightInd w:val="0"/>
        <w:snapToGrid w:val="0"/>
        <w:spacing w:line="242" w:lineRule="auto"/>
        <w:ind w:left="0"/>
        <w:jc w:val="center"/>
        <w:textAlignment w:val="baseline"/>
        <w:outlineLvl w:val="9"/>
      </w:pPr>
    </w:p>
    <w:p w14:paraId="69026360">
      <w:pPr>
        <w:pStyle w:val="4"/>
        <w:keepNext w:val="0"/>
        <w:keepLines w:val="0"/>
        <w:pageBreakBefore w:val="0"/>
        <w:widowControl/>
        <w:kinsoku w:val="0"/>
        <w:wordWrap/>
        <w:overflowPunct/>
        <w:topLinePunct w:val="0"/>
        <w:autoSpaceDE w:val="0"/>
        <w:autoSpaceDN w:val="0"/>
        <w:bidi w:val="0"/>
        <w:adjustRightInd w:val="0"/>
        <w:snapToGrid w:val="0"/>
        <w:spacing w:line="242" w:lineRule="auto"/>
        <w:ind w:left="0"/>
        <w:jc w:val="center"/>
        <w:textAlignment w:val="baseline"/>
        <w:outlineLvl w:val="9"/>
        <w:rPr>
          <w:sz w:val="44"/>
          <w:szCs w:val="44"/>
        </w:rPr>
      </w:pPr>
    </w:p>
    <w:p w14:paraId="581686E6">
      <w:pPr>
        <w:pStyle w:val="4"/>
        <w:keepNext w:val="0"/>
        <w:keepLines w:val="0"/>
        <w:pageBreakBefore w:val="0"/>
        <w:widowControl/>
        <w:kinsoku w:val="0"/>
        <w:wordWrap/>
        <w:overflowPunct/>
        <w:topLinePunct w:val="0"/>
        <w:autoSpaceDE w:val="0"/>
        <w:autoSpaceDN w:val="0"/>
        <w:bidi w:val="0"/>
        <w:adjustRightInd w:val="0"/>
        <w:snapToGrid w:val="0"/>
        <w:spacing w:line="242" w:lineRule="auto"/>
        <w:ind w:left="0"/>
        <w:jc w:val="center"/>
        <w:textAlignment w:val="baseline"/>
        <w:outlineLvl w:val="9"/>
        <w:rPr>
          <w:rFonts w:hint="default" w:eastAsia="宋体"/>
          <w:sz w:val="44"/>
          <w:szCs w:val="44"/>
          <w:lang w:val="en-US" w:eastAsia="zh-CN"/>
        </w:rPr>
      </w:pPr>
      <w:r>
        <w:rPr>
          <w:rFonts w:hint="eastAsia" w:eastAsia="宋体"/>
          <w:sz w:val="44"/>
          <w:szCs w:val="44"/>
          <w:lang w:val="en-US" w:eastAsia="zh-CN"/>
        </w:rPr>
        <w:t>（</w:t>
      </w:r>
      <w:r>
        <w:rPr>
          <w:rFonts w:hint="eastAsia" w:ascii="楷体" w:hAnsi="楷体" w:eastAsia="楷体" w:cs="楷体"/>
          <w:sz w:val="44"/>
          <w:szCs w:val="44"/>
          <w:lang w:val="en-US" w:eastAsia="zh-CN"/>
        </w:rPr>
        <w:t>征求意见稿</w:t>
      </w:r>
      <w:r>
        <w:rPr>
          <w:rFonts w:hint="eastAsia" w:eastAsia="宋体"/>
          <w:sz w:val="44"/>
          <w:szCs w:val="44"/>
          <w:lang w:val="en-US" w:eastAsia="zh-CN"/>
        </w:rPr>
        <w:t>）</w:t>
      </w:r>
    </w:p>
    <w:p w14:paraId="51C6E895">
      <w:pPr>
        <w:pStyle w:val="4"/>
        <w:keepNext w:val="0"/>
        <w:keepLines w:val="0"/>
        <w:pageBreakBefore w:val="0"/>
        <w:widowControl/>
        <w:kinsoku w:val="0"/>
        <w:wordWrap/>
        <w:overflowPunct/>
        <w:topLinePunct w:val="0"/>
        <w:autoSpaceDE w:val="0"/>
        <w:autoSpaceDN w:val="0"/>
        <w:bidi w:val="0"/>
        <w:adjustRightInd w:val="0"/>
        <w:snapToGrid w:val="0"/>
        <w:spacing w:line="242" w:lineRule="auto"/>
        <w:ind w:left="0"/>
        <w:jc w:val="center"/>
        <w:textAlignment w:val="baseline"/>
        <w:outlineLvl w:val="9"/>
      </w:pPr>
    </w:p>
    <w:p w14:paraId="7D4295B8">
      <w:pPr>
        <w:pStyle w:val="4"/>
        <w:spacing w:line="242" w:lineRule="auto"/>
      </w:pPr>
    </w:p>
    <w:p w14:paraId="7D9D3E5C">
      <w:pPr>
        <w:pStyle w:val="4"/>
        <w:spacing w:line="242" w:lineRule="auto"/>
      </w:pPr>
    </w:p>
    <w:p w14:paraId="58EC3784">
      <w:pPr>
        <w:pStyle w:val="4"/>
        <w:spacing w:line="242" w:lineRule="auto"/>
      </w:pPr>
    </w:p>
    <w:p w14:paraId="2EB48D48">
      <w:pPr>
        <w:pStyle w:val="4"/>
        <w:spacing w:line="242" w:lineRule="auto"/>
      </w:pPr>
    </w:p>
    <w:p w14:paraId="4B8E3175">
      <w:pPr>
        <w:pStyle w:val="4"/>
        <w:spacing w:line="242" w:lineRule="auto"/>
      </w:pPr>
    </w:p>
    <w:p w14:paraId="25E75396">
      <w:pPr>
        <w:pStyle w:val="4"/>
        <w:spacing w:line="242" w:lineRule="auto"/>
      </w:pPr>
    </w:p>
    <w:p w14:paraId="4793B434">
      <w:pPr>
        <w:pStyle w:val="4"/>
        <w:spacing w:line="242" w:lineRule="auto"/>
      </w:pPr>
    </w:p>
    <w:p w14:paraId="38507A73">
      <w:pPr>
        <w:pStyle w:val="4"/>
        <w:spacing w:line="242" w:lineRule="auto"/>
      </w:pPr>
    </w:p>
    <w:p w14:paraId="7A7FC0B1">
      <w:pPr>
        <w:pStyle w:val="4"/>
        <w:spacing w:line="242" w:lineRule="auto"/>
      </w:pPr>
    </w:p>
    <w:p w14:paraId="57E35F20">
      <w:pPr>
        <w:pStyle w:val="4"/>
        <w:spacing w:line="242" w:lineRule="auto"/>
      </w:pPr>
    </w:p>
    <w:p w14:paraId="0C26E13D">
      <w:pPr>
        <w:pStyle w:val="4"/>
        <w:spacing w:line="242" w:lineRule="auto"/>
      </w:pPr>
    </w:p>
    <w:p w14:paraId="7B0CE320">
      <w:pPr>
        <w:pStyle w:val="4"/>
        <w:spacing w:line="242" w:lineRule="auto"/>
      </w:pPr>
    </w:p>
    <w:p w14:paraId="284D3688">
      <w:pPr>
        <w:pStyle w:val="4"/>
        <w:spacing w:line="243" w:lineRule="auto"/>
      </w:pPr>
    </w:p>
    <w:p w14:paraId="60080E76">
      <w:pPr>
        <w:pStyle w:val="4"/>
        <w:spacing w:line="243" w:lineRule="auto"/>
      </w:pPr>
    </w:p>
    <w:p w14:paraId="333F67A4">
      <w:pPr>
        <w:pStyle w:val="4"/>
        <w:spacing w:line="243" w:lineRule="auto"/>
      </w:pPr>
    </w:p>
    <w:p w14:paraId="40BE65B7">
      <w:pPr>
        <w:pStyle w:val="4"/>
        <w:spacing w:line="243" w:lineRule="auto"/>
      </w:pPr>
    </w:p>
    <w:p w14:paraId="0E2DC3E3">
      <w:pPr>
        <w:pStyle w:val="4"/>
        <w:spacing w:line="243" w:lineRule="auto"/>
      </w:pPr>
    </w:p>
    <w:p w14:paraId="0BBBCB72">
      <w:pPr>
        <w:pStyle w:val="4"/>
        <w:spacing w:line="243" w:lineRule="auto"/>
      </w:pPr>
    </w:p>
    <w:p w14:paraId="66B133A3">
      <w:pPr>
        <w:pStyle w:val="4"/>
        <w:spacing w:line="286" w:lineRule="auto"/>
        <w:jc w:val="center"/>
        <w:rPr>
          <w:rFonts w:hint="default" w:ascii="Times New Roman" w:hAnsi="Times New Roman" w:eastAsia="宋体" w:cs="Times New Roman"/>
          <w:spacing w:val="6"/>
          <w:sz w:val="31"/>
          <w:szCs w:val="31"/>
          <w:lang w:val="en-US" w:eastAsia="zh-CN"/>
        </w:rPr>
      </w:pPr>
      <w:r>
        <w:rPr>
          <w:rFonts w:hint="default" w:ascii="Times New Roman" w:hAnsi="Times New Roman" w:eastAsia="宋体" w:cs="Times New Roman"/>
          <w:spacing w:val="6"/>
          <w:sz w:val="31"/>
          <w:szCs w:val="31"/>
          <w:lang w:val="en-US" w:eastAsia="zh-CN"/>
        </w:rPr>
        <w:t>随州市生态环境局</w:t>
      </w:r>
    </w:p>
    <w:p w14:paraId="58AEECA2">
      <w:pPr>
        <w:pStyle w:val="4"/>
        <w:spacing w:line="286" w:lineRule="auto"/>
        <w:jc w:val="center"/>
      </w:pPr>
      <w:r>
        <w:rPr>
          <w:rFonts w:hint="default" w:ascii="Times New Roman" w:hAnsi="Times New Roman" w:eastAsia="宋体" w:cs="Times New Roman"/>
          <w:spacing w:val="-2"/>
          <w:sz w:val="31"/>
          <w:szCs w:val="31"/>
        </w:rPr>
        <w:t>202</w:t>
      </w:r>
      <w:r>
        <w:rPr>
          <w:rFonts w:hint="eastAsia" w:ascii="Times New Roman" w:hAnsi="Times New Roman" w:eastAsia="宋体" w:cs="Times New Roman"/>
          <w:spacing w:val="-2"/>
          <w:sz w:val="31"/>
          <w:szCs w:val="31"/>
          <w:lang w:val="en-US" w:eastAsia="zh-CN"/>
        </w:rPr>
        <w:t>5</w:t>
      </w:r>
      <w:r>
        <w:rPr>
          <w:rFonts w:hint="default" w:ascii="Times New Roman" w:hAnsi="Times New Roman" w:eastAsia="宋体" w:cs="Times New Roman"/>
          <w:spacing w:val="-2"/>
          <w:sz w:val="31"/>
          <w:szCs w:val="31"/>
        </w:rPr>
        <w:t>年1月</w:t>
      </w:r>
    </w:p>
    <w:p w14:paraId="7D2740CB">
      <w:pPr>
        <w:pStyle w:val="4"/>
        <w:spacing w:line="286" w:lineRule="auto"/>
      </w:pPr>
    </w:p>
    <w:p w14:paraId="0157E09A">
      <w:pPr>
        <w:pStyle w:val="4"/>
        <w:spacing w:line="286" w:lineRule="auto"/>
      </w:pPr>
    </w:p>
    <w:p w14:paraId="060B24DC">
      <w:pPr>
        <w:pStyle w:val="4"/>
        <w:spacing w:line="286" w:lineRule="auto"/>
        <w:rPr>
          <w:sz w:val="32"/>
          <w:szCs w:val="32"/>
        </w:rPr>
      </w:pPr>
    </w:p>
    <w:p w14:paraId="2CD8C5B8">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32"/>
          <w:szCs w:val="32"/>
          <w:lang w:val="en-US" w:eastAsia="en-US" w:bidi="ar-SA"/>
        </w:rPr>
        <w:sectPr>
          <w:headerReference r:id="rId5" w:type="default"/>
          <w:footerReference r:id="rId6" w:type="default"/>
          <w:pgSz w:w="11906" w:h="16839"/>
          <w:pgMar w:top="1431" w:right="1785" w:bottom="1700" w:left="1548" w:header="0" w:footer="1422" w:gutter="0"/>
          <w:pgBorders>
            <w:top w:val="none" w:sz="0" w:space="0"/>
            <w:left w:val="none" w:sz="0" w:space="0"/>
            <w:bottom w:val="none" w:sz="0" w:space="0"/>
            <w:right w:val="none" w:sz="0" w:space="0"/>
          </w:pgBorders>
          <w:pgNumType w:fmt="numberInDash" w:start="1"/>
          <w:cols w:space="720" w:num="1"/>
        </w:sectPr>
      </w:pPr>
    </w:p>
    <w:sdt>
      <w:sdtPr>
        <w:rPr>
          <w:rFonts w:ascii="宋体" w:hAnsi="宋体" w:eastAsia="宋体" w:cs="Arial"/>
          <w:snapToGrid w:val="0"/>
          <w:color w:val="000000"/>
          <w:kern w:val="0"/>
          <w:sz w:val="32"/>
          <w:szCs w:val="32"/>
          <w:lang w:val="en-US" w:eastAsia="en-US" w:bidi="ar-SA"/>
        </w:rPr>
        <w:id w:val="147455868"/>
        <w15:color w:val="DBDBDB"/>
        <w:docPartObj>
          <w:docPartGallery w:val="Table of Contents"/>
          <w:docPartUnique/>
        </w:docPartObj>
      </w:sdtPr>
      <w:sdtEndPr>
        <w:rPr>
          <w:rFonts w:ascii="Times New Roman" w:hAnsi="Times New Roman" w:eastAsia="Times New Roman" w:cs="Times New Roman"/>
          <w:snapToGrid w:val="0"/>
          <w:color w:val="000000"/>
          <w:kern w:val="0"/>
          <w:sz w:val="21"/>
          <w:szCs w:val="31"/>
          <w:lang w:val="en-US" w:eastAsia="en-US" w:bidi="ar-SA"/>
        </w:rPr>
      </w:sdtEndPr>
      <w:sdtContent>
        <w:p w14:paraId="3DE26F06">
          <w:pPr>
            <w:spacing w:before="0" w:beforeLines="0" w:after="0" w:afterLines="0" w:line="240" w:lineRule="auto"/>
            <w:ind w:left="0" w:leftChars="0" w:right="0" w:rightChars="0" w:firstLine="0" w:firstLineChars="0"/>
            <w:jc w:val="center"/>
            <w:rPr>
              <w:sz w:val="32"/>
              <w:szCs w:val="32"/>
            </w:rPr>
          </w:pPr>
          <w:r>
            <w:rPr>
              <w:rFonts w:ascii="宋体" w:hAnsi="宋体" w:eastAsia="宋体"/>
              <w:sz w:val="32"/>
              <w:szCs w:val="32"/>
            </w:rPr>
            <w:t>目录</w:t>
          </w:r>
        </w:p>
        <w:p w14:paraId="58D043F6">
          <w:pPr>
            <w:pStyle w:val="7"/>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40"/>
              <w:szCs w:val="52"/>
              <w:lang w:val="en-US" w:eastAsia="en-US" w:bidi="ar-SA"/>
            </w:rPr>
            <w:fldChar w:fldCharType="begin"/>
          </w:r>
          <w:r>
            <w:rPr>
              <w:rFonts w:hint="default" w:ascii="Times New Roman" w:hAnsi="Times New Roman" w:eastAsia="Times New Roman" w:cs="Times New Roman"/>
              <w:snapToGrid w:val="0"/>
              <w:color w:val="000000"/>
              <w:kern w:val="0"/>
              <w:sz w:val="40"/>
              <w:szCs w:val="52"/>
              <w:lang w:val="en-US" w:eastAsia="en-US" w:bidi="ar-SA"/>
            </w:rPr>
            <w:instrText xml:space="preserve">TOC \o "1-2" \h \u </w:instrText>
          </w:r>
          <w:r>
            <w:rPr>
              <w:rFonts w:hint="default" w:ascii="Times New Roman" w:hAnsi="Times New Roman" w:eastAsia="Times New Roman" w:cs="Times New Roman"/>
              <w:snapToGrid w:val="0"/>
              <w:color w:val="000000"/>
              <w:kern w:val="0"/>
              <w:sz w:val="40"/>
              <w:szCs w:val="52"/>
              <w:lang w:val="en-US" w:eastAsia="en-US" w:bidi="ar-SA"/>
            </w:rPr>
            <w:fldChar w:fldCharType="separate"/>
          </w: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_Toc22850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cs="Times New Roman"/>
              <w:sz w:val="28"/>
              <w:szCs w:val="44"/>
            </w:rPr>
            <w:t>一、矿石采选与加工</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_Toc22850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6411C582">
          <w:pPr>
            <w:pStyle w:val="8"/>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_Toc3020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eastAsia="楷体" w:cs="Times New Roman"/>
              <w:sz w:val="28"/>
              <w:szCs w:val="40"/>
            </w:rPr>
            <w:t>（一）适用范围</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_Toc3020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5514A88A">
          <w:pPr>
            <w:pStyle w:val="8"/>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_Toc31214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eastAsia="楷体" w:cs="Times New Roman"/>
              <w:sz w:val="28"/>
              <w:szCs w:val="40"/>
            </w:rPr>
            <w:t>（二）生产工艺</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_Toc31214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4EE10499">
          <w:pPr>
            <w:pStyle w:val="8"/>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_Toc29817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eastAsia="楷体" w:cs="Times New Roman"/>
              <w:sz w:val="28"/>
              <w:szCs w:val="40"/>
              <w:lang w:eastAsia="zh-CN"/>
            </w:rPr>
            <w:t>（</w:t>
          </w:r>
          <w:r>
            <w:rPr>
              <w:rFonts w:hint="default" w:ascii="Times New Roman" w:hAnsi="Times New Roman" w:eastAsia="楷体" w:cs="Times New Roman"/>
              <w:sz w:val="28"/>
              <w:szCs w:val="40"/>
            </w:rPr>
            <w:t>三</w:t>
          </w:r>
          <w:r>
            <w:rPr>
              <w:rFonts w:hint="default" w:ascii="Times New Roman" w:hAnsi="Times New Roman" w:eastAsia="楷体" w:cs="Times New Roman"/>
              <w:sz w:val="28"/>
              <w:szCs w:val="40"/>
              <w:lang w:eastAsia="zh-CN"/>
            </w:rPr>
            <w:t>）</w:t>
          </w:r>
          <w:r>
            <w:rPr>
              <w:rFonts w:hint="default" w:ascii="Times New Roman" w:hAnsi="Times New Roman" w:eastAsia="楷体" w:cs="Times New Roman"/>
              <w:sz w:val="28"/>
              <w:szCs w:val="40"/>
            </w:rPr>
            <w:t>主要污染物产排环节</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_Toc29817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658BF1F1">
          <w:pPr>
            <w:pStyle w:val="8"/>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_Toc29558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eastAsia="楷体" w:cs="Times New Roman"/>
              <w:sz w:val="28"/>
              <w:szCs w:val="40"/>
              <w:lang w:eastAsia="zh-CN"/>
            </w:rPr>
            <w:t>（</w:t>
          </w:r>
          <w:r>
            <w:rPr>
              <w:rFonts w:hint="default" w:ascii="Times New Roman" w:hAnsi="Times New Roman" w:eastAsia="楷体" w:cs="Times New Roman"/>
              <w:sz w:val="28"/>
              <w:szCs w:val="40"/>
            </w:rPr>
            <w:t>四</w:t>
          </w:r>
          <w:r>
            <w:rPr>
              <w:rFonts w:hint="default" w:ascii="Times New Roman" w:hAnsi="Times New Roman" w:eastAsia="楷体" w:cs="Times New Roman"/>
              <w:sz w:val="28"/>
              <w:szCs w:val="40"/>
              <w:lang w:eastAsia="zh-CN"/>
            </w:rPr>
            <w:t>）</w:t>
          </w:r>
          <w:r>
            <w:rPr>
              <w:rFonts w:hint="default" w:ascii="Times New Roman" w:hAnsi="Times New Roman" w:eastAsia="楷体" w:cs="Times New Roman"/>
              <w:sz w:val="28"/>
              <w:szCs w:val="40"/>
            </w:rPr>
            <w:t>绩效分级指标</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_Toc29558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78B7D187">
          <w:pPr>
            <w:pStyle w:val="8"/>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_Toc12883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eastAsia="楷体" w:cs="Times New Roman"/>
              <w:sz w:val="28"/>
              <w:szCs w:val="40"/>
            </w:rPr>
            <w:t>（五）减排措施</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_Toc12883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7</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654BAF49">
          <w:pPr>
            <w:pStyle w:val="8"/>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_Toc27437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eastAsia="楷体" w:cs="Times New Roman"/>
              <w:sz w:val="28"/>
              <w:szCs w:val="40"/>
              <w:lang w:eastAsia="zh-CN"/>
            </w:rPr>
            <w:t>（</w:t>
          </w:r>
          <w:r>
            <w:rPr>
              <w:rFonts w:hint="default" w:ascii="Times New Roman" w:hAnsi="Times New Roman" w:eastAsia="楷体" w:cs="Times New Roman"/>
              <w:sz w:val="28"/>
              <w:szCs w:val="40"/>
            </w:rPr>
            <w:t>六</w:t>
          </w:r>
          <w:r>
            <w:rPr>
              <w:rFonts w:hint="default" w:ascii="Times New Roman" w:hAnsi="Times New Roman" w:eastAsia="楷体" w:cs="Times New Roman"/>
              <w:sz w:val="28"/>
              <w:szCs w:val="40"/>
              <w:lang w:eastAsia="zh-CN"/>
            </w:rPr>
            <w:t>）</w:t>
          </w:r>
          <w:r>
            <w:rPr>
              <w:rFonts w:hint="default" w:ascii="Times New Roman" w:hAnsi="Times New Roman" w:eastAsia="楷体" w:cs="Times New Roman"/>
              <w:sz w:val="28"/>
              <w:szCs w:val="40"/>
            </w:rPr>
            <w:t>核查方法</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_Toc27437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34CB826C">
          <w:pPr>
            <w:pStyle w:val="7"/>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_Toc9601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eastAsia="宋体" w:cs="Times New Roman"/>
              <w:sz w:val="28"/>
              <w:szCs w:val="44"/>
              <w:lang w:val="en-US" w:eastAsia="zh-CN"/>
            </w:rPr>
            <w:t>二</w:t>
          </w:r>
          <w:r>
            <w:rPr>
              <w:rFonts w:hint="default" w:ascii="Times New Roman" w:hAnsi="Times New Roman" w:cs="Times New Roman"/>
              <w:sz w:val="28"/>
              <w:szCs w:val="44"/>
            </w:rPr>
            <w:t>、有机化工</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_Toc9601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5F3C53C2">
          <w:pPr>
            <w:pStyle w:val="8"/>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_Toc14416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eastAsia="楷体" w:cs="Times New Roman"/>
              <w:sz w:val="28"/>
              <w:szCs w:val="40"/>
            </w:rPr>
            <w:t>（一）适用范围</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_Toc14416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19B4E0CC">
          <w:pPr>
            <w:pStyle w:val="8"/>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_Toc10543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eastAsia="楷体" w:cs="Times New Roman"/>
              <w:sz w:val="28"/>
              <w:szCs w:val="40"/>
              <w:lang w:eastAsia="zh-CN"/>
            </w:rPr>
            <w:t>（</w:t>
          </w:r>
          <w:r>
            <w:rPr>
              <w:rFonts w:hint="default" w:ascii="Times New Roman" w:hAnsi="Times New Roman" w:eastAsia="楷体" w:cs="Times New Roman"/>
              <w:sz w:val="28"/>
              <w:szCs w:val="40"/>
            </w:rPr>
            <w:t>二</w:t>
          </w:r>
          <w:r>
            <w:rPr>
              <w:rFonts w:hint="default" w:ascii="Times New Roman" w:hAnsi="Times New Roman" w:eastAsia="楷体" w:cs="Times New Roman"/>
              <w:sz w:val="28"/>
              <w:szCs w:val="40"/>
              <w:lang w:eastAsia="zh-CN"/>
            </w:rPr>
            <w:t>）</w:t>
          </w:r>
          <w:r>
            <w:rPr>
              <w:rFonts w:hint="default" w:ascii="Times New Roman" w:hAnsi="Times New Roman" w:eastAsia="楷体" w:cs="Times New Roman"/>
              <w:sz w:val="28"/>
              <w:szCs w:val="40"/>
            </w:rPr>
            <w:t>生产工艺</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_Toc10543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585B5EAB">
          <w:pPr>
            <w:pStyle w:val="8"/>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_Toc20125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eastAsia="楷体" w:cs="Times New Roman"/>
              <w:sz w:val="28"/>
              <w:szCs w:val="40"/>
              <w:lang w:eastAsia="zh-CN"/>
            </w:rPr>
            <w:t>（</w:t>
          </w:r>
          <w:r>
            <w:rPr>
              <w:rFonts w:hint="default" w:ascii="Times New Roman" w:hAnsi="Times New Roman" w:eastAsia="楷体" w:cs="Times New Roman"/>
              <w:sz w:val="28"/>
              <w:szCs w:val="40"/>
            </w:rPr>
            <w:t>三</w:t>
          </w:r>
          <w:r>
            <w:rPr>
              <w:rFonts w:hint="default" w:ascii="Times New Roman" w:hAnsi="Times New Roman" w:eastAsia="楷体" w:cs="Times New Roman"/>
              <w:sz w:val="28"/>
              <w:szCs w:val="40"/>
              <w:lang w:eastAsia="zh-CN"/>
            </w:rPr>
            <w:t>）</w:t>
          </w:r>
          <w:r>
            <w:rPr>
              <w:rFonts w:hint="default" w:ascii="Times New Roman" w:hAnsi="Times New Roman" w:eastAsia="楷体" w:cs="Times New Roman"/>
              <w:sz w:val="28"/>
              <w:szCs w:val="40"/>
            </w:rPr>
            <w:t>主要污染物产排环节</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_Toc20125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606B3FA9">
          <w:pPr>
            <w:pStyle w:val="8"/>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_Toc23137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eastAsia="楷体" w:cs="Times New Roman"/>
              <w:sz w:val="28"/>
              <w:szCs w:val="40"/>
              <w:lang w:eastAsia="zh-CN"/>
            </w:rPr>
            <w:t>（</w:t>
          </w:r>
          <w:r>
            <w:rPr>
              <w:rFonts w:hint="default" w:ascii="Times New Roman" w:hAnsi="Times New Roman" w:eastAsia="楷体" w:cs="Times New Roman"/>
              <w:sz w:val="28"/>
              <w:szCs w:val="40"/>
            </w:rPr>
            <w:t>四</w:t>
          </w:r>
          <w:r>
            <w:rPr>
              <w:rFonts w:hint="default" w:ascii="Times New Roman" w:hAnsi="Times New Roman" w:eastAsia="楷体" w:cs="Times New Roman"/>
              <w:sz w:val="28"/>
              <w:szCs w:val="40"/>
              <w:lang w:eastAsia="zh-CN"/>
            </w:rPr>
            <w:t>）</w:t>
          </w:r>
          <w:r>
            <w:rPr>
              <w:rFonts w:hint="default" w:ascii="Times New Roman" w:hAnsi="Times New Roman" w:eastAsia="楷体" w:cs="Times New Roman"/>
              <w:sz w:val="28"/>
              <w:szCs w:val="40"/>
            </w:rPr>
            <w:t>绩效分级指标</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_Toc23137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578A42AC">
          <w:pPr>
            <w:pStyle w:val="8"/>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_Toc22107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eastAsia="楷体" w:cs="Times New Roman"/>
              <w:sz w:val="28"/>
              <w:szCs w:val="40"/>
            </w:rPr>
            <w:t>（五）减排措施</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_Toc22107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19</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46CE178E">
          <w:pPr>
            <w:pStyle w:val="8"/>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_Toc2636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eastAsia="楷体" w:cs="Times New Roman"/>
              <w:sz w:val="28"/>
              <w:szCs w:val="40"/>
              <w:lang w:eastAsia="zh-CN"/>
            </w:rPr>
            <w:t>（</w:t>
          </w:r>
          <w:r>
            <w:rPr>
              <w:rFonts w:hint="default" w:ascii="Times New Roman" w:hAnsi="Times New Roman" w:eastAsia="楷体" w:cs="Times New Roman"/>
              <w:sz w:val="28"/>
              <w:szCs w:val="40"/>
            </w:rPr>
            <w:t>六</w:t>
          </w:r>
          <w:r>
            <w:rPr>
              <w:rFonts w:hint="default" w:ascii="Times New Roman" w:hAnsi="Times New Roman" w:eastAsia="楷体" w:cs="Times New Roman"/>
              <w:sz w:val="28"/>
              <w:szCs w:val="40"/>
              <w:lang w:eastAsia="zh-CN"/>
            </w:rPr>
            <w:t>）</w:t>
          </w:r>
          <w:r>
            <w:rPr>
              <w:rFonts w:hint="default" w:ascii="Times New Roman" w:hAnsi="Times New Roman" w:eastAsia="楷体" w:cs="Times New Roman"/>
              <w:sz w:val="28"/>
              <w:szCs w:val="40"/>
            </w:rPr>
            <w:t>核查方法</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_Toc2636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20</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7BE6B32C">
          <w:pPr>
            <w:pStyle w:val="7"/>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_Toc9677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eastAsia="宋体" w:cs="Times New Roman"/>
              <w:sz w:val="28"/>
              <w:szCs w:val="44"/>
              <w:lang w:val="en-US" w:eastAsia="zh-CN"/>
            </w:rPr>
            <w:t>三</w:t>
          </w:r>
          <w:r>
            <w:rPr>
              <w:rFonts w:hint="default" w:ascii="Times New Roman" w:hAnsi="Times New Roman" w:cs="Times New Roman"/>
              <w:sz w:val="28"/>
              <w:szCs w:val="44"/>
            </w:rPr>
            <w:t>、</w:t>
          </w:r>
          <w:r>
            <w:rPr>
              <w:rFonts w:hint="default" w:ascii="Times New Roman" w:hAnsi="Times New Roman" w:cs="Times New Roman"/>
              <w:sz w:val="28"/>
              <w:szCs w:val="44"/>
              <w:lang w:val="en-US" w:eastAsia="zh-CN"/>
            </w:rPr>
            <w:t>复混肥生产及加工</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_Toc9677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21</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4A32A2E3">
          <w:pPr>
            <w:pStyle w:val="8"/>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_Toc24705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eastAsia="楷体" w:cs="Times New Roman"/>
              <w:sz w:val="28"/>
              <w:szCs w:val="40"/>
            </w:rPr>
            <w:t>（一）适用范围</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_Toc24705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21</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101CE1F4">
          <w:pPr>
            <w:pStyle w:val="8"/>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_Toc12079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eastAsia="楷体" w:cs="Times New Roman"/>
              <w:sz w:val="28"/>
              <w:szCs w:val="40"/>
              <w:lang w:eastAsia="zh-CN"/>
            </w:rPr>
            <w:t>（</w:t>
          </w:r>
          <w:r>
            <w:rPr>
              <w:rFonts w:hint="default" w:ascii="Times New Roman" w:hAnsi="Times New Roman" w:eastAsia="楷体" w:cs="Times New Roman"/>
              <w:sz w:val="28"/>
              <w:szCs w:val="40"/>
            </w:rPr>
            <w:t>二</w:t>
          </w:r>
          <w:r>
            <w:rPr>
              <w:rFonts w:hint="default" w:ascii="Times New Roman" w:hAnsi="Times New Roman" w:eastAsia="楷体" w:cs="Times New Roman"/>
              <w:sz w:val="28"/>
              <w:szCs w:val="40"/>
              <w:lang w:eastAsia="zh-CN"/>
            </w:rPr>
            <w:t>）</w:t>
          </w:r>
          <w:r>
            <w:rPr>
              <w:rFonts w:hint="default" w:ascii="Times New Roman" w:hAnsi="Times New Roman" w:eastAsia="楷体" w:cs="Times New Roman"/>
              <w:sz w:val="28"/>
              <w:szCs w:val="40"/>
            </w:rPr>
            <w:t>生产工艺</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_Toc12079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21</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4D10251F">
          <w:pPr>
            <w:pStyle w:val="8"/>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_Toc4979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eastAsia="楷体" w:cs="Times New Roman"/>
              <w:sz w:val="28"/>
              <w:szCs w:val="40"/>
              <w:lang w:eastAsia="zh-CN"/>
            </w:rPr>
            <w:t>（</w:t>
          </w:r>
          <w:r>
            <w:rPr>
              <w:rFonts w:hint="default" w:ascii="Times New Roman" w:hAnsi="Times New Roman" w:eastAsia="楷体" w:cs="Times New Roman"/>
              <w:sz w:val="28"/>
              <w:szCs w:val="40"/>
            </w:rPr>
            <w:t>三</w:t>
          </w:r>
          <w:r>
            <w:rPr>
              <w:rFonts w:hint="default" w:ascii="Times New Roman" w:hAnsi="Times New Roman" w:eastAsia="楷体" w:cs="Times New Roman"/>
              <w:sz w:val="28"/>
              <w:szCs w:val="40"/>
              <w:lang w:eastAsia="zh-CN"/>
            </w:rPr>
            <w:t>）</w:t>
          </w:r>
          <w:r>
            <w:rPr>
              <w:rFonts w:hint="default" w:ascii="Times New Roman" w:hAnsi="Times New Roman" w:eastAsia="楷体" w:cs="Times New Roman"/>
              <w:sz w:val="28"/>
              <w:szCs w:val="40"/>
            </w:rPr>
            <w:t>主要污染物产排环节</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_Toc4979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22</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50F1CAD8">
          <w:pPr>
            <w:pStyle w:val="8"/>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_Toc20398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eastAsia="楷体" w:cs="Times New Roman"/>
              <w:sz w:val="28"/>
              <w:szCs w:val="40"/>
            </w:rPr>
            <w:t>（四）绩效分级指标</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_Toc20398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23</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1AA2FD34">
          <w:pPr>
            <w:pStyle w:val="8"/>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_Toc4634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eastAsia="楷体" w:cs="Times New Roman"/>
              <w:sz w:val="28"/>
              <w:szCs w:val="40"/>
            </w:rPr>
            <w:t>（五）减排措施</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_Toc4634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27</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47D2A81D">
          <w:pPr>
            <w:pStyle w:val="8"/>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_Toc3826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eastAsia="楷体" w:cs="Times New Roman"/>
              <w:sz w:val="28"/>
              <w:szCs w:val="40"/>
              <w:lang w:eastAsia="zh-CN"/>
            </w:rPr>
            <w:t>（</w:t>
          </w:r>
          <w:r>
            <w:rPr>
              <w:rFonts w:hint="default" w:ascii="Times New Roman" w:hAnsi="Times New Roman" w:eastAsia="楷体" w:cs="Times New Roman"/>
              <w:sz w:val="28"/>
              <w:szCs w:val="40"/>
            </w:rPr>
            <w:t>六</w:t>
          </w:r>
          <w:r>
            <w:rPr>
              <w:rFonts w:hint="default" w:ascii="Times New Roman" w:hAnsi="Times New Roman" w:eastAsia="楷体" w:cs="Times New Roman"/>
              <w:sz w:val="28"/>
              <w:szCs w:val="40"/>
              <w:lang w:eastAsia="zh-CN"/>
            </w:rPr>
            <w:t>）</w:t>
          </w:r>
          <w:r>
            <w:rPr>
              <w:rFonts w:hint="default" w:ascii="Times New Roman" w:hAnsi="Times New Roman" w:eastAsia="楷体" w:cs="Times New Roman"/>
              <w:sz w:val="28"/>
              <w:szCs w:val="40"/>
            </w:rPr>
            <w:t>核查方法</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_Toc3826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28</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0B5E8F0C">
          <w:pPr>
            <w:pStyle w:val="7"/>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_Toc4033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cs="Times New Roman"/>
              <w:sz w:val="28"/>
              <w:szCs w:val="44"/>
              <w:lang w:val="en-US" w:eastAsia="zh-CN"/>
            </w:rPr>
            <w:t>四、塑料制品</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_Toc4033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28</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1355950B">
          <w:pPr>
            <w:pStyle w:val="8"/>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_Toc7228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eastAsia="楷体" w:cs="Times New Roman"/>
              <w:sz w:val="28"/>
              <w:szCs w:val="40"/>
            </w:rPr>
            <w:t>（一）适用范围</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_Toc7228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28</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1FACD8DA">
          <w:pPr>
            <w:pStyle w:val="8"/>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_Toc11080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eastAsia="楷体" w:cs="Times New Roman"/>
              <w:sz w:val="28"/>
              <w:szCs w:val="40"/>
              <w:lang w:eastAsia="zh-CN"/>
            </w:rPr>
            <w:t>（</w:t>
          </w:r>
          <w:r>
            <w:rPr>
              <w:rFonts w:hint="default" w:ascii="Times New Roman" w:hAnsi="Times New Roman" w:eastAsia="楷体" w:cs="Times New Roman"/>
              <w:sz w:val="28"/>
              <w:szCs w:val="40"/>
            </w:rPr>
            <w:t>二</w:t>
          </w:r>
          <w:r>
            <w:rPr>
              <w:rFonts w:hint="default" w:ascii="Times New Roman" w:hAnsi="Times New Roman" w:eastAsia="楷体" w:cs="Times New Roman"/>
              <w:sz w:val="28"/>
              <w:szCs w:val="40"/>
              <w:lang w:eastAsia="zh-CN"/>
            </w:rPr>
            <w:t>）</w:t>
          </w:r>
          <w:r>
            <w:rPr>
              <w:rFonts w:hint="default" w:ascii="Times New Roman" w:hAnsi="Times New Roman" w:eastAsia="楷体" w:cs="Times New Roman"/>
              <w:sz w:val="28"/>
              <w:szCs w:val="40"/>
            </w:rPr>
            <w:t>生产工艺</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_Toc11080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29</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2B6F0A54">
          <w:pPr>
            <w:pStyle w:val="8"/>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_Toc32031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eastAsia="楷体" w:cs="Times New Roman"/>
              <w:sz w:val="28"/>
              <w:szCs w:val="40"/>
              <w:lang w:eastAsia="zh-CN"/>
            </w:rPr>
            <w:t>（</w:t>
          </w:r>
          <w:r>
            <w:rPr>
              <w:rFonts w:hint="default" w:ascii="Times New Roman" w:hAnsi="Times New Roman" w:eastAsia="楷体" w:cs="Times New Roman"/>
              <w:sz w:val="28"/>
              <w:szCs w:val="40"/>
            </w:rPr>
            <w:t>三</w:t>
          </w:r>
          <w:r>
            <w:rPr>
              <w:rFonts w:hint="default" w:ascii="Times New Roman" w:hAnsi="Times New Roman" w:eastAsia="楷体" w:cs="Times New Roman"/>
              <w:sz w:val="28"/>
              <w:szCs w:val="40"/>
              <w:lang w:eastAsia="zh-CN"/>
            </w:rPr>
            <w:t>）</w:t>
          </w:r>
          <w:r>
            <w:rPr>
              <w:rFonts w:hint="default" w:ascii="Times New Roman" w:hAnsi="Times New Roman" w:eastAsia="楷体" w:cs="Times New Roman"/>
              <w:sz w:val="28"/>
              <w:szCs w:val="40"/>
            </w:rPr>
            <w:t>主要污染物产排环节</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_Toc32031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29</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7E962A22">
          <w:pPr>
            <w:pStyle w:val="8"/>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_Toc30040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eastAsia="楷体" w:cs="Times New Roman"/>
              <w:sz w:val="28"/>
              <w:szCs w:val="40"/>
              <w:lang w:eastAsia="zh-CN"/>
            </w:rPr>
            <w:t>（</w:t>
          </w:r>
          <w:r>
            <w:rPr>
              <w:rFonts w:hint="default" w:ascii="Times New Roman" w:hAnsi="Times New Roman" w:eastAsia="楷体" w:cs="Times New Roman"/>
              <w:sz w:val="28"/>
              <w:szCs w:val="40"/>
            </w:rPr>
            <w:t>四</w:t>
          </w:r>
          <w:r>
            <w:rPr>
              <w:rFonts w:hint="default" w:ascii="Times New Roman" w:hAnsi="Times New Roman" w:eastAsia="楷体" w:cs="Times New Roman"/>
              <w:sz w:val="28"/>
              <w:szCs w:val="40"/>
              <w:lang w:eastAsia="zh-CN"/>
            </w:rPr>
            <w:t>）</w:t>
          </w:r>
          <w:r>
            <w:rPr>
              <w:rFonts w:hint="default" w:ascii="Times New Roman" w:hAnsi="Times New Roman" w:eastAsia="楷体" w:cs="Times New Roman"/>
              <w:sz w:val="28"/>
              <w:szCs w:val="40"/>
            </w:rPr>
            <w:t>绩效分级指标</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_Toc30040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30</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44DE9BBA">
          <w:pPr>
            <w:pStyle w:val="8"/>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_Toc17248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eastAsia="楷体" w:cs="Times New Roman"/>
              <w:sz w:val="28"/>
              <w:szCs w:val="40"/>
              <w:lang w:eastAsia="zh-CN"/>
            </w:rPr>
            <w:t>（五）减排措施</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_Toc17248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34</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272D58E0">
          <w:pPr>
            <w:pStyle w:val="8"/>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_Toc30048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eastAsia="楷体" w:cs="Times New Roman"/>
              <w:sz w:val="28"/>
              <w:szCs w:val="40"/>
              <w:lang w:eastAsia="zh-CN"/>
            </w:rPr>
            <w:t>（六）核查方法</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_Toc30048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35</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2D6F0FC7">
          <w:pPr>
            <w:pStyle w:val="7"/>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_Toc2694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cs="Times New Roman"/>
              <w:sz w:val="28"/>
              <w:szCs w:val="44"/>
              <w:lang w:val="en-US" w:eastAsia="zh-CN"/>
            </w:rPr>
            <w:t>五、汽修行业</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_Toc2694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35</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1A2FA8A8">
          <w:pPr>
            <w:pStyle w:val="8"/>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_Toc2900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eastAsia="楷体" w:cs="Times New Roman"/>
              <w:sz w:val="28"/>
              <w:szCs w:val="40"/>
              <w:lang w:eastAsia="zh-CN"/>
            </w:rPr>
            <w:t>（一）适用范围</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_Toc2900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35</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01E15E6C">
          <w:pPr>
            <w:pStyle w:val="8"/>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_Toc17173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eastAsia="楷体" w:cs="Times New Roman"/>
              <w:sz w:val="28"/>
              <w:szCs w:val="40"/>
              <w:lang w:eastAsia="zh-CN"/>
            </w:rPr>
            <w:t>（二）生产工艺</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_Toc17173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35</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6EF826E0">
          <w:pPr>
            <w:pStyle w:val="8"/>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_Toc15491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eastAsia="楷体" w:cs="Times New Roman"/>
              <w:sz w:val="28"/>
              <w:szCs w:val="40"/>
              <w:lang w:eastAsia="zh-CN"/>
            </w:rPr>
            <w:t>（三）主要污染物产排环节</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_Toc15491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36</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711C718B">
          <w:pPr>
            <w:pStyle w:val="8"/>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_Toc16533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eastAsia="楷体" w:cs="Times New Roman"/>
              <w:sz w:val="28"/>
              <w:szCs w:val="40"/>
              <w:lang w:eastAsia="zh-CN"/>
            </w:rPr>
            <w:t>（四）绩效引领性指标</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_Toc16533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36</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1F136D0A">
          <w:pPr>
            <w:pStyle w:val="8"/>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_Toc11265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eastAsia="楷体" w:cs="Times New Roman"/>
              <w:sz w:val="28"/>
              <w:szCs w:val="40"/>
              <w:lang w:eastAsia="zh-CN"/>
            </w:rPr>
            <w:t>（五）减排措施</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_Toc11265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39</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67CAC919">
          <w:pPr>
            <w:pStyle w:val="8"/>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_Toc26827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eastAsia="楷体" w:cs="Times New Roman"/>
              <w:sz w:val="28"/>
              <w:szCs w:val="40"/>
              <w:lang w:eastAsia="zh-CN"/>
            </w:rPr>
            <w:t>（六）核查方法</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_Toc26827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39</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10D13C25">
          <w:pPr>
            <w:pStyle w:val="7"/>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_Toc17267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cs="Times New Roman"/>
              <w:sz w:val="28"/>
              <w:szCs w:val="44"/>
              <w:lang w:val="en-US" w:eastAsia="zh-CN"/>
            </w:rPr>
            <w:t>六、沥青搅拌站</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_Toc17267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39</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7455377D">
          <w:pPr>
            <w:pStyle w:val="8"/>
            <w:tabs>
              <w:tab w:val="right" w:leader="dot" w:pos="8573"/>
            </w:tabs>
            <w:rPr>
              <w:rFonts w:hint="default" w:ascii="Times New Roman" w:hAnsi="Times New Roman" w:eastAsia="Times New Roman" w:cs="Times New Roman"/>
              <w:snapToGrid w:val="0"/>
              <w:color w:val="000000"/>
              <w:kern w:val="0"/>
              <w:sz w:val="28"/>
              <w:szCs w:val="52"/>
              <w:lang w:val="en-US" w:eastAsia="en-US" w:bidi="ar-SA"/>
            </w:rPr>
            <w:sectPr>
              <w:footerReference r:id="rId7" w:type="default"/>
              <w:pgSz w:w="11906" w:h="16839"/>
              <w:pgMar w:top="1431" w:right="1785" w:bottom="1700" w:left="1548" w:header="0" w:footer="1422" w:gutter="0"/>
              <w:pgBorders>
                <w:top w:val="none" w:sz="0" w:space="0"/>
                <w:left w:val="none" w:sz="0" w:space="0"/>
                <w:bottom w:val="none" w:sz="0" w:space="0"/>
                <w:right w:val="none" w:sz="0" w:space="0"/>
              </w:pgBorders>
              <w:pgNumType w:fmt="numberInDash" w:start="1"/>
              <w:cols w:space="720" w:num="1"/>
            </w:sectPr>
          </w:pPr>
        </w:p>
        <w:p w14:paraId="003FC157">
          <w:pPr>
            <w:pStyle w:val="8"/>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_Toc5589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eastAsia="楷体" w:cs="Times New Roman"/>
              <w:sz w:val="28"/>
              <w:szCs w:val="40"/>
              <w:lang w:eastAsia="zh-CN"/>
            </w:rPr>
            <w:t>（一）适用范围</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_Toc5589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39</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3466C6C6">
          <w:pPr>
            <w:pStyle w:val="8"/>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_Toc30539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eastAsia="楷体" w:cs="Times New Roman"/>
              <w:sz w:val="28"/>
              <w:szCs w:val="40"/>
              <w:lang w:eastAsia="zh-CN"/>
            </w:rPr>
            <w:t>（二）生产工艺</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_Toc30539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40</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774C37A0">
          <w:pPr>
            <w:pStyle w:val="8"/>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_Toc2568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eastAsia="楷体" w:cs="Times New Roman"/>
              <w:sz w:val="28"/>
              <w:szCs w:val="40"/>
              <w:lang w:eastAsia="zh-CN"/>
            </w:rPr>
            <w:t>（三）主要污染物产排环节</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_Toc2568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40</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50FE4F70">
          <w:pPr>
            <w:pStyle w:val="8"/>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_Toc10662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eastAsia="楷体" w:cs="Times New Roman"/>
              <w:sz w:val="28"/>
              <w:szCs w:val="40"/>
              <w:lang w:eastAsia="zh-CN"/>
            </w:rPr>
            <w:t>（四）绩效分级指标</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_Toc10662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41</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2E55B157">
          <w:pPr>
            <w:pStyle w:val="8"/>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_Toc2999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eastAsia="楷体" w:cs="Times New Roman"/>
              <w:sz w:val="28"/>
              <w:szCs w:val="40"/>
              <w:lang w:eastAsia="zh-CN"/>
            </w:rPr>
            <w:t>（五）减排措施</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_Toc2999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46</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3458CEAF">
          <w:pPr>
            <w:pStyle w:val="8"/>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_Toc2421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eastAsia="楷体" w:cs="Times New Roman"/>
              <w:sz w:val="28"/>
              <w:szCs w:val="40"/>
              <w:lang w:eastAsia="zh-CN"/>
            </w:rPr>
            <w:t>（六）核查方法</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_Toc2421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47</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2D01511E">
          <w:pPr>
            <w:pStyle w:val="7"/>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_Toc12373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cs="Times New Roman"/>
              <w:sz w:val="28"/>
              <w:szCs w:val="44"/>
              <w:lang w:val="en-US" w:eastAsia="zh-CN"/>
            </w:rPr>
            <w:t>七、电子工业</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_Toc12373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47</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4C2FA2E0">
          <w:pPr>
            <w:pStyle w:val="8"/>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_Toc30617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eastAsia="楷体" w:cs="Times New Roman"/>
              <w:sz w:val="28"/>
              <w:szCs w:val="40"/>
              <w:lang w:eastAsia="zh-CN"/>
            </w:rPr>
            <w:t>（一）适用范围</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_Toc30617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47</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6CA8E81A">
          <w:pPr>
            <w:pStyle w:val="8"/>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_Toc22929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eastAsia="楷体" w:cs="Times New Roman"/>
              <w:sz w:val="28"/>
              <w:szCs w:val="40"/>
              <w:lang w:eastAsia="zh-CN"/>
            </w:rPr>
            <w:t>（二）生产工序</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_Toc22929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48</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72D7FFE2">
          <w:pPr>
            <w:pStyle w:val="8"/>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_Toc2574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eastAsia="楷体" w:cs="Times New Roman"/>
              <w:sz w:val="28"/>
              <w:szCs w:val="40"/>
              <w:lang w:eastAsia="zh-CN"/>
            </w:rPr>
            <w:t>（三）主要污染物产排环节</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_Toc2574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48</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06E35820">
          <w:pPr>
            <w:pStyle w:val="8"/>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_Toc15448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eastAsia="楷体" w:cs="Times New Roman"/>
              <w:spacing w:val="-10"/>
              <w:sz w:val="28"/>
              <w:szCs w:val="40"/>
            </w:rPr>
            <w:t>（四）绩效分级指标</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_Toc15448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49</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16085F56">
          <w:pPr>
            <w:pStyle w:val="8"/>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_Toc17767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eastAsia="楷体" w:cs="Times New Roman"/>
              <w:spacing w:val="-10"/>
              <w:sz w:val="28"/>
              <w:szCs w:val="40"/>
              <w:lang w:eastAsia="zh-CN"/>
            </w:rPr>
            <w:t>（五）减排措施</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_Toc17767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54</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4D98B876">
          <w:pPr>
            <w:pStyle w:val="8"/>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_Toc18660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eastAsia="楷体" w:cs="Times New Roman"/>
              <w:spacing w:val="-10"/>
              <w:sz w:val="28"/>
              <w:szCs w:val="40"/>
              <w:lang w:eastAsia="zh-CN"/>
            </w:rPr>
            <w:t>（六）核查方法</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_Toc18660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55</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6AAE893F">
          <w:pPr>
            <w:pStyle w:val="7"/>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_Toc10017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cs="Times New Roman"/>
              <w:sz w:val="28"/>
              <w:szCs w:val="44"/>
              <w:lang w:val="en-US" w:eastAsia="zh-CN"/>
            </w:rPr>
            <w:t>八、通用涉PM、VOCs行业</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_Toc10017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56</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21F8AECF">
          <w:pPr>
            <w:pStyle w:val="8"/>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_Toc17470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eastAsia="楷体" w:cs="Times New Roman"/>
              <w:spacing w:val="-10"/>
              <w:sz w:val="28"/>
              <w:szCs w:val="40"/>
              <w:lang w:eastAsia="zh-CN"/>
            </w:rPr>
            <w:t>（一）绩效引领性指标</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_Toc17470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56</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4AA4A148">
          <w:pPr>
            <w:pStyle w:val="8"/>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_Toc12186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eastAsia="楷体" w:cs="Times New Roman"/>
              <w:spacing w:val="-10"/>
              <w:sz w:val="28"/>
              <w:szCs w:val="40"/>
              <w:lang w:eastAsia="zh-CN"/>
            </w:rPr>
            <w:t>（二）减排措施</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_Toc12186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59</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0B658385">
          <w:pPr>
            <w:pStyle w:val="8"/>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_Toc9952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eastAsia="宋体" w:cs="Times New Roman"/>
              <w:spacing w:val="-2"/>
              <w:sz w:val="28"/>
              <w:szCs w:val="40"/>
              <w:lang w:eastAsia="zh-CN"/>
            </w:rPr>
            <w:t>（三）核查方法</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_Toc9952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60</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4B14AC59">
          <w:pPr>
            <w:pStyle w:val="7"/>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_Toc20653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cs="Times New Roman"/>
              <w:sz w:val="28"/>
              <w:szCs w:val="44"/>
              <w:lang w:val="en-US" w:eastAsia="zh-CN"/>
            </w:rPr>
            <w:t>九、涉锅炉/炉窑排放企业</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_Toc20653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60</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2AA1862E">
          <w:pPr>
            <w:pStyle w:val="8"/>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_Toc12636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eastAsia="楷体" w:cs="Times New Roman"/>
              <w:spacing w:val="-10"/>
              <w:sz w:val="28"/>
              <w:szCs w:val="40"/>
              <w:lang w:eastAsia="zh-CN"/>
            </w:rPr>
            <w:t>（一）绩效分级指标</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_Toc12636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61</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50CE743B">
          <w:pPr>
            <w:pStyle w:val="8"/>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_Toc3649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eastAsia="楷体" w:cs="Times New Roman"/>
              <w:spacing w:val="-10"/>
              <w:sz w:val="28"/>
              <w:szCs w:val="40"/>
              <w:lang w:eastAsia="zh-CN"/>
            </w:rPr>
            <w:t>（二）减排措施</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_Toc3649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65</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340537DF">
          <w:pPr>
            <w:pStyle w:val="8"/>
            <w:tabs>
              <w:tab w:val="right" w:leader="dot" w:pos="8573"/>
            </w:tabs>
            <w:rPr>
              <w:rFonts w:hint="default" w:ascii="Times New Roman" w:hAnsi="Times New Roman" w:cs="Times New Roman"/>
              <w:sz w:val="28"/>
              <w:szCs w:val="28"/>
            </w:rPr>
          </w:pPr>
          <w:r>
            <w:rPr>
              <w:rFonts w:hint="default" w:ascii="Times New Roman" w:hAnsi="Times New Roman" w:eastAsia="Times New Roman" w:cs="Times New Roman"/>
              <w:snapToGrid w:val="0"/>
              <w:color w:val="000000"/>
              <w:kern w:val="0"/>
              <w:sz w:val="28"/>
              <w:szCs w:val="52"/>
              <w:lang w:val="en-US" w:eastAsia="en-US" w:bidi="ar-SA"/>
            </w:rPr>
            <w:fldChar w:fldCharType="begin"/>
          </w:r>
          <w:r>
            <w:rPr>
              <w:rFonts w:hint="default" w:ascii="Times New Roman" w:hAnsi="Times New Roman" w:eastAsia="Times New Roman" w:cs="Times New Roman"/>
              <w:snapToGrid w:val="0"/>
              <w:kern w:val="0"/>
              <w:sz w:val="28"/>
              <w:szCs w:val="52"/>
              <w:lang w:val="en-US" w:eastAsia="en-US" w:bidi="ar-SA"/>
            </w:rPr>
            <w:instrText xml:space="preserve"> HYPERLINK \l _Toc28458 </w:instrText>
          </w:r>
          <w:r>
            <w:rPr>
              <w:rFonts w:hint="default" w:ascii="Times New Roman" w:hAnsi="Times New Roman" w:eastAsia="Times New Roman" w:cs="Times New Roman"/>
              <w:snapToGrid w:val="0"/>
              <w:kern w:val="0"/>
              <w:sz w:val="28"/>
              <w:szCs w:val="52"/>
              <w:lang w:val="en-US" w:eastAsia="en-US" w:bidi="ar-SA"/>
            </w:rPr>
            <w:fldChar w:fldCharType="separate"/>
          </w:r>
          <w:r>
            <w:rPr>
              <w:rFonts w:hint="default" w:ascii="Times New Roman" w:hAnsi="Times New Roman" w:eastAsia="楷体" w:cs="Times New Roman"/>
              <w:spacing w:val="-10"/>
              <w:sz w:val="28"/>
              <w:szCs w:val="40"/>
              <w:lang w:eastAsia="zh-CN"/>
            </w:rPr>
            <w:t>（三）核查方法</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_Toc28458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66</w:t>
          </w:r>
          <w:r>
            <w:rPr>
              <w:rFonts w:hint="default" w:ascii="Times New Roman" w:hAnsi="Times New Roman" w:cs="Times New Roman"/>
              <w:sz w:val="28"/>
              <w:szCs w:val="28"/>
            </w:rPr>
            <w:fldChar w:fldCharType="end"/>
          </w:r>
          <w:r>
            <w:rPr>
              <w:rFonts w:hint="default" w:ascii="Times New Roman" w:hAnsi="Times New Roman" w:eastAsia="Times New Roman" w:cs="Times New Roman"/>
              <w:snapToGrid w:val="0"/>
              <w:color w:val="000000"/>
              <w:kern w:val="0"/>
              <w:sz w:val="28"/>
              <w:szCs w:val="52"/>
              <w:lang w:val="en-US" w:eastAsia="en-US" w:bidi="ar-SA"/>
            </w:rPr>
            <w:fldChar w:fldCharType="end"/>
          </w:r>
        </w:p>
        <w:p w14:paraId="49912A69">
          <w:pPr>
            <w:spacing w:line="202" w:lineRule="auto"/>
            <w:rPr>
              <w:rFonts w:ascii="Times New Roman" w:hAnsi="Times New Roman" w:eastAsia="Times New Roman" w:cs="Times New Roman"/>
              <w:snapToGrid w:val="0"/>
              <w:color w:val="000000"/>
              <w:kern w:val="0"/>
              <w:sz w:val="21"/>
              <w:szCs w:val="31"/>
              <w:lang w:val="en-US" w:eastAsia="en-US" w:bidi="ar-SA"/>
            </w:rPr>
          </w:pPr>
          <w:r>
            <w:rPr>
              <w:rFonts w:hint="default" w:ascii="Times New Roman" w:hAnsi="Times New Roman" w:eastAsia="Times New Roman" w:cs="Times New Roman"/>
              <w:snapToGrid w:val="0"/>
              <w:color w:val="000000"/>
              <w:kern w:val="0"/>
              <w:sz w:val="28"/>
              <w:szCs w:val="52"/>
              <w:lang w:val="en-US" w:eastAsia="en-US" w:bidi="ar-SA"/>
            </w:rPr>
            <w:fldChar w:fldCharType="end"/>
          </w:r>
        </w:p>
      </w:sdtContent>
    </w:sdt>
    <w:p w14:paraId="0BFD1ACC">
      <w:pPr>
        <w:spacing w:line="202" w:lineRule="auto"/>
        <w:rPr>
          <w:rFonts w:ascii="Times New Roman" w:hAnsi="Times New Roman" w:eastAsia="Times New Roman" w:cs="Times New Roman"/>
          <w:snapToGrid w:val="0"/>
          <w:color w:val="000000"/>
          <w:kern w:val="0"/>
          <w:sz w:val="21"/>
          <w:szCs w:val="31"/>
          <w:lang w:val="en-US" w:eastAsia="en-US" w:bidi="ar-SA"/>
        </w:rPr>
      </w:pPr>
    </w:p>
    <w:p w14:paraId="3F65FA45">
      <w:pPr>
        <w:spacing w:line="202" w:lineRule="auto"/>
        <w:rPr>
          <w:rFonts w:ascii="Times New Roman" w:hAnsi="Times New Roman" w:eastAsia="Times New Roman" w:cs="Times New Roman"/>
          <w:snapToGrid w:val="0"/>
          <w:color w:val="000000"/>
          <w:kern w:val="0"/>
          <w:sz w:val="21"/>
          <w:szCs w:val="31"/>
          <w:lang w:val="en-US" w:eastAsia="en-US" w:bidi="ar-SA"/>
        </w:rPr>
        <w:sectPr>
          <w:footerReference r:id="rId8" w:type="default"/>
          <w:pgSz w:w="11906" w:h="16839"/>
          <w:pgMar w:top="1431" w:right="1785" w:bottom="1700" w:left="1548" w:header="0" w:footer="1422" w:gutter="0"/>
          <w:pgBorders>
            <w:top w:val="none" w:sz="0" w:space="0"/>
            <w:left w:val="none" w:sz="0" w:space="0"/>
            <w:bottom w:val="none" w:sz="0" w:space="0"/>
            <w:right w:val="none" w:sz="0" w:space="0"/>
          </w:pgBorders>
          <w:pgNumType w:fmt="numberInDash" w:start="1"/>
          <w:cols w:space="720" w:num="1"/>
        </w:sectPr>
      </w:pPr>
    </w:p>
    <w:p w14:paraId="0D8DF27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center"/>
        <w:textAlignment w:val="baseline"/>
        <w:outlineLvl w:val="9"/>
        <w:rPr>
          <w:rFonts w:hint="eastAsia" w:ascii="黑体" w:hAnsi="黑体" w:eastAsia="黑体" w:cs="黑体"/>
          <w:sz w:val="43"/>
          <w:szCs w:val="43"/>
        </w:rPr>
      </w:pPr>
      <w:r>
        <w:rPr>
          <w:rFonts w:hint="eastAsia" w:ascii="黑体" w:hAnsi="黑体" w:eastAsia="黑体" w:cs="黑体"/>
          <w:spacing w:val="-1"/>
          <w:sz w:val="43"/>
          <w:szCs w:val="43"/>
        </w:rPr>
        <w:t>前</w:t>
      </w:r>
      <w:r>
        <w:rPr>
          <w:rFonts w:hint="eastAsia" w:ascii="黑体" w:hAnsi="黑体" w:eastAsia="黑体" w:cs="黑体"/>
          <w:spacing w:val="-1"/>
          <w:sz w:val="43"/>
          <w:szCs w:val="43"/>
          <w:lang w:val="en-US" w:eastAsia="zh-CN"/>
        </w:rPr>
        <w:t xml:space="preserve">  </w:t>
      </w:r>
      <w:r>
        <w:rPr>
          <w:rFonts w:hint="eastAsia" w:ascii="黑体" w:hAnsi="黑体" w:eastAsia="黑体" w:cs="黑体"/>
          <w:spacing w:val="-1"/>
          <w:sz w:val="43"/>
          <w:szCs w:val="43"/>
        </w:rPr>
        <w:t>言</w:t>
      </w:r>
    </w:p>
    <w:p w14:paraId="7FDD5014">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eastAsia="宋体" w:cs="Times New Roman"/>
        </w:rPr>
      </w:pPr>
    </w:p>
    <w:p w14:paraId="1F1DEB54">
      <w:pPr>
        <w:keepNext w:val="0"/>
        <w:keepLines w:val="0"/>
        <w:pageBreakBefore w:val="0"/>
        <w:widowControl/>
        <w:kinsoku w:val="0"/>
        <w:wordWrap/>
        <w:overflowPunct/>
        <w:topLinePunct w:val="0"/>
        <w:autoSpaceDE w:val="0"/>
        <w:autoSpaceDN w:val="0"/>
        <w:bidi w:val="0"/>
        <w:adjustRightInd w:val="0"/>
        <w:snapToGrid w:val="0"/>
        <w:spacing w:line="560" w:lineRule="exact"/>
        <w:ind w:firstLine="656" w:firstLineChars="200"/>
        <w:jc w:val="both"/>
        <w:textAlignment w:val="baseline"/>
        <w:rPr>
          <w:rFonts w:hint="eastAsia" w:ascii="Times New Roman" w:hAnsi="Times New Roman" w:eastAsia="仿宋" w:cs="Times New Roman"/>
          <w:spacing w:val="5"/>
          <w:sz w:val="32"/>
          <w:szCs w:val="32"/>
          <w:lang w:eastAsia="zh-CN"/>
        </w:rPr>
      </w:pPr>
      <w:r>
        <w:rPr>
          <w:rFonts w:hint="default" w:ascii="Times New Roman" w:hAnsi="Times New Roman" w:eastAsia="仿宋" w:cs="Times New Roman"/>
          <w:spacing w:val="4"/>
          <w:sz w:val="32"/>
          <w:szCs w:val="32"/>
        </w:rPr>
        <w:t>为进一步落实精准治污、科学治污、依法治污要求，规范全</w:t>
      </w:r>
      <w:r>
        <w:rPr>
          <w:rFonts w:hint="default" w:ascii="Times New Roman" w:hAnsi="Times New Roman" w:eastAsia="仿宋" w:cs="Times New Roman"/>
          <w:spacing w:val="5"/>
          <w:sz w:val="32"/>
          <w:szCs w:val="32"/>
        </w:rPr>
        <w:t>省重点行业绩效分级工作，完善重污染天气应急减排清单，积极有效应对重污染天气，按照生态环境部《重污染天气重点行业应</w:t>
      </w:r>
      <w:r>
        <w:rPr>
          <w:rFonts w:hint="default" w:ascii="Times New Roman" w:hAnsi="Times New Roman" w:eastAsia="仿宋" w:cs="Times New Roman"/>
          <w:spacing w:val="-17"/>
          <w:sz w:val="32"/>
          <w:szCs w:val="32"/>
        </w:rPr>
        <w:t>急减排措施制定技术指南</w:t>
      </w:r>
      <w:r>
        <w:rPr>
          <w:rFonts w:hint="eastAsia" w:ascii="Times New Roman" w:hAnsi="Times New Roman" w:eastAsia="仿宋" w:cs="Times New Roman"/>
          <w:spacing w:val="-17"/>
          <w:sz w:val="32"/>
          <w:szCs w:val="32"/>
          <w:lang w:eastAsia="zh-CN"/>
        </w:rPr>
        <w:t>（</w:t>
      </w:r>
      <w:r>
        <w:rPr>
          <w:rFonts w:hint="default" w:ascii="Times New Roman" w:hAnsi="Times New Roman" w:eastAsia="仿宋" w:cs="Times New Roman"/>
          <w:spacing w:val="-17"/>
          <w:sz w:val="32"/>
          <w:szCs w:val="32"/>
        </w:rPr>
        <w:t>2020年修订版</w:t>
      </w:r>
      <w:r>
        <w:rPr>
          <w:rFonts w:hint="default" w:ascii="Times New Roman" w:hAnsi="Times New Roman" w:eastAsia="仿宋" w:cs="Times New Roman"/>
          <w:spacing w:val="-18"/>
          <w:sz w:val="32"/>
          <w:szCs w:val="32"/>
        </w:rPr>
        <w:t>）》（环办大气函〔2020〕</w:t>
      </w:r>
      <w:r>
        <w:rPr>
          <w:rFonts w:hint="default" w:ascii="Times New Roman" w:hAnsi="Times New Roman" w:eastAsia="仿宋" w:cs="Times New Roman"/>
          <w:spacing w:val="-7"/>
          <w:sz w:val="32"/>
          <w:szCs w:val="32"/>
        </w:rPr>
        <w:t>340号</w:t>
      </w:r>
      <w:r>
        <w:rPr>
          <w:rFonts w:hint="eastAsia" w:ascii="Times New Roman" w:hAnsi="Times New Roman" w:eastAsia="仿宋" w:cs="Times New Roman"/>
          <w:spacing w:val="-30"/>
          <w:sz w:val="32"/>
          <w:szCs w:val="32"/>
          <w:lang w:eastAsia="zh-CN"/>
        </w:rPr>
        <w:t>）</w:t>
      </w:r>
      <w:r>
        <w:rPr>
          <w:rFonts w:hint="default" w:ascii="Times New Roman" w:hAnsi="Times New Roman" w:eastAsia="仿宋" w:cs="Times New Roman"/>
          <w:spacing w:val="-7"/>
          <w:sz w:val="32"/>
          <w:szCs w:val="32"/>
        </w:rPr>
        <w:t>、《</w:t>
      </w:r>
      <w:r>
        <w:rPr>
          <w:rFonts w:hint="eastAsia" w:ascii="Times New Roman" w:hAnsi="Times New Roman" w:eastAsia="仿宋" w:cs="Times New Roman"/>
          <w:spacing w:val="-7"/>
          <w:sz w:val="32"/>
          <w:szCs w:val="32"/>
          <w:lang w:eastAsia="zh-CN"/>
        </w:rPr>
        <w:t>关于印发〈</w:t>
      </w:r>
      <w:r>
        <w:rPr>
          <w:rFonts w:hint="default" w:ascii="Times New Roman" w:hAnsi="Times New Roman" w:eastAsia="仿宋" w:cs="Times New Roman"/>
          <w:spacing w:val="-7"/>
          <w:sz w:val="32"/>
          <w:szCs w:val="32"/>
        </w:rPr>
        <w:t>重污染天气重点行业绩效分级及减排措施</w:t>
      </w:r>
      <w:r>
        <w:rPr>
          <w:rFonts w:hint="eastAsia" w:ascii="Times New Roman" w:hAnsi="Times New Roman" w:eastAsia="仿宋" w:cs="Times New Roman"/>
          <w:spacing w:val="-7"/>
          <w:sz w:val="32"/>
          <w:szCs w:val="32"/>
          <w:lang w:eastAsia="zh-CN"/>
        </w:rPr>
        <w:t>〉</w:t>
      </w:r>
      <w:r>
        <w:rPr>
          <w:rFonts w:hint="default" w:ascii="Times New Roman" w:hAnsi="Times New Roman" w:eastAsia="仿宋" w:cs="Times New Roman"/>
          <w:spacing w:val="-3"/>
          <w:sz w:val="32"/>
          <w:szCs w:val="32"/>
        </w:rPr>
        <w:t>补充说明的通知》（环办便函〔2021〕</w:t>
      </w:r>
      <w:r>
        <w:rPr>
          <w:rFonts w:hint="default" w:ascii="Times New Roman" w:hAnsi="Times New Roman" w:eastAsia="仿宋" w:cs="Times New Roman"/>
          <w:spacing w:val="-4"/>
          <w:sz w:val="32"/>
          <w:szCs w:val="32"/>
        </w:rPr>
        <w:t>341号</w:t>
      </w:r>
      <w:r>
        <w:rPr>
          <w:rFonts w:hint="eastAsia" w:ascii="Times New Roman" w:hAnsi="Times New Roman" w:eastAsia="仿宋" w:cs="Times New Roman"/>
          <w:spacing w:val="-4"/>
          <w:sz w:val="32"/>
          <w:szCs w:val="32"/>
          <w:lang w:eastAsia="zh-CN"/>
        </w:rPr>
        <w:t>）</w:t>
      </w:r>
      <w:r>
        <w:rPr>
          <w:rFonts w:hint="default" w:ascii="Times New Roman" w:hAnsi="Times New Roman" w:eastAsia="仿宋" w:cs="Times New Roman"/>
          <w:spacing w:val="-4"/>
          <w:sz w:val="32"/>
          <w:szCs w:val="32"/>
        </w:rPr>
        <w:t>要求</w:t>
      </w:r>
      <w:r>
        <w:rPr>
          <w:rFonts w:hint="eastAsia" w:ascii="Times New Roman" w:hAnsi="Times New Roman" w:eastAsia="仿宋" w:cs="Times New Roman"/>
          <w:spacing w:val="-4"/>
          <w:sz w:val="32"/>
          <w:szCs w:val="32"/>
          <w:lang w:eastAsia="zh-CN"/>
        </w:rPr>
        <w:t>，</w:t>
      </w:r>
      <w:r>
        <w:rPr>
          <w:rFonts w:hint="default" w:ascii="Times New Roman" w:hAnsi="Times New Roman" w:eastAsia="仿宋" w:cs="Times New Roman"/>
          <w:spacing w:val="-4"/>
          <w:sz w:val="32"/>
          <w:szCs w:val="32"/>
        </w:rPr>
        <w:t>在《</w:t>
      </w:r>
      <w:r>
        <w:rPr>
          <w:rFonts w:hint="default" w:ascii="Times New Roman" w:hAnsi="Times New Roman" w:eastAsia="仿宋" w:cs="Times New Roman"/>
          <w:spacing w:val="-4"/>
          <w:sz w:val="32"/>
          <w:szCs w:val="32"/>
          <w:lang w:val="en-US" w:eastAsia="zh-CN"/>
        </w:rPr>
        <w:t>随州市2024年重污染天气主要行业应急减排措施建议</w:t>
      </w:r>
      <w:r>
        <w:rPr>
          <w:rFonts w:hint="default" w:ascii="Times New Roman" w:hAnsi="Times New Roman" w:eastAsia="仿宋" w:cs="Times New Roman"/>
          <w:spacing w:val="-2"/>
          <w:sz w:val="32"/>
          <w:szCs w:val="32"/>
        </w:rPr>
        <w:t>》的基础上</w:t>
      </w:r>
      <w:r>
        <w:rPr>
          <w:rFonts w:hint="eastAsia" w:ascii="Times New Roman" w:hAnsi="Times New Roman" w:eastAsia="仿宋" w:cs="Times New Roman"/>
          <w:spacing w:val="-34"/>
          <w:sz w:val="32"/>
          <w:szCs w:val="32"/>
          <w:lang w:eastAsia="zh-CN"/>
        </w:rPr>
        <w:t>，</w:t>
      </w:r>
      <w:r>
        <w:rPr>
          <w:rFonts w:hint="default" w:ascii="Times New Roman" w:hAnsi="Times New Roman" w:eastAsia="仿宋" w:cs="Times New Roman"/>
          <w:spacing w:val="-2"/>
          <w:sz w:val="32"/>
          <w:szCs w:val="32"/>
        </w:rPr>
        <w:t>结合我</w:t>
      </w:r>
      <w:r>
        <w:rPr>
          <w:rFonts w:hint="eastAsia" w:ascii="Times New Roman" w:hAnsi="Times New Roman" w:eastAsia="仿宋" w:cs="Times New Roman"/>
          <w:spacing w:val="-2"/>
          <w:sz w:val="32"/>
          <w:szCs w:val="32"/>
          <w:lang w:val="en-US" w:eastAsia="zh-CN"/>
        </w:rPr>
        <w:t>市</w:t>
      </w:r>
      <w:r>
        <w:rPr>
          <w:rFonts w:hint="default" w:ascii="Times New Roman" w:hAnsi="Times New Roman" w:eastAsia="仿宋" w:cs="Times New Roman"/>
          <w:spacing w:val="-2"/>
          <w:sz w:val="32"/>
          <w:szCs w:val="32"/>
        </w:rPr>
        <w:t>工业污染特征</w:t>
      </w:r>
      <w:r>
        <w:rPr>
          <w:rFonts w:hint="eastAsia" w:ascii="Times New Roman" w:hAnsi="Times New Roman" w:eastAsia="仿宋" w:cs="Times New Roman"/>
          <w:spacing w:val="-55"/>
          <w:sz w:val="32"/>
          <w:szCs w:val="32"/>
          <w:lang w:eastAsia="zh-CN"/>
        </w:rPr>
        <w:t>、</w:t>
      </w:r>
      <w:r>
        <w:rPr>
          <w:rFonts w:hint="default" w:ascii="Times New Roman" w:hAnsi="Times New Roman" w:eastAsia="仿宋" w:cs="Times New Roman"/>
          <w:spacing w:val="-2"/>
          <w:sz w:val="32"/>
          <w:szCs w:val="32"/>
        </w:rPr>
        <w:t>企业治理水</w:t>
      </w:r>
      <w:r>
        <w:rPr>
          <w:rFonts w:hint="default" w:ascii="Times New Roman" w:hAnsi="Times New Roman" w:eastAsia="仿宋" w:cs="Times New Roman"/>
          <w:spacing w:val="-3"/>
          <w:sz w:val="32"/>
          <w:szCs w:val="32"/>
        </w:rPr>
        <w:t>平</w:t>
      </w:r>
      <w:r>
        <w:rPr>
          <w:rFonts w:hint="eastAsia" w:ascii="Times New Roman" w:hAnsi="Times New Roman" w:eastAsia="仿宋" w:cs="Times New Roman"/>
          <w:spacing w:val="-54"/>
          <w:sz w:val="32"/>
          <w:szCs w:val="32"/>
          <w:lang w:eastAsia="zh-CN"/>
        </w:rPr>
        <w:t>、</w:t>
      </w:r>
      <w:r>
        <w:rPr>
          <w:rFonts w:hint="default" w:ascii="Times New Roman" w:hAnsi="Times New Roman" w:eastAsia="仿宋" w:cs="Times New Roman"/>
          <w:spacing w:val="-3"/>
          <w:sz w:val="32"/>
          <w:szCs w:val="32"/>
        </w:rPr>
        <w:t>管</w:t>
      </w:r>
      <w:r>
        <w:rPr>
          <w:rFonts w:hint="default" w:ascii="Times New Roman" w:hAnsi="Times New Roman" w:eastAsia="仿宋" w:cs="Times New Roman"/>
          <w:spacing w:val="5"/>
          <w:sz w:val="32"/>
          <w:szCs w:val="32"/>
        </w:rPr>
        <w:t>理能力等，</w:t>
      </w:r>
      <w:r>
        <w:rPr>
          <w:rFonts w:hint="eastAsia" w:ascii="Times New Roman" w:hAnsi="Times New Roman" w:eastAsia="仿宋" w:cs="Times New Roman"/>
          <w:spacing w:val="5"/>
          <w:sz w:val="32"/>
          <w:szCs w:val="32"/>
          <w:lang w:val="en-US" w:eastAsia="zh-CN"/>
        </w:rPr>
        <w:t>市</w:t>
      </w:r>
      <w:r>
        <w:rPr>
          <w:rFonts w:hint="default" w:ascii="Times New Roman" w:hAnsi="Times New Roman" w:eastAsia="仿宋" w:cs="Times New Roman"/>
          <w:spacing w:val="5"/>
          <w:sz w:val="32"/>
          <w:szCs w:val="32"/>
          <w:lang w:val="en-US" w:eastAsia="zh-CN"/>
        </w:rPr>
        <w:t>重污染天气应急指挥部办公室组织专家团队，结合我市行业分布情况</w:t>
      </w:r>
      <w:r>
        <w:rPr>
          <w:rFonts w:hint="default" w:ascii="Times New Roman" w:hAnsi="Times New Roman" w:eastAsia="仿宋" w:cs="Times New Roman"/>
          <w:spacing w:val="5"/>
          <w:sz w:val="32"/>
          <w:szCs w:val="32"/>
        </w:rPr>
        <w:t>再次修订</w:t>
      </w:r>
      <w:r>
        <w:rPr>
          <w:rFonts w:hint="eastAsia" w:ascii="Times New Roman" w:hAnsi="Times New Roman" w:eastAsia="仿宋" w:cs="Times New Roman"/>
          <w:spacing w:val="5"/>
          <w:sz w:val="32"/>
          <w:szCs w:val="32"/>
          <w:lang w:eastAsia="zh-CN"/>
        </w:rPr>
        <w:t>。</w:t>
      </w:r>
    </w:p>
    <w:p w14:paraId="327D533E">
      <w:pPr>
        <w:keepNext w:val="0"/>
        <w:keepLines w:val="0"/>
        <w:pageBreakBefore w:val="0"/>
        <w:widowControl/>
        <w:kinsoku w:val="0"/>
        <w:wordWrap/>
        <w:overflowPunct/>
        <w:topLinePunct w:val="0"/>
        <w:autoSpaceDE w:val="0"/>
        <w:autoSpaceDN w:val="0"/>
        <w:bidi w:val="0"/>
        <w:adjustRightInd w:val="0"/>
        <w:snapToGrid w:val="0"/>
        <w:spacing w:line="560" w:lineRule="exact"/>
        <w:ind w:firstLine="660" w:firstLineChars="200"/>
        <w:jc w:val="both"/>
        <w:textAlignment w:val="baseline"/>
        <w:rPr>
          <w:rFonts w:hint="eastAsia" w:ascii="Times New Roman" w:hAnsi="Times New Roman" w:eastAsia="仿宋" w:cs="Times New Roman"/>
          <w:spacing w:val="-6"/>
          <w:sz w:val="32"/>
          <w:szCs w:val="32"/>
          <w:lang w:val="en-US" w:eastAsia="zh-CN"/>
        </w:rPr>
      </w:pPr>
      <w:r>
        <w:rPr>
          <w:rFonts w:hint="default" w:ascii="Times New Roman" w:hAnsi="Times New Roman" w:eastAsia="仿宋" w:cs="Times New Roman"/>
          <w:spacing w:val="5"/>
          <w:sz w:val="32"/>
          <w:szCs w:val="32"/>
        </w:rPr>
        <w:t>本次修订</w:t>
      </w:r>
      <w:r>
        <w:rPr>
          <w:rFonts w:hint="default" w:ascii="Times New Roman" w:hAnsi="Times New Roman" w:eastAsia="仿宋" w:cs="Times New Roman"/>
          <w:spacing w:val="1"/>
          <w:sz w:val="32"/>
          <w:szCs w:val="32"/>
        </w:rPr>
        <w:t>以《国民经济行业分类》</w:t>
      </w:r>
      <w:r>
        <w:rPr>
          <w:rFonts w:hint="eastAsia" w:ascii="Times New Roman" w:hAnsi="Times New Roman" w:eastAsia="仿宋" w:cs="Times New Roman"/>
          <w:spacing w:val="1"/>
          <w:sz w:val="32"/>
          <w:szCs w:val="32"/>
          <w:lang w:eastAsia="zh-CN"/>
        </w:rPr>
        <w:t>（</w:t>
      </w:r>
      <w:r>
        <w:rPr>
          <w:rFonts w:hint="default" w:ascii="Times New Roman" w:hAnsi="Times New Roman" w:eastAsia="仿宋" w:cs="Times New Roman"/>
          <w:sz w:val="32"/>
          <w:szCs w:val="32"/>
        </w:rPr>
        <w:t>GB</w:t>
      </w:r>
      <w:r>
        <w:rPr>
          <w:rFonts w:hint="default" w:ascii="Times New Roman" w:hAnsi="Times New Roman" w:eastAsia="仿宋" w:cs="Times New Roman"/>
          <w:spacing w:val="1"/>
          <w:sz w:val="32"/>
          <w:szCs w:val="32"/>
        </w:rPr>
        <w:t>/T4754-201</w:t>
      </w:r>
      <w:r>
        <w:rPr>
          <w:rFonts w:hint="default" w:ascii="Times New Roman" w:hAnsi="Times New Roman" w:eastAsia="仿宋" w:cs="Times New Roman"/>
          <w:sz w:val="32"/>
          <w:szCs w:val="32"/>
        </w:rPr>
        <w:t>7</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为行业划分依据</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pacing w:val="9"/>
          <w:sz w:val="32"/>
          <w:szCs w:val="32"/>
        </w:rPr>
        <w:t>进一步扩展了矿石采选与加工</w:t>
      </w:r>
      <w:r>
        <w:rPr>
          <w:rFonts w:hint="eastAsia" w:ascii="Times New Roman" w:hAnsi="Times New Roman" w:eastAsia="仿宋" w:cs="Times New Roman"/>
          <w:spacing w:val="-54"/>
          <w:sz w:val="32"/>
          <w:szCs w:val="32"/>
          <w:lang w:eastAsia="zh-CN"/>
        </w:rPr>
        <w:t>、</w:t>
      </w:r>
      <w:r>
        <w:rPr>
          <w:rFonts w:hint="eastAsia" w:ascii="Times New Roman" w:hAnsi="Times New Roman" w:eastAsia="仿宋" w:cs="Times New Roman"/>
          <w:spacing w:val="-54"/>
          <w:sz w:val="32"/>
          <w:szCs w:val="32"/>
          <w:lang w:val="en-US" w:eastAsia="zh-CN"/>
        </w:rPr>
        <w:t>有机化工、</w:t>
      </w:r>
      <w:r>
        <w:rPr>
          <w:rFonts w:hint="eastAsia" w:ascii="Times New Roman" w:hAnsi="Times New Roman" w:eastAsia="仿宋" w:cs="Times New Roman"/>
          <w:spacing w:val="1"/>
          <w:sz w:val="32"/>
          <w:szCs w:val="32"/>
          <w:lang w:val="en-US" w:eastAsia="zh-CN"/>
        </w:rPr>
        <w:t>复混肥生产及加工</w:t>
      </w:r>
      <w:r>
        <w:rPr>
          <w:rFonts w:hint="default" w:ascii="Times New Roman" w:hAnsi="Times New Roman" w:eastAsia="仿宋" w:cs="Times New Roman"/>
          <w:spacing w:val="1"/>
          <w:sz w:val="32"/>
          <w:szCs w:val="32"/>
        </w:rPr>
        <w:t>、塑料制品、</w:t>
      </w:r>
      <w:r>
        <w:rPr>
          <w:rFonts w:hint="eastAsia" w:ascii="Times New Roman" w:hAnsi="Times New Roman" w:eastAsia="仿宋" w:cs="Times New Roman"/>
          <w:spacing w:val="1"/>
          <w:sz w:val="32"/>
          <w:szCs w:val="32"/>
          <w:lang w:val="en-US" w:eastAsia="zh-CN"/>
        </w:rPr>
        <w:t>汽修行业、沥青搅拌站、电子工业</w:t>
      </w:r>
      <w:r>
        <w:rPr>
          <w:rFonts w:hint="default" w:ascii="Times New Roman" w:hAnsi="Times New Roman" w:eastAsia="仿宋" w:cs="Times New Roman"/>
          <w:sz w:val="32"/>
          <w:szCs w:val="32"/>
        </w:rPr>
        <w:t>等部分行业绩效分级</w:t>
      </w:r>
      <w:r>
        <w:rPr>
          <w:rFonts w:hint="default" w:ascii="Times New Roman" w:hAnsi="Times New Roman" w:eastAsia="仿宋" w:cs="Times New Roman"/>
          <w:spacing w:val="-6"/>
          <w:sz w:val="32"/>
          <w:szCs w:val="32"/>
        </w:rPr>
        <w:t>适用范围；</w:t>
      </w:r>
      <w:r>
        <w:rPr>
          <w:rFonts w:hint="eastAsia" w:ascii="Times New Roman" w:hAnsi="Times New Roman" w:eastAsia="仿宋" w:cs="Times New Roman"/>
          <w:spacing w:val="-6"/>
          <w:sz w:val="32"/>
          <w:szCs w:val="32"/>
          <w:lang w:val="en-US" w:eastAsia="zh-CN"/>
        </w:rPr>
        <w:t>增加了通用</w:t>
      </w:r>
      <w:r>
        <w:rPr>
          <w:rFonts w:hint="default" w:ascii="Times New Roman" w:hAnsi="Times New Roman" w:eastAsia="仿宋" w:cs="Times New Roman"/>
          <w:spacing w:val="-6"/>
          <w:sz w:val="32"/>
          <w:szCs w:val="32"/>
          <w:lang w:val="en-US" w:eastAsia="zh-CN"/>
        </w:rPr>
        <w:t>涉PM、VOCs企业</w:t>
      </w:r>
      <w:r>
        <w:rPr>
          <w:rFonts w:hint="eastAsia" w:ascii="Times New Roman" w:hAnsi="Times New Roman" w:eastAsia="仿宋" w:cs="Times New Roman"/>
          <w:spacing w:val="-6"/>
          <w:sz w:val="32"/>
          <w:szCs w:val="32"/>
          <w:lang w:val="en-US" w:eastAsia="zh-CN"/>
        </w:rPr>
        <w:t>和涉</w:t>
      </w:r>
      <w:r>
        <w:rPr>
          <w:rFonts w:hint="default" w:ascii="Times New Roman" w:hAnsi="Times New Roman" w:eastAsia="仿宋" w:cs="Times New Roman"/>
          <w:spacing w:val="-6"/>
          <w:sz w:val="32"/>
          <w:szCs w:val="32"/>
        </w:rPr>
        <w:t>锅炉/炉窑</w:t>
      </w:r>
      <w:r>
        <w:rPr>
          <w:rFonts w:hint="eastAsia" w:ascii="Times New Roman" w:hAnsi="Times New Roman" w:eastAsia="仿宋" w:cs="Times New Roman"/>
          <w:spacing w:val="-6"/>
          <w:sz w:val="32"/>
          <w:szCs w:val="32"/>
          <w:lang w:val="en-US" w:eastAsia="zh-CN"/>
        </w:rPr>
        <w:t>企业</w:t>
      </w:r>
      <w:r>
        <w:rPr>
          <w:rFonts w:hint="default" w:ascii="Times New Roman" w:hAnsi="Times New Roman" w:eastAsia="仿宋" w:cs="Times New Roman"/>
          <w:spacing w:val="-6"/>
          <w:sz w:val="32"/>
          <w:szCs w:val="32"/>
          <w:lang w:val="en-US" w:eastAsia="zh-CN"/>
        </w:rPr>
        <w:t>应急减排措施制定要求</w:t>
      </w:r>
      <w:r>
        <w:rPr>
          <w:rFonts w:hint="eastAsia" w:ascii="Times New Roman" w:hAnsi="Times New Roman" w:eastAsia="仿宋" w:cs="Times New Roman"/>
          <w:spacing w:val="-6"/>
          <w:sz w:val="32"/>
          <w:szCs w:val="32"/>
          <w:lang w:val="en-US" w:eastAsia="zh-CN"/>
        </w:rPr>
        <w:t>，</w:t>
      </w:r>
      <w:r>
        <w:rPr>
          <w:rFonts w:hint="default" w:ascii="Times New Roman" w:hAnsi="Times New Roman" w:eastAsia="仿宋" w:cs="Times New Roman"/>
          <w:spacing w:val="-6"/>
          <w:sz w:val="32"/>
          <w:szCs w:val="32"/>
        </w:rPr>
        <w:t>对</w:t>
      </w:r>
      <w:r>
        <w:rPr>
          <w:rFonts w:hint="eastAsia" w:ascii="Times New Roman" w:hAnsi="Times New Roman" w:eastAsia="仿宋" w:cs="Times New Roman"/>
          <w:spacing w:val="-6"/>
          <w:sz w:val="32"/>
          <w:szCs w:val="32"/>
          <w:lang w:val="en-US" w:eastAsia="zh-CN"/>
        </w:rPr>
        <w:t>设备制造及机加工、</w:t>
      </w:r>
      <w:r>
        <w:rPr>
          <w:rFonts w:hint="default" w:ascii="Times New Roman" w:hAnsi="Times New Roman" w:eastAsia="仿宋" w:cs="Times New Roman"/>
          <w:spacing w:val="-6"/>
          <w:sz w:val="32"/>
          <w:szCs w:val="32"/>
        </w:rPr>
        <w:t>食品制造、</w:t>
      </w:r>
      <w:r>
        <w:rPr>
          <w:rFonts w:hint="eastAsia" w:ascii="Times New Roman" w:hAnsi="Times New Roman" w:eastAsia="仿宋" w:cs="Times New Roman"/>
          <w:spacing w:val="-6"/>
          <w:sz w:val="32"/>
          <w:szCs w:val="32"/>
          <w:lang w:val="en-US" w:eastAsia="zh-CN"/>
        </w:rPr>
        <w:t>粮食加工及饲料加工、泡沫塑料制造、木材加工及装修材料加工、石材石质材料及石质喷涂材料制造、中成药制造业等未纳入国家和省级重点行业以及随州市八个行业的涉气企业，但企业具有涉锅炉/炉窑等设施，按照涉锅炉/炉窑企业应急减排措施制定要求；对涉PM和VOCs（未涉锅炉/炉窑）企业按通用涉PM、VOCs企业应急减排措施制定要求。</w:t>
      </w:r>
    </w:p>
    <w:p w14:paraId="03577233">
      <w:pPr>
        <w:keepNext w:val="0"/>
        <w:keepLines w:val="0"/>
        <w:pageBreakBefore w:val="0"/>
        <w:widowControl/>
        <w:kinsoku w:val="0"/>
        <w:wordWrap/>
        <w:overflowPunct/>
        <w:topLinePunct w:val="0"/>
        <w:autoSpaceDE w:val="0"/>
        <w:autoSpaceDN w:val="0"/>
        <w:bidi w:val="0"/>
        <w:adjustRightInd w:val="0"/>
        <w:snapToGrid w:val="0"/>
        <w:spacing w:line="560" w:lineRule="exact"/>
        <w:ind w:firstLine="616" w:firstLineChars="200"/>
        <w:jc w:val="both"/>
        <w:textAlignment w:val="baseline"/>
        <w:rPr>
          <w:rFonts w:hint="default" w:ascii="Times New Roman" w:hAnsi="Times New Roman" w:eastAsia="仿宋" w:cs="Times New Roman"/>
          <w:spacing w:val="-6"/>
          <w:sz w:val="32"/>
          <w:szCs w:val="32"/>
          <w:lang w:val="en-US" w:eastAsia="zh-CN"/>
        </w:rPr>
        <w:sectPr>
          <w:footerReference r:id="rId9" w:type="default"/>
          <w:pgSz w:w="11906" w:h="16839"/>
          <w:pgMar w:top="1431" w:right="1476" w:bottom="1700" w:left="1548" w:header="0" w:footer="1422" w:gutter="0"/>
          <w:pgBorders>
            <w:top w:val="none" w:sz="0" w:space="0"/>
            <w:left w:val="none" w:sz="0" w:space="0"/>
            <w:bottom w:val="none" w:sz="0" w:space="0"/>
            <w:right w:val="none" w:sz="0" w:space="0"/>
          </w:pgBorders>
          <w:pgNumType w:fmt="numberInDash"/>
          <w:cols w:space="720" w:num="1"/>
        </w:sectPr>
      </w:pPr>
    </w:p>
    <w:p w14:paraId="765827C5">
      <w:pPr>
        <w:keepNext w:val="0"/>
        <w:keepLines w:val="0"/>
        <w:pageBreakBefore w:val="0"/>
        <w:widowControl/>
        <w:kinsoku w:val="0"/>
        <w:wordWrap/>
        <w:overflowPunct/>
        <w:topLinePunct w:val="0"/>
        <w:autoSpaceDE w:val="0"/>
        <w:autoSpaceDN w:val="0"/>
        <w:bidi w:val="0"/>
        <w:adjustRightInd w:val="0"/>
        <w:snapToGrid w:val="0"/>
        <w:spacing w:line="560" w:lineRule="exact"/>
        <w:ind w:firstLine="616" w:firstLineChars="200"/>
        <w:jc w:val="both"/>
        <w:textAlignment w:val="baseline"/>
        <w:rPr>
          <w:rFonts w:hint="default" w:ascii="Times New Roman" w:hAnsi="Times New Roman" w:eastAsia="仿宋" w:cs="Times New Roman"/>
          <w:spacing w:val="-6"/>
          <w:sz w:val="32"/>
          <w:szCs w:val="32"/>
          <w:lang w:val="en-US" w:eastAsia="zh-CN"/>
        </w:rPr>
      </w:pPr>
      <w:r>
        <w:rPr>
          <w:rFonts w:hint="default" w:ascii="Times New Roman" w:hAnsi="Times New Roman" w:eastAsia="仿宋" w:cs="Times New Roman"/>
          <w:spacing w:val="-6"/>
          <w:sz w:val="32"/>
          <w:szCs w:val="32"/>
          <w:lang w:val="en-US" w:eastAsia="zh-CN"/>
        </w:rPr>
        <w:t>本技术指南以《国民经济行业分类》（GB/T4754-2017）为行业划分主要依据，并根据细分行业的污染物排放特征进行简化，进一步明确了重点行业适用范围，优化了绩效分级指标，对企业生产工艺水平、污染治理技术、无组织管控、排放限值、环境管理水平、监测监控水平、运输方式等进一步细化，为有效提升我</w:t>
      </w:r>
      <w:r>
        <w:rPr>
          <w:rFonts w:hint="eastAsia" w:ascii="Times New Roman" w:hAnsi="Times New Roman" w:eastAsia="仿宋" w:cs="Times New Roman"/>
          <w:spacing w:val="-6"/>
          <w:sz w:val="32"/>
          <w:szCs w:val="32"/>
          <w:lang w:val="en-US" w:eastAsia="zh-CN"/>
        </w:rPr>
        <w:t>市</w:t>
      </w:r>
      <w:r>
        <w:rPr>
          <w:rFonts w:hint="default" w:ascii="Times New Roman" w:hAnsi="Times New Roman" w:eastAsia="仿宋" w:cs="Times New Roman"/>
          <w:spacing w:val="-6"/>
          <w:sz w:val="32"/>
          <w:szCs w:val="32"/>
          <w:lang w:val="en-US" w:eastAsia="zh-CN"/>
        </w:rPr>
        <w:t>重点行业重污染天气应急减排措施实效、提高企业全过程大气污染防治水平提出了明确的提升改造目标要求。</w:t>
      </w:r>
    </w:p>
    <w:p w14:paraId="21EDA6C6">
      <w:pPr>
        <w:keepNext w:val="0"/>
        <w:keepLines w:val="0"/>
        <w:pageBreakBefore w:val="0"/>
        <w:widowControl/>
        <w:kinsoku w:val="0"/>
        <w:wordWrap/>
        <w:overflowPunct/>
        <w:topLinePunct w:val="0"/>
        <w:autoSpaceDE w:val="0"/>
        <w:autoSpaceDN w:val="0"/>
        <w:bidi w:val="0"/>
        <w:adjustRightInd w:val="0"/>
        <w:snapToGrid w:val="0"/>
        <w:spacing w:line="560" w:lineRule="exact"/>
        <w:ind w:firstLine="616" w:firstLineChars="200"/>
        <w:jc w:val="both"/>
        <w:textAlignment w:val="baseline"/>
        <w:rPr>
          <w:rFonts w:hint="default" w:ascii="Times New Roman" w:hAnsi="Times New Roman" w:eastAsia="仿宋" w:cs="Times New Roman"/>
          <w:spacing w:val="-6"/>
          <w:sz w:val="32"/>
          <w:szCs w:val="32"/>
        </w:rPr>
      </w:pPr>
      <w:r>
        <w:rPr>
          <w:rFonts w:hint="default" w:ascii="Times New Roman" w:hAnsi="Times New Roman" w:eastAsia="仿宋" w:cs="Times New Roman"/>
          <w:spacing w:val="-6"/>
          <w:sz w:val="32"/>
          <w:szCs w:val="32"/>
        </w:rPr>
        <w:t>本</w:t>
      </w:r>
      <w:r>
        <w:rPr>
          <w:rFonts w:hint="eastAsia" w:ascii="Times New Roman" w:hAnsi="Times New Roman" w:eastAsia="仿宋" w:cs="Times New Roman"/>
          <w:spacing w:val="-6"/>
          <w:sz w:val="32"/>
          <w:szCs w:val="32"/>
          <w:lang w:val="en-US" w:eastAsia="zh-CN"/>
        </w:rPr>
        <w:t>建议</w:t>
      </w:r>
      <w:r>
        <w:rPr>
          <w:rFonts w:hint="default" w:ascii="Times New Roman" w:hAnsi="Times New Roman" w:eastAsia="仿宋" w:cs="Times New Roman"/>
          <w:spacing w:val="-6"/>
          <w:sz w:val="32"/>
          <w:szCs w:val="32"/>
        </w:rPr>
        <w:t>自发布之日起实施</w:t>
      </w:r>
      <w:r>
        <w:rPr>
          <w:rFonts w:hint="eastAsia" w:ascii="Times New Roman" w:hAnsi="Times New Roman" w:eastAsia="仿宋" w:cs="Times New Roman"/>
          <w:spacing w:val="-6"/>
          <w:sz w:val="32"/>
          <w:szCs w:val="32"/>
          <w:lang w:eastAsia="zh-CN"/>
        </w:rPr>
        <w:t>，</w:t>
      </w:r>
      <w:r>
        <w:rPr>
          <w:rFonts w:hint="default" w:ascii="Times New Roman" w:hAnsi="Times New Roman" w:eastAsia="仿宋" w:cs="Times New Roman"/>
          <w:spacing w:val="-6"/>
          <w:sz w:val="32"/>
          <w:szCs w:val="32"/>
        </w:rPr>
        <w:t>《</w:t>
      </w:r>
      <w:r>
        <w:rPr>
          <w:rFonts w:hint="default" w:ascii="Times New Roman" w:hAnsi="Times New Roman" w:eastAsia="仿宋" w:cs="Times New Roman"/>
          <w:spacing w:val="-6"/>
          <w:sz w:val="32"/>
          <w:szCs w:val="32"/>
          <w:lang w:val="en-US" w:eastAsia="zh-CN"/>
        </w:rPr>
        <w:t>随州市2024年重污染天气主要行业应急减排措施建议</w:t>
      </w:r>
      <w:r>
        <w:rPr>
          <w:rFonts w:hint="default" w:ascii="Times New Roman" w:hAnsi="Times New Roman" w:eastAsia="仿宋" w:cs="Times New Roman"/>
          <w:spacing w:val="-6"/>
          <w:sz w:val="32"/>
          <w:szCs w:val="32"/>
        </w:rPr>
        <w:t>》废止。</w:t>
      </w:r>
    </w:p>
    <w:p w14:paraId="1389ECA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Times New Roman" w:hAnsi="Times New Roman" w:eastAsia="仿宋" w:cs="Times New Roman"/>
          <w:color w:val="0000FF"/>
          <w:sz w:val="32"/>
          <w:szCs w:val="32"/>
        </w:rPr>
        <w:sectPr>
          <w:footerReference r:id="rId10" w:type="default"/>
          <w:pgSz w:w="11906" w:h="16839"/>
          <w:pgMar w:top="1431" w:right="1476" w:bottom="1700" w:left="1548" w:header="0" w:footer="1422" w:gutter="0"/>
          <w:pgBorders>
            <w:top w:val="none" w:sz="0" w:space="0"/>
            <w:left w:val="none" w:sz="0" w:space="0"/>
            <w:bottom w:val="none" w:sz="0" w:space="0"/>
            <w:right w:val="none" w:sz="0" w:space="0"/>
          </w:pgBorders>
          <w:pgNumType w:fmt="numberInDash"/>
          <w:cols w:space="720" w:num="1"/>
        </w:sectPr>
      </w:pPr>
    </w:p>
    <w:p w14:paraId="752E7D60">
      <w:pPr>
        <w:keepNext/>
        <w:keepLines/>
        <w:pageBreakBefore w:val="0"/>
        <w:widowControl/>
        <w:kinsoku w:val="0"/>
        <w:wordWrap/>
        <w:overflowPunct/>
        <w:topLinePunct w:val="0"/>
        <w:autoSpaceDE w:val="0"/>
        <w:autoSpaceDN w:val="0"/>
        <w:bidi w:val="0"/>
        <w:adjustRightInd w:val="0"/>
        <w:snapToGrid w:val="0"/>
        <w:spacing w:before="0" w:beforeLines="0" w:after="0" w:afterLines="0" w:line="480" w:lineRule="exact"/>
        <w:ind w:left="0" w:right="0" w:firstLine="640" w:firstLineChars="200"/>
        <w:jc w:val="both"/>
        <w:textAlignment w:val="baseline"/>
        <w:outlineLvl w:val="9"/>
        <w:rPr>
          <w:rFonts w:hint="eastAsia" w:ascii="黑体" w:hAnsi="黑体" w:eastAsia="黑体" w:cs="黑体"/>
          <w:sz w:val="32"/>
          <w:szCs w:val="32"/>
        </w:rPr>
      </w:pPr>
      <w:bookmarkStart w:id="0" w:name="bookmark2"/>
      <w:bookmarkEnd w:id="0"/>
      <w:bookmarkStart w:id="1" w:name="_Toc22850"/>
      <w:r>
        <w:rPr>
          <w:rFonts w:hint="eastAsia" w:ascii="黑体" w:hAnsi="黑体" w:eastAsia="黑体" w:cs="黑体"/>
          <w:sz w:val="32"/>
          <w:szCs w:val="32"/>
        </w:rPr>
        <w:t>一、矿石采选与加工</w:t>
      </w:r>
      <w:bookmarkEnd w:id="1"/>
    </w:p>
    <w:p w14:paraId="3C4C5465">
      <w:pPr>
        <w:keepNext/>
        <w:keepLines/>
        <w:pageBreakBefore w:val="0"/>
        <w:widowControl/>
        <w:kinsoku/>
        <w:wordWrap/>
        <w:overflowPunct/>
        <w:topLinePunct w:val="0"/>
        <w:autoSpaceDE w:val="0"/>
        <w:autoSpaceDN w:val="0"/>
        <w:bidi w:val="0"/>
        <w:adjustRightInd w:val="0"/>
        <w:snapToGrid w:val="0"/>
        <w:spacing w:before="0" w:beforeLines="0" w:after="0" w:afterLines="0" w:line="480" w:lineRule="exact"/>
        <w:ind w:left="0" w:right="0" w:firstLine="600" w:firstLineChars="200"/>
        <w:jc w:val="both"/>
        <w:textAlignment w:val="baseline"/>
        <w:outlineLvl w:val="9"/>
        <w:rPr>
          <w:rFonts w:hint="eastAsia" w:ascii="楷体" w:hAnsi="楷体" w:eastAsia="楷体" w:cs="楷体"/>
          <w:b w:val="0"/>
          <w:bCs w:val="0"/>
          <w:sz w:val="30"/>
          <w:szCs w:val="30"/>
        </w:rPr>
      </w:pPr>
      <w:bookmarkStart w:id="2" w:name="_Toc3020"/>
      <w:r>
        <w:rPr>
          <w:rFonts w:hint="eastAsia" w:ascii="楷体" w:hAnsi="楷体" w:eastAsia="楷体" w:cs="楷体"/>
          <w:b w:val="0"/>
          <w:bCs w:val="0"/>
          <w:sz w:val="30"/>
          <w:szCs w:val="30"/>
        </w:rPr>
        <w:t>（一）适用范围</w:t>
      </w:r>
      <w:bookmarkEnd w:id="2"/>
    </w:p>
    <w:p w14:paraId="1D3B0AD2">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b w:val="0"/>
          <w:bCs w:val="0"/>
          <w:sz w:val="28"/>
          <w:szCs w:val="28"/>
        </w:rPr>
      </w:pPr>
      <w:r>
        <w:rPr>
          <w:rFonts w:hint="default" w:ascii="Times New Roman" w:hAnsi="Times New Roman" w:eastAsia="宋体" w:cs="Times New Roman"/>
          <w:spacing w:val="27"/>
          <w:sz w:val="28"/>
          <w:szCs w:val="28"/>
        </w:rPr>
        <w:t>适用于全</w:t>
      </w:r>
      <w:r>
        <w:rPr>
          <w:rFonts w:hint="eastAsia" w:ascii="Times New Roman" w:hAnsi="Times New Roman" w:eastAsia="宋体" w:cs="Times New Roman"/>
          <w:spacing w:val="27"/>
          <w:sz w:val="28"/>
          <w:szCs w:val="28"/>
          <w:lang w:val="en-US" w:eastAsia="zh-CN"/>
        </w:rPr>
        <w:t>市</w:t>
      </w:r>
      <w:r>
        <w:rPr>
          <w:rFonts w:hint="default" w:ascii="Times New Roman" w:hAnsi="Times New Roman" w:eastAsia="宋体" w:cs="Times New Roman"/>
          <w:spacing w:val="27"/>
          <w:sz w:val="28"/>
          <w:szCs w:val="28"/>
        </w:rPr>
        <w:t>符合产业政策要求的《国民经济行业分类》</w:t>
      </w:r>
      <w:r>
        <w:rPr>
          <w:rFonts w:hint="eastAsia" w:ascii="Times New Roman" w:hAnsi="Times New Roman" w:eastAsia="宋体" w:cs="Times New Roman"/>
          <w:spacing w:val="1"/>
          <w:sz w:val="28"/>
          <w:szCs w:val="28"/>
          <w:lang w:eastAsia="zh-CN"/>
        </w:rPr>
        <w:t>（</w:t>
      </w:r>
      <w:r>
        <w:rPr>
          <w:rFonts w:hint="default" w:ascii="Times New Roman" w:hAnsi="Times New Roman" w:eastAsia="宋体" w:cs="Times New Roman"/>
          <w:sz w:val="28"/>
          <w:szCs w:val="28"/>
        </w:rPr>
        <w:t>GB</w:t>
      </w:r>
      <w:r>
        <w:rPr>
          <w:rFonts w:hint="default" w:ascii="Times New Roman" w:hAnsi="Times New Roman" w:eastAsia="宋体" w:cs="Times New Roman"/>
          <w:spacing w:val="1"/>
          <w:sz w:val="28"/>
          <w:szCs w:val="28"/>
        </w:rPr>
        <w:t>/T4754-2017</w:t>
      </w:r>
      <w:r>
        <w:rPr>
          <w:rFonts w:hint="eastAsia" w:ascii="Times New Roman" w:hAnsi="Times New Roman" w:eastAsia="宋体" w:cs="Times New Roman"/>
          <w:spacing w:val="1"/>
          <w:sz w:val="28"/>
          <w:szCs w:val="28"/>
          <w:lang w:eastAsia="zh-CN"/>
        </w:rPr>
        <w:t>）</w:t>
      </w:r>
      <w:r>
        <w:rPr>
          <w:rFonts w:hint="default" w:ascii="Times New Roman" w:hAnsi="Times New Roman" w:eastAsia="宋体" w:cs="Times New Roman"/>
          <w:spacing w:val="1"/>
          <w:sz w:val="28"/>
          <w:szCs w:val="28"/>
        </w:rPr>
        <w:t>中B</w:t>
      </w:r>
      <w:r>
        <w:rPr>
          <w:rFonts w:hint="default" w:ascii="Times New Roman" w:hAnsi="Times New Roman" w:eastAsia="宋体" w:cs="Times New Roman"/>
          <w:sz w:val="28"/>
          <w:szCs w:val="28"/>
        </w:rPr>
        <w:t>08黑色金属矿</w:t>
      </w:r>
      <w:r>
        <w:rPr>
          <w:rFonts w:hint="default" w:ascii="Times New Roman" w:hAnsi="Times New Roman" w:eastAsia="宋体" w:cs="Times New Roman"/>
          <w:spacing w:val="6"/>
          <w:sz w:val="28"/>
          <w:szCs w:val="28"/>
        </w:rPr>
        <w:t>采选业、B09有色金属矿采选业</w:t>
      </w:r>
      <w:r>
        <w:rPr>
          <w:rFonts w:hint="eastAsia" w:ascii="Times New Roman" w:hAnsi="Times New Roman" w:eastAsia="宋体" w:cs="Times New Roman"/>
          <w:spacing w:val="-54"/>
          <w:sz w:val="28"/>
          <w:szCs w:val="28"/>
          <w:lang w:eastAsia="zh-CN"/>
        </w:rPr>
        <w:t>、</w:t>
      </w:r>
      <w:r>
        <w:rPr>
          <w:rFonts w:hint="default" w:ascii="Times New Roman" w:hAnsi="Times New Roman" w:eastAsia="宋体" w:cs="Times New Roman"/>
          <w:spacing w:val="6"/>
          <w:sz w:val="28"/>
          <w:szCs w:val="28"/>
        </w:rPr>
        <w:t>B10非金属矿采选业</w:t>
      </w:r>
      <w:r>
        <w:rPr>
          <w:rFonts w:hint="default" w:ascii="Times New Roman" w:hAnsi="Times New Roman" w:eastAsia="宋体" w:cs="Times New Roman"/>
          <w:spacing w:val="5"/>
          <w:sz w:val="28"/>
          <w:szCs w:val="28"/>
        </w:rPr>
        <w:t>、C3032</w:t>
      </w:r>
      <w:r>
        <w:rPr>
          <w:rFonts w:hint="default" w:ascii="Times New Roman" w:hAnsi="Times New Roman" w:eastAsia="宋体" w:cs="Times New Roman"/>
          <w:spacing w:val="6"/>
          <w:sz w:val="28"/>
          <w:szCs w:val="28"/>
        </w:rPr>
        <w:t>建筑用石加工企业以及以矿石、废料、建筑垃圾等为原料生产石</w:t>
      </w:r>
      <w:r>
        <w:rPr>
          <w:rFonts w:hint="default" w:ascii="Times New Roman" w:hAnsi="Times New Roman" w:eastAsia="宋体" w:cs="Times New Roman"/>
          <w:spacing w:val="1"/>
          <w:sz w:val="28"/>
          <w:szCs w:val="28"/>
        </w:rPr>
        <w:t>子、石材、砂子的企业；井下开采作业部分不纳入绩效分级</w:t>
      </w:r>
      <w:r>
        <w:rPr>
          <w:rFonts w:hint="default" w:ascii="Times New Roman" w:hAnsi="Times New Roman" w:eastAsia="宋体" w:cs="Times New Roman"/>
          <w:b w:val="0"/>
          <w:bCs w:val="0"/>
          <w:spacing w:val="1"/>
          <w:sz w:val="28"/>
          <w:szCs w:val="28"/>
        </w:rPr>
        <w:t>管控</w:t>
      </w:r>
      <w:r>
        <w:rPr>
          <w:rFonts w:hint="eastAsia" w:ascii="Times New Roman" w:hAnsi="Times New Roman" w:eastAsia="宋体" w:cs="Times New Roman"/>
          <w:b w:val="0"/>
          <w:bCs w:val="0"/>
          <w:spacing w:val="1"/>
          <w:sz w:val="28"/>
          <w:szCs w:val="28"/>
          <w:lang w:eastAsia="zh-CN"/>
        </w:rPr>
        <w:t>。</w:t>
      </w:r>
      <w:r>
        <w:rPr>
          <w:rFonts w:hint="default" w:ascii="Times New Roman" w:hAnsi="Times New Roman" w:eastAsia="宋体" w:cs="Times New Roman"/>
          <w:b w:val="0"/>
          <w:bCs w:val="0"/>
          <w:spacing w:val="6"/>
          <w:sz w:val="28"/>
          <w:szCs w:val="28"/>
        </w:rPr>
        <w:t>其中，不含石制工艺品等产品生产中的粘结工序</w:t>
      </w:r>
      <w:r>
        <w:rPr>
          <w:rFonts w:hint="default" w:ascii="Times New Roman" w:hAnsi="Times New Roman" w:eastAsia="宋体" w:cs="Times New Roman"/>
          <w:b w:val="0"/>
          <w:bCs w:val="0"/>
          <w:spacing w:val="9"/>
          <w:sz w:val="28"/>
          <w:szCs w:val="28"/>
        </w:rPr>
        <w:t>。</w:t>
      </w:r>
    </w:p>
    <w:p w14:paraId="28A1DC1B">
      <w:pPr>
        <w:keepNext/>
        <w:keepLines/>
        <w:pageBreakBefore w:val="0"/>
        <w:widowControl/>
        <w:kinsoku/>
        <w:wordWrap/>
        <w:overflowPunct/>
        <w:topLinePunct w:val="0"/>
        <w:autoSpaceDE w:val="0"/>
        <w:autoSpaceDN w:val="0"/>
        <w:bidi w:val="0"/>
        <w:adjustRightInd w:val="0"/>
        <w:snapToGrid w:val="0"/>
        <w:spacing w:before="0" w:beforeLines="0" w:after="0" w:afterLines="0" w:line="480" w:lineRule="exact"/>
        <w:ind w:left="0" w:right="0" w:firstLine="600" w:firstLineChars="200"/>
        <w:jc w:val="both"/>
        <w:textAlignment w:val="baseline"/>
        <w:outlineLvl w:val="9"/>
        <w:rPr>
          <w:rFonts w:hint="default" w:ascii="楷体" w:hAnsi="楷体" w:eastAsia="楷体" w:cs="楷体"/>
          <w:b w:val="0"/>
          <w:bCs w:val="0"/>
          <w:sz w:val="30"/>
          <w:szCs w:val="30"/>
        </w:rPr>
      </w:pPr>
      <w:bookmarkStart w:id="3" w:name="_Toc31214"/>
      <w:r>
        <w:rPr>
          <w:rFonts w:hint="default" w:ascii="楷体" w:hAnsi="楷体" w:eastAsia="楷体" w:cs="楷体"/>
          <w:b w:val="0"/>
          <w:bCs w:val="0"/>
          <w:sz w:val="30"/>
          <w:szCs w:val="30"/>
        </w:rPr>
        <w:t>（二）生产工艺</w:t>
      </w:r>
      <w:bookmarkEnd w:id="3"/>
    </w:p>
    <w:p w14:paraId="3043930E">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84" w:firstLineChars="200"/>
        <w:jc w:val="both"/>
        <w:textAlignment w:val="baseline"/>
        <w:outlineLvl w:val="9"/>
        <w:rPr>
          <w:rFonts w:hint="default" w:ascii="Times New Roman" w:hAnsi="Times New Roman" w:eastAsia="宋体" w:cs="Times New Roman"/>
          <w:sz w:val="28"/>
          <w:szCs w:val="28"/>
        </w:rPr>
      </w:pPr>
      <w:r>
        <w:rPr>
          <w:rFonts w:hint="default" w:ascii="Times New Roman" w:hAnsi="Times New Roman" w:eastAsia="宋体" w:cs="Times New Roman"/>
          <w:spacing w:val="6"/>
          <w:sz w:val="28"/>
          <w:szCs w:val="28"/>
        </w:rPr>
        <w:t>主要包括非金属矿</w:t>
      </w:r>
      <w:r>
        <w:rPr>
          <w:rFonts w:hint="default" w:ascii="Times New Roman" w:hAnsi="Times New Roman" w:eastAsia="宋体" w:cs="Times New Roman"/>
          <w:spacing w:val="5"/>
          <w:sz w:val="28"/>
          <w:szCs w:val="28"/>
        </w:rPr>
        <w:t>露天开采</w:t>
      </w:r>
      <w:r>
        <w:rPr>
          <w:rFonts w:hint="eastAsia" w:ascii="Times New Roman" w:hAnsi="Times New Roman" w:eastAsia="宋体" w:cs="Times New Roman"/>
          <w:spacing w:val="5"/>
          <w:sz w:val="28"/>
          <w:szCs w:val="28"/>
          <w:lang w:eastAsia="zh-CN"/>
        </w:rPr>
        <w:t>、</w:t>
      </w:r>
      <w:r>
        <w:rPr>
          <w:rFonts w:hint="default" w:ascii="Times New Roman" w:hAnsi="Times New Roman" w:eastAsia="宋体" w:cs="Times New Roman"/>
          <w:spacing w:val="1"/>
          <w:sz w:val="28"/>
          <w:szCs w:val="28"/>
        </w:rPr>
        <w:t>输送</w:t>
      </w:r>
      <w:r>
        <w:rPr>
          <w:rFonts w:hint="eastAsia" w:ascii="Times New Roman" w:hAnsi="Times New Roman" w:eastAsia="宋体" w:cs="Times New Roman"/>
          <w:spacing w:val="-54"/>
          <w:sz w:val="28"/>
          <w:szCs w:val="28"/>
          <w:lang w:eastAsia="zh-CN"/>
        </w:rPr>
        <w:t>、</w:t>
      </w:r>
      <w:r>
        <w:rPr>
          <w:rFonts w:hint="default" w:ascii="Times New Roman" w:hAnsi="Times New Roman" w:eastAsia="宋体" w:cs="Times New Roman"/>
          <w:spacing w:val="1"/>
          <w:sz w:val="28"/>
          <w:szCs w:val="28"/>
        </w:rPr>
        <w:t>破碎</w:t>
      </w:r>
      <w:r>
        <w:rPr>
          <w:rFonts w:hint="eastAsia" w:ascii="Times New Roman" w:hAnsi="Times New Roman" w:eastAsia="宋体" w:cs="Times New Roman"/>
          <w:spacing w:val="-55"/>
          <w:sz w:val="28"/>
          <w:szCs w:val="28"/>
          <w:lang w:eastAsia="zh-CN"/>
        </w:rPr>
        <w:t>、</w:t>
      </w:r>
      <w:r>
        <w:rPr>
          <w:rFonts w:hint="default" w:ascii="Times New Roman" w:hAnsi="Times New Roman" w:eastAsia="宋体" w:cs="Times New Roman"/>
          <w:spacing w:val="1"/>
          <w:sz w:val="28"/>
          <w:szCs w:val="28"/>
        </w:rPr>
        <w:t>筛分</w:t>
      </w:r>
      <w:r>
        <w:rPr>
          <w:rFonts w:hint="eastAsia" w:ascii="Times New Roman" w:hAnsi="Times New Roman" w:eastAsia="宋体" w:cs="Times New Roman"/>
          <w:spacing w:val="-54"/>
          <w:sz w:val="28"/>
          <w:szCs w:val="28"/>
          <w:lang w:eastAsia="zh-CN"/>
        </w:rPr>
        <w:t>、</w:t>
      </w:r>
      <w:r>
        <w:rPr>
          <w:rFonts w:hint="default" w:ascii="Times New Roman" w:hAnsi="Times New Roman" w:eastAsia="宋体" w:cs="Times New Roman"/>
          <w:spacing w:val="1"/>
          <w:sz w:val="28"/>
          <w:szCs w:val="28"/>
        </w:rPr>
        <w:t>磁选、浮选等工艺；建筑用石加工</w:t>
      </w:r>
      <w:r>
        <w:rPr>
          <w:rFonts w:hint="default" w:ascii="Times New Roman" w:hAnsi="Times New Roman" w:eastAsia="宋体" w:cs="Times New Roman"/>
          <w:sz w:val="28"/>
          <w:szCs w:val="28"/>
        </w:rPr>
        <w:t>企业主要</w:t>
      </w:r>
      <w:r>
        <w:rPr>
          <w:rFonts w:hint="default" w:ascii="Times New Roman" w:hAnsi="Times New Roman" w:eastAsia="宋体" w:cs="Times New Roman"/>
          <w:spacing w:val="8"/>
          <w:sz w:val="28"/>
          <w:szCs w:val="28"/>
        </w:rPr>
        <w:t>有破碎、筛分、锯解、磨抛、裁切等工序。</w:t>
      </w:r>
    </w:p>
    <w:p w14:paraId="2DCCEED2">
      <w:pPr>
        <w:keepNext/>
        <w:keepLines/>
        <w:pageBreakBefore w:val="0"/>
        <w:widowControl/>
        <w:kinsoku/>
        <w:wordWrap/>
        <w:overflowPunct/>
        <w:topLinePunct w:val="0"/>
        <w:autoSpaceDE w:val="0"/>
        <w:autoSpaceDN w:val="0"/>
        <w:bidi w:val="0"/>
        <w:adjustRightInd w:val="0"/>
        <w:snapToGrid w:val="0"/>
        <w:spacing w:before="0" w:beforeLines="0" w:after="0" w:afterLines="0" w:line="480" w:lineRule="exact"/>
        <w:ind w:left="0" w:right="0" w:firstLine="600" w:firstLineChars="200"/>
        <w:jc w:val="both"/>
        <w:textAlignment w:val="baseline"/>
        <w:outlineLvl w:val="9"/>
        <w:rPr>
          <w:rFonts w:hint="default" w:ascii="楷体" w:hAnsi="楷体" w:eastAsia="楷体" w:cs="楷体"/>
          <w:b w:val="0"/>
          <w:bCs/>
          <w:sz w:val="30"/>
          <w:szCs w:val="30"/>
        </w:rPr>
      </w:pPr>
      <w:bookmarkStart w:id="4" w:name="_Toc29817"/>
      <w:r>
        <w:rPr>
          <w:rFonts w:hint="eastAsia" w:ascii="楷体" w:hAnsi="楷体" w:eastAsia="楷体" w:cs="楷体"/>
          <w:b w:val="0"/>
          <w:bCs/>
          <w:sz w:val="30"/>
          <w:szCs w:val="30"/>
          <w:lang w:eastAsia="zh-CN"/>
        </w:rPr>
        <w:t>（</w:t>
      </w:r>
      <w:r>
        <w:rPr>
          <w:rFonts w:hint="default" w:ascii="楷体" w:hAnsi="楷体" w:eastAsia="楷体" w:cs="楷体"/>
          <w:b w:val="0"/>
          <w:bCs/>
          <w:sz w:val="30"/>
          <w:szCs w:val="30"/>
        </w:rPr>
        <w:t>三</w:t>
      </w:r>
      <w:r>
        <w:rPr>
          <w:rFonts w:hint="eastAsia" w:ascii="楷体" w:hAnsi="楷体" w:eastAsia="楷体" w:cs="楷体"/>
          <w:b w:val="0"/>
          <w:bCs/>
          <w:sz w:val="30"/>
          <w:szCs w:val="30"/>
          <w:lang w:eastAsia="zh-CN"/>
        </w:rPr>
        <w:t>）</w:t>
      </w:r>
      <w:r>
        <w:rPr>
          <w:rFonts w:hint="default" w:ascii="楷体" w:hAnsi="楷体" w:eastAsia="楷体" w:cs="楷体"/>
          <w:b w:val="0"/>
          <w:bCs/>
          <w:sz w:val="30"/>
          <w:szCs w:val="30"/>
        </w:rPr>
        <w:t>主要污染物产排环节</w:t>
      </w:r>
      <w:bookmarkEnd w:id="4"/>
    </w:p>
    <w:p w14:paraId="555CA040">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80" w:firstLineChars="200"/>
        <w:jc w:val="both"/>
        <w:textAlignment w:val="baseline"/>
        <w:outlineLvl w:val="9"/>
        <w:rPr>
          <w:rFonts w:hint="default" w:ascii="Times New Roman" w:hAnsi="Times New Roman" w:eastAsia="宋体" w:cs="Times New Roman"/>
          <w:sz w:val="28"/>
          <w:szCs w:val="28"/>
        </w:rPr>
      </w:pPr>
      <w:r>
        <w:rPr>
          <w:rFonts w:hint="default" w:ascii="Times New Roman" w:hAnsi="Times New Roman" w:eastAsia="宋体" w:cs="Times New Roman"/>
          <w:spacing w:val="5"/>
          <w:sz w:val="28"/>
          <w:szCs w:val="28"/>
        </w:rPr>
        <w:t>1.颗粒物</w:t>
      </w:r>
      <w:r>
        <w:rPr>
          <w:rFonts w:hint="eastAsia" w:ascii="Times New Roman" w:hAnsi="Times New Roman" w:eastAsia="宋体" w:cs="Times New Roman"/>
          <w:spacing w:val="5"/>
          <w:sz w:val="28"/>
          <w:szCs w:val="28"/>
          <w:lang w:eastAsia="zh-CN"/>
        </w:rPr>
        <w:t>（</w:t>
      </w:r>
      <w:r>
        <w:rPr>
          <w:rFonts w:hint="default" w:ascii="Times New Roman" w:hAnsi="Times New Roman" w:eastAsia="宋体" w:cs="Times New Roman"/>
          <w:sz w:val="28"/>
          <w:szCs w:val="28"/>
        </w:rPr>
        <w:t>PM</w:t>
      </w:r>
      <w:r>
        <w:rPr>
          <w:rFonts w:hint="eastAsia" w:ascii="Times New Roman" w:hAnsi="Times New Roman" w:eastAsia="宋体" w:cs="Times New Roman"/>
          <w:spacing w:val="5"/>
          <w:sz w:val="28"/>
          <w:szCs w:val="28"/>
          <w:lang w:eastAsia="zh-CN"/>
        </w:rPr>
        <w:t>）</w:t>
      </w:r>
      <w:r>
        <w:rPr>
          <w:rFonts w:hint="eastAsia" w:ascii="Times New Roman" w:hAnsi="Times New Roman" w:eastAsia="宋体" w:cs="Times New Roman"/>
          <w:spacing w:val="-80"/>
          <w:w w:val="93"/>
          <w:sz w:val="28"/>
          <w:szCs w:val="28"/>
          <w:lang w:eastAsia="zh-CN"/>
        </w:rPr>
        <w:t>：</w:t>
      </w:r>
      <w:r>
        <w:rPr>
          <w:rFonts w:hint="default" w:ascii="Times New Roman" w:hAnsi="Times New Roman" w:eastAsia="宋体" w:cs="Times New Roman"/>
          <w:spacing w:val="5"/>
          <w:sz w:val="28"/>
          <w:szCs w:val="28"/>
        </w:rPr>
        <w:t>主要来自矿石采选中的露天开</w:t>
      </w:r>
      <w:r>
        <w:rPr>
          <w:rFonts w:hint="default" w:ascii="Times New Roman" w:hAnsi="Times New Roman" w:eastAsia="宋体" w:cs="Times New Roman"/>
          <w:sz w:val="28"/>
          <w:szCs w:val="28"/>
        </w:rPr>
        <w:t>采、输送</w:t>
      </w:r>
      <w:r>
        <w:rPr>
          <w:rFonts w:hint="eastAsia" w:ascii="Times New Roman" w:hAnsi="Times New Roman" w:eastAsia="宋体" w:cs="Times New Roman"/>
          <w:spacing w:val="-41"/>
          <w:sz w:val="28"/>
          <w:szCs w:val="28"/>
          <w:lang w:eastAsia="zh-CN"/>
        </w:rPr>
        <w:t>、</w:t>
      </w:r>
      <w:r>
        <w:rPr>
          <w:rFonts w:hint="default" w:ascii="Times New Roman" w:hAnsi="Times New Roman" w:eastAsia="宋体" w:cs="Times New Roman"/>
          <w:sz w:val="28"/>
          <w:szCs w:val="28"/>
        </w:rPr>
        <w:t>破碎</w:t>
      </w:r>
      <w:r>
        <w:rPr>
          <w:rFonts w:hint="eastAsia" w:ascii="Times New Roman" w:hAnsi="Times New Roman" w:eastAsia="宋体" w:cs="Times New Roman"/>
          <w:spacing w:val="-54"/>
          <w:sz w:val="28"/>
          <w:szCs w:val="28"/>
          <w:lang w:eastAsia="zh-CN"/>
        </w:rPr>
        <w:t>、</w:t>
      </w:r>
      <w:r>
        <w:rPr>
          <w:rFonts w:hint="default" w:ascii="Times New Roman" w:hAnsi="Times New Roman" w:eastAsia="宋体" w:cs="Times New Roman"/>
          <w:sz w:val="28"/>
          <w:szCs w:val="28"/>
        </w:rPr>
        <w:t>筛分等工序，矿石加工中的破碎、筛</w:t>
      </w:r>
      <w:r>
        <w:rPr>
          <w:rFonts w:hint="default" w:ascii="Times New Roman" w:hAnsi="Times New Roman" w:eastAsia="宋体" w:cs="Times New Roman"/>
          <w:spacing w:val="-2"/>
          <w:sz w:val="28"/>
          <w:szCs w:val="28"/>
        </w:rPr>
        <w:t>分、锯解、磨抛、裁切等工序，</w:t>
      </w:r>
      <w:r>
        <w:rPr>
          <w:rFonts w:hint="default" w:ascii="Times New Roman" w:hAnsi="Times New Roman" w:eastAsia="宋体" w:cs="Times New Roman"/>
          <w:spacing w:val="3"/>
          <w:sz w:val="28"/>
          <w:szCs w:val="28"/>
        </w:rPr>
        <w:t>以及厂内锅炉燃料燃烧产生。</w:t>
      </w:r>
    </w:p>
    <w:p w14:paraId="2DEFFD94">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540" w:firstLineChars="200"/>
        <w:jc w:val="both"/>
        <w:textAlignment w:val="baseline"/>
        <w:outlineLvl w:val="9"/>
        <w:rPr>
          <w:rFonts w:hint="default" w:ascii="Times New Roman" w:hAnsi="Times New Roman" w:eastAsia="宋体" w:cs="Times New Roman"/>
          <w:spacing w:val="6"/>
          <w:sz w:val="28"/>
          <w:szCs w:val="28"/>
        </w:rPr>
      </w:pPr>
      <w:r>
        <w:rPr>
          <w:rFonts w:hint="default" w:ascii="Times New Roman" w:hAnsi="Times New Roman" w:eastAsia="宋体" w:cs="Times New Roman"/>
          <w:spacing w:val="-5"/>
          <w:sz w:val="28"/>
          <w:szCs w:val="28"/>
        </w:rPr>
        <w:t>2.二氧化硫</w:t>
      </w:r>
      <w:r>
        <w:rPr>
          <w:rFonts w:hint="eastAsia" w:ascii="Times New Roman" w:hAnsi="Times New Roman" w:eastAsia="宋体" w:cs="Times New Roman"/>
          <w:spacing w:val="-5"/>
          <w:sz w:val="28"/>
          <w:szCs w:val="28"/>
          <w:lang w:eastAsia="zh-CN"/>
        </w:rPr>
        <w:t>（</w:t>
      </w:r>
      <w:r>
        <w:rPr>
          <w:rFonts w:hint="default" w:ascii="Times New Roman" w:hAnsi="Times New Roman" w:eastAsia="宋体" w:cs="Times New Roman"/>
          <w:spacing w:val="-5"/>
          <w:sz w:val="28"/>
          <w:szCs w:val="28"/>
        </w:rPr>
        <w:t>SO</w:t>
      </w:r>
      <w:r>
        <w:rPr>
          <w:rFonts w:hint="default" w:ascii="Times New Roman" w:hAnsi="Times New Roman" w:eastAsia="宋体" w:cs="Times New Roman"/>
          <w:spacing w:val="-5"/>
          <w:position w:val="-2"/>
          <w:sz w:val="28"/>
          <w:szCs w:val="28"/>
          <w:vertAlign w:val="subscript"/>
        </w:rPr>
        <w:t>2</w:t>
      </w:r>
      <w:r>
        <w:rPr>
          <w:rFonts w:hint="eastAsia" w:ascii="Times New Roman" w:hAnsi="Times New Roman" w:eastAsia="宋体" w:cs="Times New Roman"/>
          <w:spacing w:val="-5"/>
          <w:position w:val="-2"/>
          <w:sz w:val="28"/>
          <w:szCs w:val="28"/>
          <w:vertAlign w:val="baseline"/>
          <w:lang w:eastAsia="zh-CN"/>
        </w:rPr>
        <w:t>）</w:t>
      </w:r>
      <w:r>
        <w:rPr>
          <w:rFonts w:hint="default" w:ascii="Times New Roman" w:hAnsi="Times New Roman" w:eastAsia="宋体" w:cs="Times New Roman"/>
          <w:spacing w:val="-10"/>
          <w:sz w:val="28"/>
          <w:szCs w:val="28"/>
        </w:rPr>
        <w:t>、氮氧化物</w:t>
      </w:r>
      <w:r>
        <w:rPr>
          <w:rFonts w:hint="eastAsia" w:ascii="Times New Roman" w:hAnsi="Times New Roman" w:eastAsia="宋体" w:cs="Times New Roman"/>
          <w:spacing w:val="-10"/>
          <w:sz w:val="28"/>
          <w:szCs w:val="28"/>
          <w:lang w:eastAsia="zh-CN"/>
        </w:rPr>
        <w:t>（</w:t>
      </w:r>
      <w:r>
        <w:rPr>
          <w:rFonts w:hint="default" w:ascii="Times New Roman" w:hAnsi="Times New Roman" w:eastAsia="宋体" w:cs="Times New Roman"/>
          <w:spacing w:val="-10"/>
          <w:sz w:val="28"/>
          <w:szCs w:val="28"/>
        </w:rPr>
        <w:t>NOx</w:t>
      </w:r>
      <w:r>
        <w:rPr>
          <w:rFonts w:hint="default" w:ascii="Times New Roman" w:hAnsi="Times New Roman" w:eastAsia="宋体" w:cs="Times New Roman"/>
          <w:spacing w:val="-66"/>
          <w:sz w:val="28"/>
          <w:szCs w:val="28"/>
        </w:rPr>
        <w:t>）</w:t>
      </w:r>
      <w:r>
        <w:rPr>
          <w:rFonts w:hint="eastAsia" w:ascii="Times New Roman" w:hAnsi="Times New Roman" w:eastAsia="宋体" w:cs="Times New Roman"/>
          <w:spacing w:val="-66"/>
          <w:sz w:val="28"/>
          <w:szCs w:val="28"/>
          <w:lang w:eastAsia="zh-CN"/>
        </w:rPr>
        <w:t>：</w:t>
      </w:r>
      <w:r>
        <w:rPr>
          <w:rFonts w:hint="default" w:ascii="Times New Roman" w:hAnsi="Times New Roman" w:eastAsia="宋体" w:cs="Times New Roman"/>
          <w:spacing w:val="-10"/>
          <w:sz w:val="28"/>
          <w:szCs w:val="28"/>
        </w:rPr>
        <w:t>主要来自厂内锅炉</w:t>
      </w:r>
      <w:r>
        <w:rPr>
          <w:rFonts w:hint="default" w:ascii="Times New Roman" w:hAnsi="Times New Roman" w:eastAsia="宋体" w:cs="Times New Roman"/>
          <w:spacing w:val="6"/>
          <w:sz w:val="28"/>
          <w:szCs w:val="28"/>
        </w:rPr>
        <w:t>燃料燃烧产生。</w:t>
      </w:r>
    </w:p>
    <w:p w14:paraId="50FCC87B">
      <w:pPr>
        <w:keepNext w:val="0"/>
        <w:keepLines w:val="0"/>
        <w:pageBreakBefore w:val="0"/>
        <w:widowControl/>
        <w:kinsoku w:val="0"/>
        <w:wordWrap/>
        <w:overflowPunct/>
        <w:topLinePunct w:val="0"/>
        <w:autoSpaceDE w:val="0"/>
        <w:autoSpaceDN w:val="0"/>
        <w:bidi w:val="0"/>
        <w:adjustRightInd w:val="0"/>
        <w:snapToGrid w:val="0"/>
        <w:spacing w:before="22" w:line="360" w:lineRule="auto"/>
        <w:ind w:left="25" w:right="181" w:firstLine="631"/>
        <w:textAlignment w:val="baseline"/>
        <w:rPr>
          <w:rFonts w:hint="default" w:ascii="Times New Roman" w:hAnsi="Times New Roman" w:eastAsia="宋体" w:cs="Times New Roman"/>
          <w:spacing w:val="6"/>
          <w:sz w:val="28"/>
          <w:szCs w:val="28"/>
        </w:rPr>
      </w:pPr>
    </w:p>
    <w:p w14:paraId="3352933C">
      <w:pPr>
        <w:keepNext w:val="0"/>
        <w:keepLines w:val="0"/>
        <w:pageBreakBefore w:val="0"/>
        <w:widowControl/>
        <w:kinsoku w:val="0"/>
        <w:wordWrap/>
        <w:overflowPunct/>
        <w:topLinePunct w:val="0"/>
        <w:autoSpaceDE w:val="0"/>
        <w:autoSpaceDN w:val="0"/>
        <w:bidi w:val="0"/>
        <w:adjustRightInd w:val="0"/>
        <w:snapToGrid w:val="0"/>
        <w:spacing w:before="22" w:line="360" w:lineRule="auto"/>
        <w:ind w:left="25" w:right="181" w:firstLine="631"/>
        <w:textAlignment w:val="baseline"/>
        <w:rPr>
          <w:rFonts w:hint="default" w:ascii="Times New Roman" w:hAnsi="Times New Roman" w:eastAsia="宋体" w:cs="Times New Roman"/>
          <w:spacing w:val="6"/>
          <w:sz w:val="28"/>
          <w:szCs w:val="28"/>
        </w:rPr>
      </w:pPr>
    </w:p>
    <w:p w14:paraId="0B0A0F42">
      <w:pPr>
        <w:keepNext w:val="0"/>
        <w:keepLines w:val="0"/>
        <w:pageBreakBefore w:val="0"/>
        <w:widowControl/>
        <w:kinsoku w:val="0"/>
        <w:wordWrap/>
        <w:overflowPunct/>
        <w:topLinePunct w:val="0"/>
        <w:autoSpaceDE w:val="0"/>
        <w:autoSpaceDN w:val="0"/>
        <w:bidi w:val="0"/>
        <w:adjustRightInd w:val="0"/>
        <w:snapToGrid w:val="0"/>
        <w:spacing w:before="22" w:line="360" w:lineRule="auto"/>
        <w:ind w:left="25" w:right="181" w:firstLine="631"/>
        <w:textAlignment w:val="baseline"/>
        <w:rPr>
          <w:rFonts w:hint="default" w:ascii="Times New Roman" w:hAnsi="Times New Roman" w:eastAsia="宋体" w:cs="Times New Roman"/>
          <w:spacing w:val="6"/>
          <w:sz w:val="28"/>
          <w:szCs w:val="28"/>
        </w:rPr>
      </w:pPr>
    </w:p>
    <w:p w14:paraId="5BC5FEB8">
      <w:pPr>
        <w:pStyle w:val="3"/>
        <w:keepNext/>
        <w:keepLines/>
        <w:pageBreakBefore w:val="0"/>
        <w:widowControl/>
        <w:kinsoku w:val="0"/>
        <w:wordWrap/>
        <w:overflowPunct/>
        <w:topLinePunct w:val="0"/>
        <w:autoSpaceDE w:val="0"/>
        <w:autoSpaceDN w:val="0"/>
        <w:bidi w:val="0"/>
        <w:adjustRightInd w:val="0"/>
        <w:snapToGrid w:val="0"/>
        <w:spacing w:before="0" w:after="0" w:line="360" w:lineRule="auto"/>
        <w:textAlignment w:val="baseline"/>
        <w:rPr>
          <w:rFonts w:hint="default" w:ascii="楷体" w:hAnsi="楷体" w:eastAsia="楷体" w:cs="楷体"/>
          <w:b/>
          <w:sz w:val="30"/>
          <w:szCs w:val="30"/>
        </w:rPr>
        <w:sectPr>
          <w:footerReference r:id="rId11" w:type="default"/>
          <w:pgSz w:w="11906" w:h="16839"/>
          <w:pgMar w:top="1431" w:right="1352" w:bottom="1698" w:left="1521" w:header="0" w:footer="1422" w:gutter="0"/>
          <w:pgBorders>
            <w:top w:val="none" w:sz="0" w:space="0"/>
            <w:left w:val="none" w:sz="0" w:space="0"/>
            <w:bottom w:val="none" w:sz="0" w:space="0"/>
            <w:right w:val="none" w:sz="0" w:space="0"/>
          </w:pgBorders>
          <w:pgNumType w:fmt="numberInDash" w:start="1"/>
          <w:cols w:space="720" w:num="1"/>
        </w:sectPr>
      </w:pPr>
    </w:p>
    <w:p w14:paraId="5A3225E2">
      <w:pPr>
        <w:pStyle w:val="3"/>
        <w:keepNext/>
        <w:keepLines/>
        <w:pageBreakBefore w:val="0"/>
        <w:widowControl/>
        <w:kinsoku w:val="0"/>
        <w:wordWrap/>
        <w:overflowPunct/>
        <w:topLinePunct w:val="0"/>
        <w:autoSpaceDE w:val="0"/>
        <w:autoSpaceDN w:val="0"/>
        <w:bidi w:val="0"/>
        <w:adjustRightInd w:val="0"/>
        <w:snapToGrid w:val="0"/>
        <w:spacing w:before="0" w:after="0" w:line="360" w:lineRule="auto"/>
        <w:textAlignment w:val="baseline"/>
        <w:rPr>
          <w:rFonts w:hint="default" w:ascii="楷体" w:hAnsi="楷体" w:eastAsia="楷体" w:cs="楷体"/>
          <w:b w:val="0"/>
          <w:bCs/>
          <w:sz w:val="30"/>
          <w:szCs w:val="30"/>
        </w:rPr>
      </w:pPr>
      <w:bookmarkStart w:id="5" w:name="_Toc29558"/>
      <w:r>
        <w:rPr>
          <w:rFonts w:hint="eastAsia" w:ascii="楷体" w:hAnsi="楷体" w:eastAsia="楷体" w:cs="楷体"/>
          <w:b w:val="0"/>
          <w:bCs/>
          <w:sz w:val="30"/>
          <w:szCs w:val="30"/>
          <w:lang w:eastAsia="zh-CN"/>
        </w:rPr>
        <w:t>（</w:t>
      </w:r>
      <w:r>
        <w:rPr>
          <w:rFonts w:hint="default" w:ascii="楷体" w:hAnsi="楷体" w:eastAsia="楷体" w:cs="楷体"/>
          <w:b w:val="0"/>
          <w:bCs/>
          <w:sz w:val="30"/>
          <w:szCs w:val="30"/>
        </w:rPr>
        <w:t>四</w:t>
      </w:r>
      <w:r>
        <w:rPr>
          <w:rFonts w:hint="eastAsia" w:ascii="楷体" w:hAnsi="楷体" w:eastAsia="楷体" w:cs="楷体"/>
          <w:b w:val="0"/>
          <w:bCs/>
          <w:sz w:val="30"/>
          <w:szCs w:val="30"/>
          <w:lang w:eastAsia="zh-CN"/>
        </w:rPr>
        <w:t>）</w:t>
      </w:r>
      <w:r>
        <w:rPr>
          <w:rFonts w:hint="default" w:ascii="楷体" w:hAnsi="楷体" w:eastAsia="楷体" w:cs="楷体"/>
          <w:b w:val="0"/>
          <w:bCs/>
          <w:sz w:val="30"/>
          <w:szCs w:val="30"/>
        </w:rPr>
        <w:t>绩效分级指标</w:t>
      </w:r>
      <w:bookmarkEnd w:id="5"/>
    </w:p>
    <w:p w14:paraId="4EE8AE4D">
      <w:pPr>
        <w:spacing w:before="133" w:line="212" w:lineRule="auto"/>
        <w:ind w:left="842"/>
        <w:jc w:val="center"/>
        <w:rPr>
          <w:rFonts w:hint="default" w:ascii="Times New Roman" w:hAnsi="Times New Roman" w:eastAsia="宋体" w:cs="Times New Roman"/>
          <w:b/>
          <w:bCs/>
          <w:sz w:val="30"/>
          <w:szCs w:val="30"/>
        </w:rPr>
      </w:pPr>
      <w:r>
        <w:rPr>
          <w:rFonts w:hint="default" w:ascii="Times New Roman" w:hAnsi="Times New Roman" w:eastAsia="宋体" w:cs="Times New Roman"/>
          <w:b/>
          <w:bCs/>
          <w:spacing w:val="6"/>
          <w:sz w:val="30"/>
          <w:szCs w:val="30"/>
        </w:rPr>
        <w:t>表1-1</w:t>
      </w:r>
      <w:r>
        <w:rPr>
          <w:rFonts w:hint="eastAsia" w:ascii="Times New Roman" w:hAnsi="Times New Roman" w:eastAsia="宋体" w:cs="Times New Roman"/>
          <w:b/>
          <w:bCs/>
          <w:spacing w:val="6"/>
          <w:sz w:val="30"/>
          <w:szCs w:val="30"/>
          <w:lang w:val="en-US" w:eastAsia="zh-CN"/>
        </w:rPr>
        <w:t xml:space="preserve">  </w:t>
      </w:r>
      <w:r>
        <w:rPr>
          <w:rFonts w:hint="default" w:ascii="Times New Roman" w:hAnsi="Times New Roman" w:eastAsia="宋体" w:cs="Times New Roman"/>
          <w:b/>
          <w:bCs/>
          <w:spacing w:val="6"/>
          <w:sz w:val="30"/>
          <w:szCs w:val="30"/>
        </w:rPr>
        <w:t>矿石采选与加工企业绩效分级指标</w:t>
      </w:r>
    </w:p>
    <w:p w14:paraId="0E6511B2">
      <w:pPr>
        <w:spacing w:line="96" w:lineRule="exact"/>
      </w:pPr>
    </w:p>
    <w:tbl>
      <w:tblPr>
        <w:tblStyle w:val="11"/>
        <w:tblW w:w="136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1"/>
        <w:gridCol w:w="869"/>
        <w:gridCol w:w="4824"/>
        <w:gridCol w:w="7"/>
        <w:gridCol w:w="6"/>
        <w:gridCol w:w="4"/>
        <w:gridCol w:w="4783"/>
        <w:gridCol w:w="2212"/>
      </w:tblGrid>
      <w:tr w14:paraId="2EC79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8" w:hRule="atLeast"/>
          <w:tblHeader/>
        </w:trPr>
        <w:tc>
          <w:tcPr>
            <w:tcW w:w="1770" w:type="dxa"/>
            <w:gridSpan w:val="2"/>
            <w:vAlign w:val="center"/>
          </w:tcPr>
          <w:p w14:paraId="4F11605E">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jc w:val="center"/>
              <w:textAlignment w:val="baseline"/>
              <w:rPr>
                <w:rFonts w:hint="default" w:ascii="Times New Roman" w:hAnsi="Times New Roman" w:eastAsia="宋体" w:cs="Times New Roman"/>
                <w:b/>
                <w:bCs/>
                <w:spacing w:val="0"/>
                <w:position w:val="0"/>
                <w:sz w:val="21"/>
                <w:szCs w:val="21"/>
                <w:shd w:val="clear" w:color="auto" w:fill="auto"/>
              </w:rPr>
            </w:pPr>
            <w:r>
              <w:rPr>
                <w:rFonts w:hint="default" w:ascii="Times New Roman" w:hAnsi="Times New Roman" w:eastAsia="宋体" w:cs="Times New Roman"/>
                <w:b/>
                <w:bCs/>
                <w:spacing w:val="0"/>
                <w:position w:val="0"/>
                <w:sz w:val="21"/>
                <w:szCs w:val="21"/>
                <w:shd w:val="clear" w:color="auto" w:fill="auto"/>
              </w:rPr>
              <w:t>差异化指标</w:t>
            </w:r>
          </w:p>
        </w:tc>
        <w:tc>
          <w:tcPr>
            <w:tcW w:w="4841" w:type="dxa"/>
            <w:gridSpan w:val="4"/>
            <w:vAlign w:val="center"/>
          </w:tcPr>
          <w:p w14:paraId="04B6D54B">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jc w:val="center"/>
              <w:textAlignment w:val="baseline"/>
              <w:rPr>
                <w:rFonts w:hint="default" w:ascii="Times New Roman" w:hAnsi="Times New Roman" w:eastAsia="宋体" w:cs="Times New Roman"/>
                <w:b/>
                <w:bCs/>
                <w:spacing w:val="0"/>
                <w:position w:val="0"/>
                <w:sz w:val="21"/>
                <w:szCs w:val="21"/>
                <w:shd w:val="clear" w:color="auto" w:fill="auto"/>
              </w:rPr>
            </w:pPr>
            <w:r>
              <w:rPr>
                <w:rFonts w:hint="default" w:ascii="Times New Roman" w:hAnsi="Times New Roman" w:eastAsia="宋体" w:cs="Times New Roman"/>
                <w:b/>
                <w:bCs/>
                <w:spacing w:val="0"/>
                <w:position w:val="0"/>
                <w:sz w:val="21"/>
                <w:szCs w:val="21"/>
                <w:shd w:val="clear" w:color="auto" w:fill="auto"/>
              </w:rPr>
              <w:t>A级企业</w:t>
            </w:r>
          </w:p>
        </w:tc>
        <w:tc>
          <w:tcPr>
            <w:tcW w:w="4783" w:type="dxa"/>
            <w:vAlign w:val="center"/>
          </w:tcPr>
          <w:p w14:paraId="2C7EA0C7">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jc w:val="center"/>
              <w:textAlignment w:val="baseline"/>
              <w:rPr>
                <w:rFonts w:hint="default" w:ascii="Times New Roman" w:hAnsi="Times New Roman" w:eastAsia="宋体" w:cs="Times New Roman"/>
                <w:b/>
                <w:bCs/>
                <w:spacing w:val="0"/>
                <w:position w:val="0"/>
                <w:sz w:val="21"/>
                <w:szCs w:val="21"/>
                <w:shd w:val="clear" w:color="auto" w:fill="auto"/>
              </w:rPr>
            </w:pPr>
            <w:r>
              <w:rPr>
                <w:rFonts w:hint="default" w:ascii="Times New Roman" w:hAnsi="Times New Roman" w:eastAsia="宋体" w:cs="Times New Roman"/>
                <w:b/>
                <w:bCs/>
                <w:spacing w:val="0"/>
                <w:position w:val="0"/>
                <w:sz w:val="21"/>
                <w:szCs w:val="21"/>
                <w:shd w:val="clear" w:color="auto" w:fill="auto"/>
              </w:rPr>
              <w:t>B级企业</w:t>
            </w:r>
          </w:p>
        </w:tc>
        <w:tc>
          <w:tcPr>
            <w:tcW w:w="2212" w:type="dxa"/>
            <w:vAlign w:val="center"/>
          </w:tcPr>
          <w:p w14:paraId="1DBAD11D">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jc w:val="center"/>
              <w:textAlignment w:val="baseline"/>
              <w:rPr>
                <w:rFonts w:hint="default" w:ascii="Times New Roman" w:hAnsi="Times New Roman" w:eastAsia="宋体" w:cs="Times New Roman"/>
                <w:b/>
                <w:bCs/>
                <w:spacing w:val="0"/>
                <w:position w:val="0"/>
                <w:sz w:val="21"/>
                <w:szCs w:val="21"/>
                <w:shd w:val="clear" w:color="auto" w:fill="auto"/>
              </w:rPr>
            </w:pPr>
            <w:r>
              <w:rPr>
                <w:rFonts w:hint="default" w:ascii="Times New Roman" w:hAnsi="Times New Roman" w:eastAsia="宋体" w:cs="Times New Roman"/>
                <w:b/>
                <w:bCs/>
                <w:spacing w:val="0"/>
                <w:position w:val="0"/>
                <w:sz w:val="21"/>
                <w:szCs w:val="21"/>
                <w:shd w:val="clear" w:color="auto" w:fill="auto"/>
              </w:rPr>
              <w:t>C级企业</w:t>
            </w:r>
          </w:p>
        </w:tc>
      </w:tr>
      <w:tr w14:paraId="6A40B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1770" w:type="dxa"/>
            <w:gridSpan w:val="2"/>
            <w:vAlign w:val="center"/>
          </w:tcPr>
          <w:p w14:paraId="3F501FE2">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shd w:val="clear" w:color="auto" w:fill="auto"/>
              </w:rPr>
            </w:pPr>
            <w:r>
              <w:rPr>
                <w:rFonts w:hint="default" w:ascii="Times New Roman" w:hAnsi="Times New Roman" w:eastAsia="宋体" w:cs="Times New Roman"/>
                <w:b w:val="0"/>
                <w:bCs w:val="0"/>
                <w:spacing w:val="0"/>
                <w:position w:val="0"/>
                <w:sz w:val="21"/>
                <w:szCs w:val="21"/>
                <w:shd w:val="clear" w:color="auto" w:fill="auto"/>
              </w:rPr>
              <w:t>能源类型</w:t>
            </w:r>
          </w:p>
        </w:tc>
        <w:tc>
          <w:tcPr>
            <w:tcW w:w="9624" w:type="dxa"/>
            <w:gridSpan w:val="5"/>
            <w:vAlign w:val="center"/>
          </w:tcPr>
          <w:p w14:paraId="147767A7">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shd w:val="clear" w:color="auto" w:fill="auto"/>
              </w:rPr>
            </w:pPr>
            <w:r>
              <w:rPr>
                <w:rFonts w:hint="default" w:ascii="Times New Roman" w:hAnsi="Times New Roman" w:eastAsia="宋体" w:cs="Times New Roman"/>
                <w:b w:val="0"/>
                <w:bCs w:val="0"/>
                <w:spacing w:val="0"/>
                <w:position w:val="0"/>
                <w:sz w:val="21"/>
                <w:szCs w:val="21"/>
                <w:shd w:val="clear" w:color="auto" w:fill="auto"/>
              </w:rPr>
              <w:t>锅炉采用电、天然气、煤层气等能源</w:t>
            </w:r>
          </w:p>
        </w:tc>
        <w:tc>
          <w:tcPr>
            <w:tcW w:w="2212" w:type="dxa"/>
            <w:vAlign w:val="center"/>
          </w:tcPr>
          <w:p w14:paraId="7918A53F">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shd w:val="clear" w:color="auto" w:fill="auto"/>
              </w:rPr>
            </w:pPr>
            <w:r>
              <w:rPr>
                <w:rFonts w:hint="default" w:ascii="Times New Roman" w:hAnsi="Times New Roman" w:eastAsia="宋体" w:cs="Times New Roman"/>
                <w:b w:val="0"/>
                <w:bCs w:val="0"/>
                <w:spacing w:val="0"/>
                <w:position w:val="0"/>
                <w:sz w:val="21"/>
                <w:szCs w:val="21"/>
                <w:shd w:val="clear" w:color="auto" w:fill="auto"/>
              </w:rPr>
              <w:t>未达到A</w:t>
            </w:r>
            <w:r>
              <w:rPr>
                <w:rFonts w:hint="eastAsia" w:ascii="Times New Roman" w:hAnsi="Times New Roman" w:eastAsia="宋体" w:cs="Times New Roman"/>
                <w:b w:val="0"/>
                <w:bCs w:val="0"/>
                <w:spacing w:val="0"/>
                <w:position w:val="0"/>
                <w:sz w:val="21"/>
                <w:szCs w:val="21"/>
                <w:shd w:val="clear" w:color="auto" w:fill="auto"/>
                <w:lang w:eastAsia="zh-CN"/>
              </w:rPr>
              <w:t>、</w:t>
            </w:r>
            <w:r>
              <w:rPr>
                <w:rFonts w:hint="default" w:ascii="Times New Roman" w:hAnsi="Times New Roman" w:eastAsia="宋体" w:cs="Times New Roman"/>
                <w:b w:val="0"/>
                <w:bCs w:val="0"/>
                <w:spacing w:val="0"/>
                <w:position w:val="0"/>
                <w:sz w:val="21"/>
                <w:szCs w:val="21"/>
                <w:shd w:val="clear" w:color="auto" w:fill="auto"/>
              </w:rPr>
              <w:t>B级要求</w:t>
            </w:r>
          </w:p>
        </w:tc>
      </w:tr>
      <w:tr w14:paraId="718CA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770" w:type="dxa"/>
            <w:gridSpan w:val="2"/>
            <w:vAlign w:val="center"/>
          </w:tcPr>
          <w:p w14:paraId="07DEEB63">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shd w:val="clear" w:color="auto" w:fill="auto"/>
              </w:rPr>
            </w:pPr>
            <w:r>
              <w:rPr>
                <w:rFonts w:hint="default" w:ascii="Times New Roman" w:hAnsi="Times New Roman" w:eastAsia="宋体" w:cs="Times New Roman"/>
                <w:b w:val="0"/>
                <w:bCs w:val="0"/>
                <w:spacing w:val="0"/>
                <w:position w:val="0"/>
                <w:sz w:val="21"/>
                <w:szCs w:val="21"/>
                <w:shd w:val="clear" w:color="auto" w:fill="auto"/>
              </w:rPr>
              <w:t>污染治理技术</w:t>
            </w:r>
          </w:p>
        </w:tc>
        <w:tc>
          <w:tcPr>
            <w:tcW w:w="4841" w:type="dxa"/>
            <w:gridSpan w:val="4"/>
            <w:vAlign w:val="center"/>
          </w:tcPr>
          <w:p w14:paraId="5C9B460F">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shd w:val="clear" w:color="auto" w:fill="auto"/>
              </w:rPr>
            </w:pPr>
            <w:r>
              <w:rPr>
                <w:rFonts w:hint="default" w:ascii="Times New Roman" w:hAnsi="Times New Roman" w:eastAsia="宋体" w:cs="Times New Roman"/>
                <w:b w:val="0"/>
                <w:bCs w:val="0"/>
                <w:spacing w:val="0"/>
                <w:position w:val="0"/>
                <w:sz w:val="21"/>
                <w:szCs w:val="21"/>
                <w:shd w:val="clear" w:color="auto" w:fill="auto"/>
              </w:rPr>
              <w:t>1.除尘采用覆膜滤袋、滤筒等除尘技术（设计除尘效率不低于99.9%）；</w:t>
            </w:r>
          </w:p>
          <w:p w14:paraId="76C0EF1F">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shd w:val="clear" w:color="auto" w:fill="auto"/>
              </w:rPr>
            </w:pPr>
            <w:r>
              <w:rPr>
                <w:rFonts w:hint="default" w:ascii="Times New Roman" w:hAnsi="Times New Roman" w:eastAsia="宋体" w:cs="Times New Roman"/>
                <w:b w:val="0"/>
                <w:bCs w:val="0"/>
                <w:spacing w:val="0"/>
                <w:position w:val="0"/>
                <w:sz w:val="21"/>
                <w:szCs w:val="21"/>
                <w:shd w:val="clear" w:color="auto" w:fill="auto"/>
              </w:rPr>
              <w:t>2.NOx治理采用低氮燃烧</w:t>
            </w:r>
            <w:r>
              <w:rPr>
                <w:rFonts w:hint="eastAsia" w:ascii="Times New Roman" w:hAnsi="Times New Roman" w:cs="Times New Roman"/>
                <w:b w:val="0"/>
                <w:bCs w:val="0"/>
                <w:spacing w:val="0"/>
                <w:position w:val="0"/>
                <w:sz w:val="21"/>
                <w:szCs w:val="21"/>
                <w:shd w:val="clear" w:color="auto" w:fill="auto"/>
                <w:lang w:eastAsia="zh-CN"/>
              </w:rPr>
              <w:t>、</w:t>
            </w:r>
            <w:r>
              <w:rPr>
                <w:rFonts w:hint="default" w:ascii="Times New Roman" w:hAnsi="Times New Roman" w:eastAsia="宋体" w:cs="Times New Roman"/>
                <w:b w:val="0"/>
                <w:bCs w:val="0"/>
                <w:spacing w:val="0"/>
                <w:position w:val="0"/>
                <w:sz w:val="21"/>
                <w:szCs w:val="21"/>
                <w:shd w:val="clear" w:color="auto" w:fill="auto"/>
              </w:rPr>
              <w:t>烟气循环</w:t>
            </w:r>
            <w:r>
              <w:rPr>
                <w:rFonts w:hint="eastAsia" w:ascii="Times New Roman" w:hAnsi="Times New Roman" w:cs="Times New Roman"/>
                <w:b w:val="0"/>
                <w:bCs w:val="0"/>
                <w:spacing w:val="0"/>
                <w:position w:val="0"/>
                <w:sz w:val="21"/>
                <w:szCs w:val="21"/>
                <w:shd w:val="clear" w:color="auto" w:fill="auto"/>
                <w:lang w:eastAsia="zh-CN"/>
              </w:rPr>
              <w:t>、</w:t>
            </w:r>
            <w:r>
              <w:rPr>
                <w:rFonts w:hint="default" w:ascii="Times New Roman" w:hAnsi="Times New Roman" w:eastAsia="宋体" w:cs="Times New Roman"/>
                <w:b w:val="0"/>
                <w:bCs w:val="0"/>
                <w:spacing w:val="0"/>
                <w:position w:val="0"/>
                <w:sz w:val="21"/>
                <w:szCs w:val="21"/>
                <w:shd w:val="clear" w:color="auto" w:fill="auto"/>
              </w:rPr>
              <w:t>SNCR/SCR等适宜技术。使用氨法脱硝的企业，氨的装卸、储存、输送、制备等过程全程密闭，并采取氨气泄漏检测和收集措施；采用尿素作为还原剂的配备有尿素加热水解制氨系统。</w:t>
            </w:r>
          </w:p>
        </w:tc>
        <w:tc>
          <w:tcPr>
            <w:tcW w:w="4783" w:type="dxa"/>
            <w:vAlign w:val="center"/>
          </w:tcPr>
          <w:p w14:paraId="47827747">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shd w:val="clear" w:color="auto" w:fill="auto"/>
              </w:rPr>
            </w:pPr>
            <w:r>
              <w:rPr>
                <w:rFonts w:hint="default" w:ascii="Times New Roman" w:hAnsi="Times New Roman" w:eastAsia="宋体" w:cs="Times New Roman"/>
                <w:b w:val="0"/>
                <w:bCs w:val="0"/>
                <w:spacing w:val="0"/>
                <w:position w:val="0"/>
                <w:sz w:val="21"/>
                <w:szCs w:val="21"/>
                <w:shd w:val="clear" w:color="auto" w:fill="auto"/>
              </w:rPr>
              <w:t>1.除尘采用袋式除尘、</w:t>
            </w:r>
            <w:r>
              <w:rPr>
                <w:rFonts w:hint="default" w:ascii="Times New Roman" w:hAnsi="Times New Roman" w:eastAsia="宋体" w:cs="Times New Roman"/>
                <w:b w:val="0"/>
                <w:bCs w:val="0"/>
                <w:spacing w:val="0"/>
                <w:position w:val="0"/>
                <w:sz w:val="21"/>
                <w:szCs w:val="21"/>
                <w:shd w:val="clear" w:color="auto" w:fill="auto"/>
                <w:lang w:val="en-US" w:eastAsia="zh-CN"/>
              </w:rPr>
              <w:t>滤筒除尘</w:t>
            </w:r>
            <w:r>
              <w:rPr>
                <w:rFonts w:hint="eastAsia" w:ascii="Times New Roman" w:hAnsi="Times New Roman" w:cs="Times New Roman"/>
                <w:b w:val="0"/>
                <w:bCs w:val="0"/>
                <w:spacing w:val="0"/>
                <w:position w:val="0"/>
                <w:sz w:val="21"/>
                <w:szCs w:val="21"/>
                <w:shd w:val="clear" w:color="auto" w:fill="auto"/>
                <w:lang w:val="en-US" w:eastAsia="zh-CN"/>
              </w:rPr>
              <w:t>、</w:t>
            </w:r>
            <w:r>
              <w:rPr>
                <w:rFonts w:hint="default" w:ascii="Times New Roman" w:hAnsi="Times New Roman" w:eastAsia="宋体" w:cs="Times New Roman"/>
                <w:b w:val="0"/>
                <w:bCs w:val="0"/>
                <w:spacing w:val="0"/>
                <w:position w:val="0"/>
                <w:sz w:val="21"/>
                <w:szCs w:val="21"/>
                <w:shd w:val="clear" w:color="auto" w:fill="auto"/>
              </w:rPr>
              <w:t>电袋复合除尘等除尘技术；</w:t>
            </w:r>
          </w:p>
          <w:p w14:paraId="60E081C6">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shd w:val="clear" w:color="auto" w:fill="auto"/>
              </w:rPr>
            </w:pPr>
            <w:r>
              <w:rPr>
                <w:rFonts w:hint="default" w:ascii="Times New Roman" w:hAnsi="Times New Roman" w:eastAsia="宋体" w:cs="Times New Roman"/>
                <w:b w:val="0"/>
                <w:bCs w:val="0"/>
                <w:spacing w:val="0"/>
                <w:position w:val="0"/>
                <w:sz w:val="21"/>
                <w:szCs w:val="21"/>
                <w:shd w:val="clear" w:color="auto" w:fill="auto"/>
              </w:rPr>
              <w:t>2.NOx治理采用低氮燃烧</w:t>
            </w:r>
            <w:r>
              <w:rPr>
                <w:rFonts w:hint="eastAsia" w:ascii="Times New Roman" w:hAnsi="Times New Roman" w:cs="Times New Roman"/>
                <w:b w:val="0"/>
                <w:bCs w:val="0"/>
                <w:spacing w:val="0"/>
                <w:position w:val="0"/>
                <w:sz w:val="21"/>
                <w:szCs w:val="21"/>
                <w:shd w:val="clear" w:color="auto" w:fill="auto"/>
                <w:lang w:eastAsia="zh-CN"/>
              </w:rPr>
              <w:t>、</w:t>
            </w:r>
            <w:r>
              <w:rPr>
                <w:rFonts w:hint="default" w:ascii="Times New Roman" w:hAnsi="Times New Roman" w:eastAsia="宋体" w:cs="Times New Roman"/>
                <w:b w:val="0"/>
                <w:bCs w:val="0"/>
                <w:spacing w:val="0"/>
                <w:position w:val="0"/>
                <w:sz w:val="21"/>
                <w:szCs w:val="21"/>
                <w:shd w:val="clear" w:color="auto" w:fill="auto"/>
              </w:rPr>
              <w:t>烟气循环</w:t>
            </w:r>
            <w:r>
              <w:rPr>
                <w:rFonts w:hint="eastAsia" w:ascii="Times New Roman" w:hAnsi="Times New Roman" w:cs="Times New Roman"/>
                <w:b w:val="0"/>
                <w:bCs w:val="0"/>
                <w:spacing w:val="0"/>
                <w:position w:val="0"/>
                <w:sz w:val="21"/>
                <w:szCs w:val="21"/>
                <w:shd w:val="clear" w:color="auto" w:fill="auto"/>
                <w:lang w:eastAsia="zh-CN"/>
              </w:rPr>
              <w:t>、</w:t>
            </w:r>
            <w:r>
              <w:rPr>
                <w:rFonts w:hint="default" w:ascii="Times New Roman" w:hAnsi="Times New Roman" w:eastAsia="宋体" w:cs="Times New Roman"/>
                <w:b w:val="0"/>
                <w:bCs w:val="0"/>
                <w:spacing w:val="0"/>
                <w:position w:val="0"/>
                <w:sz w:val="21"/>
                <w:szCs w:val="21"/>
                <w:shd w:val="clear" w:color="auto" w:fill="auto"/>
              </w:rPr>
              <w:t>SNCR/SCR等适宜技术。使用氨法脱硝的企业，氨的装卸、储存、输送、制备等过程全程密闭，并采取氨气泄漏检测和收集措施；采用尿素作为还原剂的配备有尿素加热水解制氨系统。</w:t>
            </w:r>
          </w:p>
        </w:tc>
        <w:tc>
          <w:tcPr>
            <w:tcW w:w="2212" w:type="dxa"/>
            <w:vAlign w:val="center"/>
          </w:tcPr>
          <w:p w14:paraId="639E47D8">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shd w:val="clear" w:color="auto" w:fill="auto"/>
              </w:rPr>
            </w:pPr>
            <w:r>
              <w:rPr>
                <w:rFonts w:hint="default" w:ascii="Times New Roman" w:hAnsi="Times New Roman" w:eastAsia="宋体" w:cs="Times New Roman"/>
                <w:b w:val="0"/>
                <w:bCs w:val="0"/>
                <w:spacing w:val="0"/>
                <w:position w:val="0"/>
                <w:sz w:val="21"/>
                <w:szCs w:val="21"/>
                <w:shd w:val="clear" w:color="auto" w:fill="auto"/>
              </w:rPr>
              <w:t>1.除尘采用袋式除尘、</w:t>
            </w:r>
            <w:r>
              <w:rPr>
                <w:rFonts w:hint="default" w:ascii="Times New Roman" w:hAnsi="Times New Roman" w:eastAsia="宋体" w:cs="Times New Roman"/>
                <w:b w:val="0"/>
                <w:bCs w:val="0"/>
                <w:spacing w:val="0"/>
                <w:position w:val="0"/>
                <w:sz w:val="21"/>
                <w:szCs w:val="21"/>
                <w:shd w:val="clear" w:color="auto" w:fill="auto"/>
                <w:lang w:val="en-US" w:eastAsia="zh-CN"/>
              </w:rPr>
              <w:t>滤筒除尘</w:t>
            </w:r>
            <w:r>
              <w:rPr>
                <w:rFonts w:hint="eastAsia" w:ascii="Times New Roman" w:hAnsi="Times New Roman" w:cs="Times New Roman"/>
                <w:b w:val="0"/>
                <w:bCs w:val="0"/>
                <w:spacing w:val="0"/>
                <w:position w:val="0"/>
                <w:sz w:val="21"/>
                <w:szCs w:val="21"/>
                <w:shd w:val="clear" w:color="auto" w:fill="auto"/>
                <w:lang w:val="en-US" w:eastAsia="zh-CN"/>
              </w:rPr>
              <w:t>、</w:t>
            </w:r>
            <w:r>
              <w:rPr>
                <w:rFonts w:hint="default" w:ascii="Times New Roman" w:hAnsi="Times New Roman" w:eastAsia="宋体" w:cs="Times New Roman"/>
                <w:b w:val="0"/>
                <w:bCs w:val="0"/>
                <w:spacing w:val="0"/>
                <w:position w:val="0"/>
                <w:sz w:val="21"/>
                <w:szCs w:val="21"/>
                <w:shd w:val="clear" w:color="auto" w:fill="auto"/>
              </w:rPr>
              <w:t>电袋复合除尘等除尘技术；</w:t>
            </w:r>
          </w:p>
          <w:p w14:paraId="1D46E14B">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eastAsia" w:ascii="Times New Roman" w:hAnsi="Times New Roman" w:eastAsia="宋体" w:cs="Times New Roman"/>
                <w:b w:val="0"/>
                <w:bCs w:val="0"/>
                <w:spacing w:val="0"/>
                <w:position w:val="0"/>
                <w:sz w:val="21"/>
                <w:szCs w:val="21"/>
                <w:shd w:val="clear" w:color="auto" w:fill="auto"/>
                <w:lang w:eastAsia="zh-CN"/>
              </w:rPr>
            </w:pPr>
            <w:r>
              <w:rPr>
                <w:rFonts w:hint="eastAsia" w:ascii="Times New Roman" w:hAnsi="Times New Roman" w:cs="Times New Roman"/>
                <w:b w:val="0"/>
                <w:bCs w:val="0"/>
                <w:spacing w:val="0"/>
                <w:position w:val="0"/>
                <w:sz w:val="21"/>
                <w:szCs w:val="21"/>
                <w:shd w:val="clear" w:color="auto" w:fill="auto"/>
                <w:lang w:val="en-US" w:eastAsia="zh-CN"/>
              </w:rPr>
              <w:t>2.</w:t>
            </w:r>
            <w:r>
              <w:rPr>
                <w:rFonts w:hint="default" w:ascii="Times New Roman" w:hAnsi="Times New Roman" w:eastAsia="宋体" w:cs="Times New Roman"/>
                <w:b w:val="0"/>
                <w:bCs w:val="0"/>
                <w:spacing w:val="0"/>
                <w:position w:val="0"/>
                <w:sz w:val="21"/>
                <w:szCs w:val="21"/>
                <w:shd w:val="clear" w:color="auto" w:fill="auto"/>
              </w:rPr>
              <w:t>未达到B级要求</w:t>
            </w:r>
            <w:r>
              <w:rPr>
                <w:rFonts w:hint="eastAsia" w:ascii="Times New Roman" w:hAnsi="Times New Roman" w:cs="Times New Roman"/>
                <w:b w:val="0"/>
                <w:bCs w:val="0"/>
                <w:spacing w:val="0"/>
                <w:position w:val="0"/>
                <w:sz w:val="21"/>
                <w:szCs w:val="21"/>
                <w:shd w:val="clear" w:color="auto" w:fill="auto"/>
                <w:lang w:eastAsia="zh-CN"/>
              </w:rPr>
              <w:t>。</w:t>
            </w:r>
          </w:p>
        </w:tc>
      </w:tr>
      <w:tr w14:paraId="55DD3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770" w:type="dxa"/>
            <w:gridSpan w:val="2"/>
            <w:vMerge w:val="restart"/>
            <w:vAlign w:val="center"/>
          </w:tcPr>
          <w:p w14:paraId="0B9A7234">
            <w:pPr>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shd w:val="clear" w:color="auto" w:fill="auto"/>
              </w:rPr>
            </w:pPr>
          </w:p>
          <w:p w14:paraId="04B74370">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shd w:val="clear" w:color="auto" w:fill="auto"/>
              </w:rPr>
            </w:pPr>
            <w:r>
              <w:rPr>
                <w:rFonts w:hint="default" w:ascii="Times New Roman" w:hAnsi="Times New Roman" w:eastAsia="宋体" w:cs="Times New Roman"/>
                <w:b w:val="0"/>
                <w:bCs w:val="0"/>
                <w:spacing w:val="0"/>
                <w:position w:val="0"/>
                <w:sz w:val="21"/>
                <w:szCs w:val="21"/>
                <w:shd w:val="clear" w:color="auto" w:fill="auto"/>
              </w:rPr>
              <w:t>无组织管控</w:t>
            </w:r>
          </w:p>
        </w:tc>
        <w:tc>
          <w:tcPr>
            <w:tcW w:w="11836" w:type="dxa"/>
            <w:gridSpan w:val="6"/>
            <w:tcBorders>
              <w:bottom w:val="single" w:color="auto" w:sz="4" w:space="0"/>
            </w:tcBorders>
            <w:vAlign w:val="center"/>
          </w:tcPr>
          <w:p w14:paraId="2028721B">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shd w:val="clear" w:color="auto" w:fill="auto"/>
              </w:rPr>
            </w:pPr>
            <w:r>
              <w:rPr>
                <w:rFonts w:hint="default" w:ascii="Times New Roman" w:hAnsi="Times New Roman" w:eastAsia="宋体" w:cs="Times New Roman"/>
                <w:b w:val="0"/>
                <w:bCs w:val="0"/>
                <w:spacing w:val="0"/>
                <w:position w:val="0"/>
                <w:sz w:val="21"/>
                <w:szCs w:val="21"/>
                <w:shd w:val="clear" w:color="auto" w:fill="auto"/>
              </w:rPr>
              <w:t>1.露天采矿采取自上而下水平分层开采，采取深孔微差、低尘爆破、机械采装，铲装作业同时喷水雾</w:t>
            </w:r>
            <w:r>
              <w:rPr>
                <w:rFonts w:hint="eastAsia" w:ascii="Times New Roman" w:hAnsi="Times New Roman" w:cs="Times New Roman"/>
                <w:b w:val="0"/>
                <w:bCs w:val="0"/>
                <w:spacing w:val="0"/>
                <w:position w:val="0"/>
                <w:sz w:val="21"/>
                <w:szCs w:val="21"/>
                <w:shd w:val="clear" w:color="auto" w:fill="auto"/>
                <w:lang w:eastAsia="zh-CN"/>
              </w:rPr>
              <w:t>，</w:t>
            </w:r>
            <w:r>
              <w:rPr>
                <w:rFonts w:hint="default" w:ascii="Times New Roman" w:hAnsi="Times New Roman" w:eastAsia="宋体" w:cs="Times New Roman"/>
                <w:b w:val="0"/>
                <w:bCs w:val="0"/>
                <w:spacing w:val="0"/>
                <w:position w:val="0"/>
                <w:sz w:val="21"/>
                <w:szCs w:val="21"/>
                <w:shd w:val="clear" w:color="auto" w:fill="auto"/>
              </w:rPr>
              <w:t>并及时洒水抑尘；</w:t>
            </w:r>
          </w:p>
          <w:p w14:paraId="462491B7">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shd w:val="clear" w:color="auto" w:fill="auto"/>
              </w:rPr>
            </w:pPr>
            <w:r>
              <w:rPr>
                <w:rFonts w:hint="default" w:ascii="Times New Roman" w:hAnsi="Times New Roman" w:eastAsia="宋体" w:cs="Times New Roman"/>
                <w:b w:val="0"/>
                <w:bCs w:val="0"/>
                <w:spacing w:val="0"/>
                <w:position w:val="0"/>
                <w:sz w:val="21"/>
                <w:szCs w:val="21"/>
                <w:shd w:val="clear" w:color="auto" w:fill="auto"/>
              </w:rPr>
              <w:t>2.矿石（原煤）装卸、破碎、筛分等产尘工序应在封闭厂房内作业，产尘点采取二次封闭或设置集尘罩负压收集后采用袋式除尘处理；石材加工企业切割、打磨、雕刻、抛光等产尘工序</w:t>
            </w:r>
            <w:r>
              <w:rPr>
                <w:rFonts w:hint="eastAsia" w:ascii="Times New Roman" w:hAnsi="Times New Roman" w:cs="Times New Roman"/>
                <w:b w:val="0"/>
                <w:bCs w:val="0"/>
                <w:spacing w:val="0"/>
                <w:position w:val="0"/>
                <w:sz w:val="21"/>
                <w:szCs w:val="21"/>
                <w:shd w:val="clear" w:color="auto" w:fill="auto"/>
                <w:lang w:eastAsia="zh-CN"/>
              </w:rPr>
              <w:t>，</w:t>
            </w:r>
            <w:r>
              <w:rPr>
                <w:rFonts w:hint="default" w:ascii="Times New Roman" w:hAnsi="Times New Roman" w:eastAsia="宋体" w:cs="Times New Roman"/>
                <w:b w:val="0"/>
                <w:bCs w:val="0"/>
                <w:spacing w:val="0"/>
                <w:position w:val="0"/>
                <w:sz w:val="21"/>
                <w:szCs w:val="21"/>
                <w:shd w:val="clear" w:color="auto" w:fill="auto"/>
              </w:rPr>
              <w:t>应采用湿法作业，分类设置作业区域，作业区内建有规范的围堰、排水渠，将作业废水导排至封闭集水池进行有效收集、沉淀、澄清后回用；采用干法作业的，切割、打磨、雕刻、抛光等作业过程保持封闭，并配备粉尘收集高效处理装置；生产车间无可见粉尘外逸；</w:t>
            </w:r>
          </w:p>
          <w:p w14:paraId="66BC2745">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eastAsia" w:ascii="Times New Roman" w:hAnsi="Times New Roman" w:eastAsia="宋体" w:cs="Times New Roman"/>
                <w:b w:val="0"/>
                <w:bCs w:val="0"/>
                <w:spacing w:val="0"/>
                <w:position w:val="0"/>
                <w:sz w:val="21"/>
                <w:szCs w:val="21"/>
                <w:shd w:val="clear" w:color="auto" w:fill="auto"/>
                <w:lang w:val="en-US" w:eastAsia="zh-CN"/>
              </w:rPr>
            </w:pPr>
            <w:r>
              <w:rPr>
                <w:rFonts w:hint="eastAsia" w:ascii="Times New Roman" w:hAnsi="Times New Roman" w:cs="Times New Roman"/>
                <w:b w:val="0"/>
                <w:bCs w:val="0"/>
                <w:spacing w:val="0"/>
                <w:position w:val="0"/>
                <w:sz w:val="21"/>
                <w:szCs w:val="21"/>
                <w:shd w:val="clear" w:color="auto" w:fill="auto"/>
                <w:lang w:val="en-US" w:eastAsia="zh-CN"/>
              </w:rPr>
              <w:t>3</w:t>
            </w:r>
            <w:r>
              <w:rPr>
                <w:rFonts w:hint="default" w:ascii="Times New Roman" w:hAnsi="Times New Roman" w:eastAsia="宋体" w:cs="Times New Roman"/>
                <w:b w:val="0"/>
                <w:bCs w:val="0"/>
                <w:spacing w:val="0"/>
                <w:position w:val="0"/>
                <w:sz w:val="21"/>
                <w:szCs w:val="21"/>
                <w:shd w:val="clear" w:color="auto" w:fill="auto"/>
              </w:rPr>
              <w:t>.矿石、废石及尾矿运输道路路面与堆棚、堆场地面等应硬化，并采取定期清扫、洒水等抑尘措施；厂区内道路、堆场等路面应硬化，保持清洁，路面无明显可见积尘；</w:t>
            </w:r>
          </w:p>
        </w:tc>
      </w:tr>
      <w:tr w14:paraId="5289C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 w:hRule="atLeast"/>
        </w:trPr>
        <w:tc>
          <w:tcPr>
            <w:tcW w:w="1770" w:type="dxa"/>
            <w:gridSpan w:val="2"/>
            <w:vMerge w:val="continue"/>
            <w:vAlign w:val="center"/>
          </w:tcPr>
          <w:p w14:paraId="29FB9A76">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shd w:val="clear" w:color="auto" w:fill="auto"/>
              </w:rPr>
            </w:pPr>
          </w:p>
        </w:tc>
        <w:tc>
          <w:tcPr>
            <w:tcW w:w="4837" w:type="dxa"/>
            <w:gridSpan w:val="3"/>
            <w:tcBorders>
              <w:top w:val="single" w:color="auto" w:sz="4" w:space="0"/>
              <w:right w:val="single" w:color="auto" w:sz="4" w:space="0"/>
            </w:tcBorders>
            <w:vAlign w:val="center"/>
          </w:tcPr>
          <w:p w14:paraId="36FDBFA7">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shd w:val="clear" w:color="auto" w:fill="auto"/>
              </w:rPr>
            </w:pPr>
            <w:r>
              <w:rPr>
                <w:rFonts w:hint="eastAsia" w:ascii="Times New Roman" w:hAnsi="Times New Roman" w:cs="Times New Roman"/>
                <w:b w:val="0"/>
                <w:bCs w:val="0"/>
                <w:spacing w:val="0"/>
                <w:position w:val="0"/>
                <w:sz w:val="21"/>
                <w:szCs w:val="21"/>
                <w:shd w:val="clear" w:color="auto" w:fill="auto"/>
                <w:lang w:val="en-US" w:eastAsia="zh-CN"/>
              </w:rPr>
              <w:t>4</w:t>
            </w:r>
            <w:r>
              <w:rPr>
                <w:rFonts w:hint="default" w:ascii="Times New Roman" w:hAnsi="Times New Roman" w:eastAsia="宋体" w:cs="Times New Roman"/>
                <w:b w:val="0"/>
                <w:bCs w:val="0"/>
                <w:spacing w:val="0"/>
                <w:position w:val="0"/>
                <w:sz w:val="21"/>
                <w:szCs w:val="21"/>
                <w:shd w:val="clear" w:color="auto" w:fill="auto"/>
              </w:rPr>
              <w:t>.粉状物料全部采取储罐、筒仓或覆膜吨包袋等密闭储存；粒状、块状物料全部封闭或密闭储存，封闭料场内装固定喷干雾装置，料场货物进出大门为硬质材料门或自动感应门，在确保安全的情况下，所有门窗保持常闭状态；</w:t>
            </w:r>
          </w:p>
          <w:p w14:paraId="6BED827E">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shd w:val="clear" w:color="auto" w:fill="auto"/>
              </w:rPr>
            </w:pPr>
            <w:r>
              <w:rPr>
                <w:rFonts w:hint="eastAsia" w:ascii="Times New Roman" w:hAnsi="Times New Roman" w:cs="Times New Roman"/>
                <w:b w:val="0"/>
                <w:bCs w:val="0"/>
                <w:spacing w:val="0"/>
                <w:position w:val="0"/>
                <w:sz w:val="21"/>
                <w:szCs w:val="21"/>
                <w:shd w:val="clear" w:color="auto" w:fill="auto"/>
                <w:lang w:val="en-US" w:eastAsia="zh-CN"/>
              </w:rPr>
              <w:t>5</w:t>
            </w:r>
            <w:r>
              <w:rPr>
                <w:rFonts w:hint="default" w:ascii="Times New Roman" w:hAnsi="Times New Roman" w:eastAsia="宋体" w:cs="Times New Roman"/>
                <w:b w:val="0"/>
                <w:bCs w:val="0"/>
                <w:spacing w:val="0"/>
                <w:position w:val="0"/>
                <w:sz w:val="21"/>
                <w:szCs w:val="21"/>
                <w:shd w:val="clear" w:color="auto" w:fill="auto"/>
              </w:rPr>
              <w:t>.各工序粉状、粒状等易产尘物料厂内转移、输送过程应采用气力输送、封闭斗提、封闭皮带等；无法封闭的产尘点（物料转载、下料口等）应采取集气除尘措施；产品装车道全封闭；</w:t>
            </w:r>
          </w:p>
          <w:p w14:paraId="5A20FDB8">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eastAsia" w:ascii="Times New Roman" w:hAnsi="Times New Roman" w:eastAsia="宋体" w:cs="Times New Roman"/>
                <w:b w:val="0"/>
                <w:bCs w:val="0"/>
                <w:spacing w:val="0"/>
                <w:position w:val="0"/>
                <w:sz w:val="21"/>
                <w:szCs w:val="21"/>
                <w:shd w:val="clear" w:color="auto" w:fill="auto"/>
                <w:lang w:eastAsia="zh-CN"/>
              </w:rPr>
            </w:pPr>
            <w:r>
              <w:rPr>
                <w:rFonts w:hint="eastAsia" w:ascii="Times New Roman" w:hAnsi="Times New Roman" w:cs="Times New Roman"/>
                <w:b w:val="0"/>
                <w:bCs w:val="0"/>
                <w:spacing w:val="0"/>
                <w:position w:val="0"/>
                <w:sz w:val="21"/>
                <w:szCs w:val="21"/>
                <w:shd w:val="clear" w:color="auto" w:fill="auto"/>
                <w:lang w:val="en-US" w:eastAsia="zh-CN"/>
              </w:rPr>
              <w:t>6</w:t>
            </w:r>
            <w:r>
              <w:rPr>
                <w:rFonts w:hint="default" w:ascii="Times New Roman" w:hAnsi="Times New Roman" w:eastAsia="宋体" w:cs="Times New Roman"/>
                <w:b w:val="0"/>
                <w:bCs w:val="0"/>
                <w:spacing w:val="0"/>
                <w:position w:val="0"/>
                <w:sz w:val="21"/>
                <w:szCs w:val="21"/>
                <w:shd w:val="clear" w:color="auto" w:fill="auto"/>
              </w:rPr>
              <w:t>.除尘器设卸灰锁风装置，除尘灰密闭输送返回生产工序；无法实现返回的，设置密闭灰仓</w:t>
            </w:r>
            <w:r>
              <w:rPr>
                <w:rFonts w:hint="eastAsia" w:ascii="Times New Roman" w:hAnsi="Times New Roman" w:cs="Times New Roman"/>
                <w:b w:val="0"/>
                <w:bCs w:val="0"/>
                <w:spacing w:val="0"/>
                <w:position w:val="0"/>
                <w:sz w:val="21"/>
                <w:szCs w:val="21"/>
                <w:shd w:val="clear" w:color="auto" w:fill="auto"/>
                <w:lang w:eastAsia="zh-CN"/>
              </w:rPr>
              <w:t>，</w:t>
            </w:r>
            <w:r>
              <w:rPr>
                <w:rFonts w:hint="default" w:ascii="Times New Roman" w:hAnsi="Times New Roman" w:eastAsia="宋体" w:cs="Times New Roman"/>
                <w:b w:val="0"/>
                <w:bCs w:val="0"/>
                <w:spacing w:val="0"/>
                <w:position w:val="0"/>
                <w:sz w:val="21"/>
                <w:szCs w:val="21"/>
                <w:shd w:val="clear" w:color="auto" w:fill="auto"/>
              </w:rPr>
              <w:t>除尘灰应通过气力输送、罐车、吨包袋等方式卸灰，不得直接卸落到地面造成二次扬尘污染；</w:t>
            </w:r>
          </w:p>
          <w:p w14:paraId="05BBBFDE">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firstLineChars="0"/>
              <w:jc w:val="both"/>
              <w:textAlignment w:val="baseline"/>
              <w:rPr>
                <w:rFonts w:hint="default" w:ascii="Times New Roman" w:hAnsi="Times New Roman" w:eastAsia="宋体" w:cs="Times New Roman"/>
                <w:b w:val="0"/>
                <w:bCs w:val="0"/>
                <w:spacing w:val="0"/>
                <w:position w:val="0"/>
                <w:sz w:val="21"/>
                <w:szCs w:val="21"/>
                <w:shd w:val="clear" w:color="auto" w:fill="auto"/>
              </w:rPr>
            </w:pPr>
            <w:r>
              <w:rPr>
                <w:rFonts w:hint="eastAsia" w:ascii="Times New Roman" w:hAnsi="Times New Roman" w:cs="Times New Roman"/>
                <w:b w:val="0"/>
                <w:bCs w:val="0"/>
                <w:spacing w:val="0"/>
                <w:position w:val="0"/>
                <w:sz w:val="21"/>
                <w:szCs w:val="21"/>
                <w:shd w:val="clear" w:color="auto" w:fill="auto"/>
                <w:lang w:val="en-US" w:eastAsia="zh-CN"/>
              </w:rPr>
              <w:t>7</w:t>
            </w:r>
            <w:r>
              <w:rPr>
                <w:rFonts w:hint="default" w:ascii="Times New Roman" w:hAnsi="Times New Roman" w:eastAsia="宋体" w:cs="Times New Roman"/>
                <w:b w:val="0"/>
                <w:bCs w:val="0"/>
                <w:spacing w:val="0"/>
                <w:position w:val="0"/>
                <w:sz w:val="21"/>
                <w:szCs w:val="21"/>
                <w:shd w:val="clear" w:color="auto" w:fill="auto"/>
              </w:rPr>
              <w:t>.大宗原料或成品的进、出口处，配备车轮车身高压清洗装置，洗车平台四周应设置洗车废水收集处理设施。</w:t>
            </w:r>
          </w:p>
        </w:tc>
        <w:tc>
          <w:tcPr>
            <w:tcW w:w="4787" w:type="dxa"/>
            <w:gridSpan w:val="2"/>
            <w:tcBorders>
              <w:top w:val="single" w:color="auto" w:sz="4" w:space="0"/>
              <w:left w:val="single" w:color="auto" w:sz="4" w:space="0"/>
            </w:tcBorders>
            <w:vAlign w:val="center"/>
          </w:tcPr>
          <w:p w14:paraId="36236561">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firstLineChars="0"/>
              <w:jc w:val="both"/>
              <w:textAlignment w:val="baseline"/>
              <w:rPr>
                <w:rFonts w:hint="default" w:ascii="Times New Roman" w:hAnsi="Times New Roman" w:eastAsia="宋体" w:cs="Times New Roman"/>
                <w:b w:val="0"/>
                <w:bCs w:val="0"/>
                <w:spacing w:val="0"/>
                <w:position w:val="0"/>
                <w:sz w:val="21"/>
                <w:szCs w:val="21"/>
                <w:shd w:val="clear" w:color="auto" w:fill="auto"/>
              </w:rPr>
            </w:pPr>
            <w:r>
              <w:rPr>
                <w:rFonts w:hint="eastAsia" w:ascii="Times New Roman" w:hAnsi="Times New Roman" w:cs="Times New Roman"/>
                <w:b w:val="0"/>
                <w:bCs w:val="0"/>
                <w:spacing w:val="0"/>
                <w:position w:val="0"/>
                <w:sz w:val="21"/>
                <w:szCs w:val="21"/>
                <w:shd w:val="clear" w:color="auto" w:fill="auto"/>
                <w:lang w:val="en-US" w:eastAsia="zh-CN"/>
              </w:rPr>
              <w:t>4</w:t>
            </w:r>
            <w:r>
              <w:rPr>
                <w:rFonts w:hint="default" w:ascii="Times New Roman" w:hAnsi="Times New Roman" w:eastAsia="宋体" w:cs="Times New Roman"/>
                <w:b w:val="0"/>
                <w:bCs w:val="0"/>
                <w:spacing w:val="0"/>
                <w:position w:val="0"/>
                <w:sz w:val="21"/>
                <w:szCs w:val="21"/>
                <w:shd w:val="clear" w:color="auto" w:fill="auto"/>
              </w:rPr>
              <w:t>.粉状物料全部采取储罐、筒仓或覆膜吨包袋等密闭储存；粒状、块状物料全部封闭或密闭储存，封闭料场内装固定喷干雾装置，料场货物进出大门为硬质材料门或自动感应门，在确保安全的情况下，所有门窗保持常闭状态；</w:t>
            </w:r>
          </w:p>
          <w:p w14:paraId="006C0164">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firstLineChars="0"/>
              <w:jc w:val="both"/>
              <w:textAlignment w:val="baseline"/>
              <w:rPr>
                <w:rFonts w:hint="default" w:ascii="Times New Roman" w:hAnsi="Times New Roman" w:eastAsia="宋体" w:cs="Times New Roman"/>
                <w:b w:val="0"/>
                <w:bCs w:val="0"/>
                <w:spacing w:val="0"/>
                <w:position w:val="0"/>
                <w:sz w:val="21"/>
                <w:szCs w:val="21"/>
                <w:shd w:val="clear" w:color="auto" w:fill="auto"/>
              </w:rPr>
            </w:pPr>
            <w:r>
              <w:rPr>
                <w:rFonts w:hint="eastAsia" w:ascii="Times New Roman" w:hAnsi="Times New Roman" w:cs="Times New Roman"/>
                <w:b w:val="0"/>
                <w:bCs w:val="0"/>
                <w:spacing w:val="0"/>
                <w:position w:val="0"/>
                <w:sz w:val="21"/>
                <w:szCs w:val="21"/>
                <w:shd w:val="clear" w:color="auto" w:fill="auto"/>
                <w:lang w:val="en-US" w:eastAsia="zh-CN"/>
              </w:rPr>
              <w:t>5</w:t>
            </w:r>
            <w:r>
              <w:rPr>
                <w:rFonts w:hint="default" w:ascii="Times New Roman" w:hAnsi="Times New Roman" w:eastAsia="宋体" w:cs="Times New Roman"/>
                <w:b w:val="0"/>
                <w:bCs w:val="0"/>
                <w:spacing w:val="0"/>
                <w:position w:val="0"/>
                <w:sz w:val="21"/>
                <w:szCs w:val="21"/>
                <w:shd w:val="clear" w:color="auto" w:fill="auto"/>
              </w:rPr>
              <w:t>.各工序粉状、粒状等易产尘物料厂内转移、输送过程应采用气力输送、封闭斗提、封闭皮带等；无法封闭的产尘点（物料转载、下料口等）应采取集气除尘措施；产品装车道全封闭；</w:t>
            </w:r>
          </w:p>
          <w:p w14:paraId="7E293874">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firstLineChars="0"/>
              <w:jc w:val="both"/>
              <w:textAlignment w:val="baseline"/>
              <w:rPr>
                <w:rFonts w:hint="default" w:ascii="Times New Roman" w:hAnsi="Times New Roman" w:eastAsia="宋体" w:cs="Times New Roman"/>
                <w:b w:val="0"/>
                <w:bCs w:val="0"/>
                <w:spacing w:val="0"/>
                <w:position w:val="0"/>
                <w:sz w:val="21"/>
                <w:szCs w:val="21"/>
                <w:shd w:val="clear" w:color="auto" w:fill="auto"/>
              </w:rPr>
            </w:pPr>
            <w:r>
              <w:rPr>
                <w:rFonts w:hint="eastAsia" w:ascii="Times New Roman" w:hAnsi="Times New Roman" w:cs="Times New Roman"/>
                <w:b w:val="0"/>
                <w:bCs w:val="0"/>
                <w:spacing w:val="0"/>
                <w:position w:val="0"/>
                <w:sz w:val="21"/>
                <w:szCs w:val="21"/>
                <w:shd w:val="clear" w:color="auto" w:fill="auto"/>
                <w:lang w:val="en-US" w:eastAsia="zh-CN"/>
              </w:rPr>
              <w:t>6</w:t>
            </w:r>
            <w:r>
              <w:rPr>
                <w:rFonts w:hint="default" w:ascii="Times New Roman" w:hAnsi="Times New Roman" w:eastAsia="宋体" w:cs="Times New Roman"/>
                <w:b w:val="0"/>
                <w:bCs w:val="0"/>
                <w:spacing w:val="0"/>
                <w:position w:val="0"/>
                <w:sz w:val="21"/>
                <w:szCs w:val="21"/>
                <w:shd w:val="clear" w:color="auto" w:fill="auto"/>
              </w:rPr>
              <w:t>.除尘器设卸灰锁风装置，除尘灰密闭输送返回生产工序；无法实现返回的，设置密闭灰仓</w:t>
            </w:r>
            <w:r>
              <w:rPr>
                <w:rFonts w:hint="eastAsia" w:ascii="Times New Roman" w:hAnsi="Times New Roman" w:eastAsia="宋体" w:cs="Times New Roman"/>
                <w:b w:val="0"/>
                <w:bCs w:val="0"/>
                <w:spacing w:val="0"/>
                <w:position w:val="0"/>
                <w:sz w:val="21"/>
                <w:szCs w:val="21"/>
                <w:shd w:val="clear" w:color="auto" w:fill="auto"/>
                <w:lang w:eastAsia="zh-CN"/>
              </w:rPr>
              <w:t>，</w:t>
            </w:r>
            <w:r>
              <w:rPr>
                <w:rFonts w:hint="default" w:ascii="Times New Roman" w:hAnsi="Times New Roman" w:eastAsia="宋体" w:cs="Times New Roman"/>
                <w:b w:val="0"/>
                <w:bCs w:val="0"/>
                <w:spacing w:val="0"/>
                <w:position w:val="0"/>
                <w:sz w:val="21"/>
                <w:szCs w:val="21"/>
                <w:shd w:val="clear" w:color="auto" w:fill="auto"/>
              </w:rPr>
              <w:t>除尘灰应通过气力输送、罐车、吨包袋等方式卸灰，不得直接卸落到地面造成二次扬尘污染；</w:t>
            </w:r>
          </w:p>
          <w:p w14:paraId="50D26B51">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firstLineChars="0"/>
              <w:jc w:val="both"/>
              <w:textAlignment w:val="baseline"/>
              <w:rPr>
                <w:rFonts w:hint="eastAsia" w:ascii="Times New Roman" w:hAnsi="Times New Roman" w:eastAsia="宋体" w:cs="Times New Roman"/>
                <w:b w:val="0"/>
                <w:bCs w:val="0"/>
                <w:spacing w:val="0"/>
                <w:position w:val="0"/>
                <w:sz w:val="21"/>
                <w:szCs w:val="21"/>
                <w:shd w:val="clear" w:color="auto" w:fill="auto"/>
                <w:lang w:eastAsia="zh-CN"/>
              </w:rPr>
            </w:pPr>
            <w:r>
              <w:rPr>
                <w:rFonts w:hint="eastAsia" w:ascii="Times New Roman" w:hAnsi="Times New Roman" w:cs="Times New Roman"/>
                <w:b w:val="0"/>
                <w:bCs w:val="0"/>
                <w:spacing w:val="0"/>
                <w:position w:val="0"/>
                <w:sz w:val="21"/>
                <w:szCs w:val="21"/>
                <w:shd w:val="clear" w:color="auto" w:fill="auto"/>
                <w:lang w:val="en-US" w:eastAsia="zh-CN"/>
              </w:rPr>
              <w:t>7</w:t>
            </w:r>
            <w:r>
              <w:rPr>
                <w:rFonts w:hint="default" w:ascii="Times New Roman" w:hAnsi="Times New Roman" w:eastAsia="宋体" w:cs="Times New Roman"/>
                <w:b w:val="0"/>
                <w:bCs w:val="0"/>
                <w:spacing w:val="0"/>
                <w:position w:val="0"/>
                <w:sz w:val="21"/>
                <w:szCs w:val="21"/>
                <w:shd w:val="clear" w:color="auto" w:fill="auto"/>
              </w:rPr>
              <w:t>.大宗原料或成品的进、出口处，配备车轮车身高压清洗装置</w:t>
            </w:r>
            <w:r>
              <w:rPr>
                <w:rFonts w:hint="eastAsia" w:ascii="Times New Roman" w:hAnsi="Times New Roman" w:cs="Times New Roman"/>
                <w:b w:val="0"/>
                <w:bCs w:val="0"/>
                <w:spacing w:val="0"/>
                <w:position w:val="0"/>
                <w:sz w:val="21"/>
                <w:szCs w:val="21"/>
                <w:shd w:val="clear" w:color="auto" w:fill="auto"/>
                <w:lang w:eastAsia="zh-CN"/>
              </w:rPr>
              <w:t>。</w:t>
            </w:r>
          </w:p>
        </w:tc>
        <w:tc>
          <w:tcPr>
            <w:tcW w:w="2212" w:type="dxa"/>
            <w:tcBorders>
              <w:top w:val="single" w:color="auto" w:sz="4" w:space="0"/>
            </w:tcBorders>
            <w:vAlign w:val="center"/>
          </w:tcPr>
          <w:p w14:paraId="1F117718">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firstLineChars="0"/>
              <w:jc w:val="both"/>
              <w:textAlignment w:val="baseline"/>
              <w:rPr>
                <w:rFonts w:hint="eastAsia" w:ascii="Times New Roman" w:hAnsi="Times New Roman" w:eastAsia="宋体" w:cs="Times New Roman"/>
                <w:b w:val="0"/>
                <w:bCs w:val="0"/>
                <w:spacing w:val="0"/>
                <w:position w:val="0"/>
                <w:sz w:val="21"/>
                <w:szCs w:val="21"/>
                <w:shd w:val="clear" w:color="auto" w:fill="auto"/>
                <w:lang w:eastAsia="zh-CN"/>
              </w:rPr>
            </w:pPr>
            <w:r>
              <w:rPr>
                <w:rFonts w:hint="eastAsia" w:ascii="Times New Roman" w:hAnsi="Times New Roman" w:cs="Times New Roman"/>
                <w:b w:val="0"/>
                <w:bCs w:val="0"/>
                <w:spacing w:val="0"/>
                <w:position w:val="0"/>
                <w:sz w:val="21"/>
                <w:szCs w:val="21"/>
                <w:shd w:val="clear" w:color="auto" w:fill="auto"/>
                <w:lang w:val="en-US" w:eastAsia="zh-CN"/>
              </w:rPr>
              <w:t>4</w:t>
            </w:r>
            <w:r>
              <w:rPr>
                <w:rFonts w:hint="default" w:ascii="Times New Roman" w:hAnsi="Times New Roman" w:eastAsia="宋体" w:cs="Times New Roman"/>
                <w:b w:val="0"/>
                <w:bCs w:val="0"/>
                <w:spacing w:val="0"/>
                <w:position w:val="0"/>
                <w:sz w:val="21"/>
                <w:szCs w:val="21"/>
                <w:shd w:val="clear" w:color="auto" w:fill="auto"/>
              </w:rPr>
              <w:t>.粉状物料全部采取储罐、筒仓或覆膜吨包袋等密闭储存；粒状、块状物料全部封闭或密闭储存</w:t>
            </w:r>
            <w:r>
              <w:rPr>
                <w:rFonts w:hint="eastAsia" w:ascii="Times New Roman" w:hAnsi="Times New Roman" w:eastAsia="宋体" w:cs="Times New Roman"/>
                <w:b w:val="0"/>
                <w:bCs w:val="0"/>
                <w:spacing w:val="0"/>
                <w:position w:val="0"/>
                <w:sz w:val="21"/>
                <w:szCs w:val="21"/>
                <w:shd w:val="clear" w:color="auto" w:fill="auto"/>
                <w:lang w:eastAsia="zh-CN"/>
              </w:rPr>
              <w:t>；</w:t>
            </w:r>
          </w:p>
          <w:p w14:paraId="560D9E57">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firstLineChars="0"/>
              <w:jc w:val="both"/>
              <w:textAlignment w:val="baseline"/>
              <w:rPr>
                <w:rFonts w:hint="default" w:ascii="Times New Roman" w:hAnsi="Times New Roman" w:eastAsia="宋体" w:cs="Times New Roman"/>
                <w:b w:val="0"/>
                <w:bCs w:val="0"/>
                <w:spacing w:val="0"/>
                <w:position w:val="0"/>
                <w:sz w:val="21"/>
                <w:szCs w:val="21"/>
                <w:shd w:val="clear" w:color="auto" w:fill="auto"/>
              </w:rPr>
            </w:pPr>
            <w:r>
              <w:rPr>
                <w:rFonts w:hint="eastAsia" w:ascii="Times New Roman" w:hAnsi="Times New Roman" w:cs="Times New Roman"/>
                <w:b w:val="0"/>
                <w:bCs w:val="0"/>
                <w:spacing w:val="0"/>
                <w:position w:val="0"/>
                <w:sz w:val="21"/>
                <w:szCs w:val="21"/>
                <w:shd w:val="clear" w:color="auto" w:fill="auto"/>
                <w:lang w:val="en-US" w:eastAsia="zh-CN"/>
              </w:rPr>
              <w:t>5</w:t>
            </w:r>
            <w:r>
              <w:rPr>
                <w:rFonts w:hint="default" w:ascii="Times New Roman" w:hAnsi="Times New Roman" w:eastAsia="宋体" w:cs="Times New Roman"/>
                <w:b w:val="0"/>
                <w:bCs w:val="0"/>
                <w:spacing w:val="0"/>
                <w:position w:val="0"/>
                <w:sz w:val="21"/>
                <w:szCs w:val="21"/>
                <w:shd w:val="clear" w:color="auto" w:fill="auto"/>
              </w:rPr>
              <w:t>.</w:t>
            </w:r>
            <w:r>
              <w:rPr>
                <w:rFonts w:hint="default" w:ascii="Times New Roman" w:hAnsi="Times New Roman" w:eastAsia="宋体" w:cs="Times New Roman"/>
                <w:b w:val="0"/>
                <w:bCs w:val="0"/>
                <w:spacing w:val="0"/>
                <w:position w:val="0"/>
                <w:sz w:val="21"/>
                <w:szCs w:val="21"/>
                <w:shd w:val="clear" w:color="auto" w:fill="auto"/>
                <w:lang w:val="en-US" w:eastAsia="zh-CN"/>
              </w:rPr>
              <w:t>厂区内</w:t>
            </w:r>
            <w:r>
              <w:rPr>
                <w:rFonts w:hint="eastAsia" w:ascii="Times New Roman" w:hAnsi="Times New Roman" w:cs="Times New Roman"/>
                <w:b w:val="0"/>
                <w:bCs w:val="0"/>
                <w:spacing w:val="0"/>
                <w:position w:val="0"/>
                <w:sz w:val="21"/>
                <w:szCs w:val="21"/>
                <w:shd w:val="clear" w:color="auto" w:fill="auto"/>
                <w:lang w:val="en-US" w:eastAsia="zh-CN"/>
              </w:rPr>
              <w:t>粉状、粒状</w:t>
            </w:r>
            <w:r>
              <w:rPr>
                <w:rFonts w:hint="default" w:ascii="Times New Roman" w:hAnsi="Times New Roman" w:eastAsia="宋体" w:cs="Times New Roman"/>
                <w:b w:val="0"/>
                <w:bCs w:val="0"/>
                <w:spacing w:val="0"/>
                <w:position w:val="0"/>
                <w:sz w:val="21"/>
                <w:szCs w:val="21"/>
                <w:shd w:val="clear" w:color="auto" w:fill="auto"/>
                <w:lang w:val="en-US" w:eastAsia="zh-CN"/>
              </w:rPr>
              <w:t>物料运输采用</w:t>
            </w:r>
            <w:r>
              <w:rPr>
                <w:rFonts w:hint="eastAsia" w:ascii="Times New Roman" w:hAnsi="Times New Roman" w:cs="Times New Roman"/>
                <w:b w:val="0"/>
                <w:bCs w:val="0"/>
                <w:spacing w:val="0"/>
                <w:position w:val="0"/>
                <w:sz w:val="21"/>
                <w:szCs w:val="21"/>
                <w:shd w:val="clear" w:color="auto" w:fill="auto"/>
                <w:lang w:val="en-US" w:eastAsia="zh-CN"/>
              </w:rPr>
              <w:t>密闭</w:t>
            </w:r>
            <w:r>
              <w:rPr>
                <w:rFonts w:hint="default" w:ascii="Times New Roman" w:hAnsi="Times New Roman" w:eastAsia="宋体" w:cs="Times New Roman"/>
                <w:b w:val="0"/>
                <w:bCs w:val="0"/>
                <w:spacing w:val="0"/>
                <w:position w:val="0"/>
                <w:sz w:val="21"/>
                <w:szCs w:val="21"/>
                <w:shd w:val="clear" w:color="auto" w:fill="auto"/>
                <w:lang w:val="en-US" w:eastAsia="zh-CN"/>
              </w:rPr>
              <w:t>方式输送</w:t>
            </w:r>
            <w:r>
              <w:rPr>
                <w:rFonts w:hint="default" w:ascii="Times New Roman" w:hAnsi="Times New Roman" w:eastAsia="宋体" w:cs="Times New Roman"/>
                <w:b w:val="0"/>
                <w:bCs w:val="0"/>
                <w:spacing w:val="0"/>
                <w:position w:val="0"/>
                <w:sz w:val="21"/>
                <w:szCs w:val="21"/>
                <w:shd w:val="clear" w:color="auto" w:fill="auto"/>
              </w:rPr>
              <w:t>；</w:t>
            </w:r>
            <w:r>
              <w:rPr>
                <w:rFonts w:hint="default" w:ascii="Times New Roman" w:hAnsi="Times New Roman" w:eastAsia="宋体" w:cs="Times New Roman"/>
                <w:b w:val="0"/>
                <w:bCs w:val="0"/>
                <w:spacing w:val="0"/>
                <w:position w:val="0"/>
                <w:sz w:val="21"/>
                <w:szCs w:val="21"/>
                <w:shd w:val="clear" w:color="auto" w:fill="auto"/>
                <w:lang w:val="en-US" w:eastAsia="zh-CN"/>
              </w:rPr>
              <w:t>应在产尘点设置集气罩，并配备除尘设施</w:t>
            </w:r>
            <w:r>
              <w:rPr>
                <w:rFonts w:hint="default" w:ascii="Times New Roman" w:hAnsi="Times New Roman" w:eastAsia="宋体" w:cs="Times New Roman"/>
                <w:b w:val="0"/>
                <w:bCs w:val="0"/>
                <w:spacing w:val="0"/>
                <w:position w:val="0"/>
                <w:sz w:val="21"/>
                <w:szCs w:val="21"/>
                <w:shd w:val="clear" w:color="auto" w:fill="auto"/>
              </w:rPr>
              <w:t>；</w:t>
            </w:r>
          </w:p>
          <w:p w14:paraId="6732F8B6">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firstLineChars="0"/>
              <w:jc w:val="both"/>
              <w:textAlignment w:val="baseline"/>
              <w:rPr>
                <w:rFonts w:hint="default" w:ascii="Times New Roman" w:hAnsi="Times New Roman" w:eastAsia="宋体" w:cs="Times New Roman"/>
                <w:b w:val="0"/>
                <w:bCs w:val="0"/>
                <w:spacing w:val="0"/>
                <w:position w:val="0"/>
                <w:sz w:val="21"/>
                <w:szCs w:val="21"/>
                <w:shd w:val="clear" w:color="auto" w:fill="auto"/>
              </w:rPr>
            </w:pPr>
            <w:r>
              <w:rPr>
                <w:rFonts w:hint="eastAsia" w:ascii="Times New Roman" w:hAnsi="Times New Roman" w:cs="Times New Roman"/>
                <w:b w:val="0"/>
                <w:bCs w:val="0"/>
                <w:spacing w:val="0"/>
                <w:position w:val="0"/>
                <w:sz w:val="21"/>
                <w:szCs w:val="21"/>
                <w:shd w:val="clear" w:color="auto" w:fill="auto"/>
                <w:lang w:val="en-US" w:eastAsia="zh-CN"/>
              </w:rPr>
              <w:t>6</w:t>
            </w:r>
            <w:r>
              <w:rPr>
                <w:rFonts w:hint="default" w:ascii="Times New Roman" w:hAnsi="Times New Roman" w:eastAsia="宋体" w:cs="Times New Roman"/>
                <w:b w:val="0"/>
                <w:bCs w:val="0"/>
                <w:spacing w:val="0"/>
                <w:position w:val="0"/>
                <w:sz w:val="21"/>
                <w:szCs w:val="21"/>
                <w:shd w:val="clear" w:color="auto" w:fill="auto"/>
              </w:rPr>
              <w:t>.除尘器除尘灰应通过气力输送、罐车、吨包袋等方式卸灰，不得直接卸落到地面造成二次扬尘污染；</w:t>
            </w:r>
          </w:p>
          <w:p w14:paraId="7F75B509">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firstLineChars="0"/>
              <w:jc w:val="both"/>
              <w:textAlignment w:val="baseline"/>
              <w:rPr>
                <w:rFonts w:hint="eastAsia" w:ascii="Times New Roman" w:hAnsi="Times New Roman" w:eastAsia="宋体" w:cs="Times New Roman"/>
                <w:b w:val="0"/>
                <w:bCs w:val="0"/>
                <w:spacing w:val="0"/>
                <w:position w:val="0"/>
                <w:sz w:val="21"/>
                <w:szCs w:val="21"/>
                <w:shd w:val="clear" w:color="auto" w:fill="auto"/>
                <w:lang w:eastAsia="zh-CN"/>
              </w:rPr>
            </w:pPr>
            <w:r>
              <w:rPr>
                <w:rFonts w:hint="eastAsia" w:ascii="Times New Roman" w:hAnsi="Times New Roman" w:cs="Times New Roman"/>
                <w:b w:val="0"/>
                <w:bCs w:val="0"/>
                <w:spacing w:val="0"/>
                <w:position w:val="0"/>
                <w:sz w:val="21"/>
                <w:szCs w:val="21"/>
                <w:shd w:val="clear" w:color="auto" w:fill="auto"/>
                <w:lang w:val="en-US" w:eastAsia="zh-CN"/>
              </w:rPr>
              <w:t>7</w:t>
            </w:r>
            <w:r>
              <w:rPr>
                <w:rFonts w:hint="default" w:ascii="Times New Roman" w:hAnsi="Times New Roman" w:eastAsia="宋体" w:cs="Times New Roman"/>
                <w:b w:val="0"/>
                <w:bCs w:val="0"/>
                <w:spacing w:val="0"/>
                <w:position w:val="0"/>
                <w:sz w:val="21"/>
                <w:szCs w:val="21"/>
                <w:shd w:val="clear" w:color="auto" w:fill="auto"/>
              </w:rPr>
              <w:t>.大宗原料或成品的进、出口处，配备车轮车身高压清洗装置</w:t>
            </w:r>
            <w:r>
              <w:rPr>
                <w:rFonts w:hint="eastAsia" w:ascii="Times New Roman" w:hAnsi="Times New Roman" w:cs="Times New Roman"/>
                <w:b w:val="0"/>
                <w:bCs w:val="0"/>
                <w:spacing w:val="0"/>
                <w:position w:val="0"/>
                <w:sz w:val="21"/>
                <w:szCs w:val="21"/>
                <w:shd w:val="clear" w:color="auto" w:fill="auto"/>
                <w:lang w:eastAsia="zh-CN"/>
              </w:rPr>
              <w:t>。</w:t>
            </w:r>
          </w:p>
        </w:tc>
      </w:tr>
      <w:tr w14:paraId="459D9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7" w:hRule="atLeast"/>
        </w:trPr>
        <w:tc>
          <w:tcPr>
            <w:tcW w:w="1770" w:type="dxa"/>
            <w:gridSpan w:val="2"/>
            <w:vAlign w:val="center"/>
          </w:tcPr>
          <w:p w14:paraId="2B6B1F87">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shd w:val="clear" w:color="auto" w:fill="auto"/>
              </w:rPr>
            </w:pPr>
            <w:r>
              <w:rPr>
                <w:rFonts w:hint="default" w:ascii="Times New Roman" w:hAnsi="Times New Roman" w:eastAsia="宋体" w:cs="Times New Roman"/>
                <w:b w:val="0"/>
                <w:bCs w:val="0"/>
                <w:spacing w:val="0"/>
                <w:position w:val="0"/>
                <w:sz w:val="21"/>
                <w:szCs w:val="21"/>
                <w:shd w:val="clear" w:color="auto" w:fill="auto"/>
              </w:rPr>
              <w:t>排放限值</w:t>
            </w:r>
          </w:p>
        </w:tc>
        <w:tc>
          <w:tcPr>
            <w:tcW w:w="9624" w:type="dxa"/>
            <w:gridSpan w:val="5"/>
            <w:vAlign w:val="center"/>
          </w:tcPr>
          <w:p w14:paraId="760CDE28">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3" w:leftChars="30" w:right="63" w:rightChars="30" w:firstLine="0" w:firstLineChars="0"/>
              <w:jc w:val="both"/>
              <w:textAlignment w:val="baseline"/>
              <w:rPr>
                <w:rFonts w:hint="default" w:ascii="Times New Roman" w:hAnsi="Times New Roman" w:eastAsia="宋体" w:cs="Times New Roman"/>
                <w:b w:val="0"/>
                <w:bCs w:val="0"/>
                <w:spacing w:val="0"/>
                <w:position w:val="0"/>
                <w:sz w:val="21"/>
                <w:szCs w:val="21"/>
                <w:shd w:val="clear" w:color="auto" w:fill="auto"/>
              </w:rPr>
            </w:pPr>
            <w:r>
              <w:rPr>
                <w:rFonts w:hint="default" w:ascii="Times New Roman" w:hAnsi="Times New Roman" w:eastAsia="宋体" w:cs="Times New Roman"/>
                <w:b w:val="0"/>
                <w:bCs w:val="0"/>
                <w:snapToGrid w:val="0"/>
                <w:color w:val="000000"/>
                <w:spacing w:val="0"/>
                <w:kern w:val="0"/>
                <w:position w:val="0"/>
                <w:sz w:val="21"/>
                <w:szCs w:val="21"/>
                <w:shd w:val="clear" w:fill="auto"/>
                <w:lang w:val="en-US" w:eastAsia="en-US" w:bidi="ar-SA"/>
              </w:rPr>
              <w:t>1.</w:t>
            </w:r>
            <w:r>
              <w:rPr>
                <w:rFonts w:hint="default" w:ascii="Times New Roman" w:hAnsi="Times New Roman" w:eastAsia="宋体" w:cs="Times New Roman"/>
                <w:b w:val="0"/>
                <w:bCs w:val="0"/>
                <w:spacing w:val="0"/>
                <w:position w:val="0"/>
                <w:sz w:val="21"/>
                <w:szCs w:val="21"/>
                <w:shd w:val="clear" w:color="auto" w:fill="auto"/>
              </w:rPr>
              <w:t>PM排放浓度不超过10mg/</w:t>
            </w:r>
            <w:r>
              <w:rPr>
                <w:rFonts w:hint="eastAsia" w:ascii="Times New Roman" w:hAnsi="Times New Roman" w:cs="Times New Roman"/>
                <w:b w:val="0"/>
                <w:bCs w:val="0"/>
                <w:spacing w:val="0"/>
                <w:position w:val="0"/>
                <w:sz w:val="21"/>
                <w:szCs w:val="21"/>
                <w:shd w:val="clear" w:color="auto" w:fill="auto"/>
                <w:lang w:val="en-US" w:eastAsia="zh-CN"/>
              </w:rPr>
              <w:t>m³</w:t>
            </w:r>
            <w:r>
              <w:rPr>
                <w:rFonts w:hint="default" w:ascii="Times New Roman" w:hAnsi="Times New Roman" w:eastAsia="宋体" w:cs="Times New Roman"/>
                <w:b w:val="0"/>
                <w:bCs w:val="0"/>
                <w:spacing w:val="0"/>
                <w:position w:val="0"/>
                <w:sz w:val="21"/>
                <w:szCs w:val="21"/>
                <w:shd w:val="clear" w:color="auto" w:fill="auto"/>
              </w:rPr>
              <w:t>。</w:t>
            </w:r>
          </w:p>
          <w:p w14:paraId="025C3628">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3" w:leftChars="30" w:right="63" w:rightChars="30" w:firstLine="0" w:firstLineChars="0"/>
              <w:jc w:val="both"/>
              <w:textAlignment w:val="baseline"/>
              <w:rPr>
                <w:rFonts w:hint="default" w:ascii="Times New Roman" w:hAnsi="Times New Roman" w:eastAsia="宋体" w:cs="Times New Roman"/>
                <w:b w:val="0"/>
                <w:bCs w:val="0"/>
                <w:spacing w:val="0"/>
                <w:position w:val="0"/>
                <w:sz w:val="21"/>
                <w:szCs w:val="21"/>
                <w:shd w:val="clear" w:color="auto" w:fill="auto"/>
              </w:rPr>
            </w:pPr>
            <w:r>
              <w:rPr>
                <w:rFonts w:hint="default" w:ascii="Times New Roman" w:hAnsi="Times New Roman" w:eastAsia="宋体" w:cs="Times New Roman"/>
                <w:b w:val="0"/>
                <w:bCs w:val="0"/>
                <w:spacing w:val="0"/>
                <w:position w:val="0"/>
                <w:sz w:val="21"/>
                <w:szCs w:val="21"/>
                <w:shd w:val="clear" w:color="auto" w:fill="auto"/>
              </w:rPr>
              <w:t>2.燃气锅炉排放限值：</w:t>
            </w:r>
          </w:p>
          <w:p w14:paraId="116CCF1C">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shd w:val="clear" w:color="auto" w:fill="auto"/>
              </w:rPr>
            </w:pPr>
            <w:r>
              <w:rPr>
                <w:rFonts w:hint="default" w:ascii="Times New Roman" w:hAnsi="Times New Roman" w:eastAsia="宋体" w:cs="Times New Roman"/>
                <w:b w:val="0"/>
                <w:bCs w:val="0"/>
                <w:spacing w:val="0"/>
                <w:position w:val="0"/>
                <w:sz w:val="21"/>
                <w:szCs w:val="21"/>
                <w:shd w:val="clear" w:color="auto" w:fill="auto"/>
              </w:rPr>
              <w:t>（1）PM、SO</w:t>
            </w:r>
            <w:r>
              <w:rPr>
                <w:rFonts w:hint="default" w:ascii="Times New Roman" w:hAnsi="Times New Roman" w:eastAsia="宋体" w:cs="Times New Roman"/>
                <w:b w:val="0"/>
                <w:bCs w:val="0"/>
                <w:spacing w:val="0"/>
                <w:position w:val="0"/>
                <w:sz w:val="21"/>
                <w:szCs w:val="21"/>
                <w:shd w:val="clear" w:color="auto" w:fill="auto"/>
                <w:vertAlign w:val="subscript"/>
              </w:rPr>
              <w:t>2</w:t>
            </w:r>
            <w:r>
              <w:rPr>
                <w:rFonts w:hint="default" w:ascii="Times New Roman" w:hAnsi="Times New Roman" w:eastAsia="宋体" w:cs="Times New Roman"/>
                <w:b w:val="0"/>
                <w:bCs w:val="0"/>
                <w:spacing w:val="0"/>
                <w:position w:val="0"/>
                <w:sz w:val="21"/>
                <w:szCs w:val="21"/>
                <w:shd w:val="clear" w:color="auto" w:fill="auto"/>
              </w:rPr>
              <w:t>、NOx排放浓度分别不高于：5、10、50mg/</w:t>
            </w:r>
            <w:r>
              <w:rPr>
                <w:rFonts w:hint="eastAsia" w:ascii="Times New Roman" w:hAnsi="Times New Roman" w:cs="Times New Roman"/>
                <w:b w:val="0"/>
                <w:bCs w:val="0"/>
                <w:spacing w:val="0"/>
                <w:position w:val="0"/>
                <w:sz w:val="21"/>
                <w:szCs w:val="21"/>
                <w:shd w:val="clear" w:color="auto" w:fill="auto"/>
                <w:lang w:val="en-US" w:eastAsia="zh-CN"/>
              </w:rPr>
              <w:t>m³</w:t>
            </w:r>
            <w:r>
              <w:rPr>
                <w:rFonts w:hint="default" w:ascii="Times New Roman" w:hAnsi="Times New Roman" w:eastAsia="宋体" w:cs="Times New Roman"/>
                <w:b w:val="0"/>
                <w:bCs w:val="0"/>
                <w:spacing w:val="0"/>
                <w:position w:val="0"/>
                <w:sz w:val="21"/>
                <w:szCs w:val="21"/>
                <w:shd w:val="clear" w:color="auto" w:fill="auto"/>
              </w:rPr>
              <w:t>（基准氧含量：燃气3.5%）；</w:t>
            </w:r>
          </w:p>
          <w:p w14:paraId="06791551">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shd w:val="clear" w:color="auto" w:fill="auto"/>
              </w:rPr>
            </w:pPr>
            <w:r>
              <w:rPr>
                <w:rFonts w:hint="default" w:ascii="Times New Roman" w:hAnsi="Times New Roman" w:eastAsia="宋体" w:cs="Times New Roman"/>
                <w:b w:val="0"/>
                <w:bCs w:val="0"/>
                <w:spacing w:val="0"/>
                <w:position w:val="0"/>
                <w:sz w:val="21"/>
                <w:szCs w:val="21"/>
                <w:shd w:val="clear" w:color="auto" w:fill="auto"/>
              </w:rPr>
              <w:t>（2）氨逃逸排放浓度不高于8mg/</w:t>
            </w:r>
            <w:r>
              <w:rPr>
                <w:rFonts w:hint="eastAsia" w:ascii="Times New Roman" w:hAnsi="Times New Roman" w:cs="Times New Roman"/>
                <w:b w:val="0"/>
                <w:bCs w:val="0"/>
                <w:spacing w:val="0"/>
                <w:position w:val="0"/>
                <w:sz w:val="21"/>
                <w:szCs w:val="21"/>
                <w:shd w:val="clear" w:color="auto" w:fill="auto"/>
                <w:lang w:val="en-US" w:eastAsia="zh-CN"/>
              </w:rPr>
              <w:t>m³</w:t>
            </w:r>
            <w:r>
              <w:rPr>
                <w:rFonts w:hint="default" w:ascii="Times New Roman" w:hAnsi="Times New Roman" w:eastAsia="宋体" w:cs="Times New Roman"/>
                <w:b w:val="0"/>
                <w:bCs w:val="0"/>
                <w:spacing w:val="0"/>
                <w:position w:val="0"/>
                <w:sz w:val="21"/>
                <w:szCs w:val="21"/>
                <w:shd w:val="clear" w:color="auto" w:fill="auto"/>
              </w:rPr>
              <w:t>（使用氨水、尿素作还原剂）。</w:t>
            </w:r>
          </w:p>
        </w:tc>
        <w:tc>
          <w:tcPr>
            <w:tcW w:w="2212" w:type="dxa"/>
            <w:vAlign w:val="center"/>
          </w:tcPr>
          <w:p w14:paraId="7E1E3196">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shd w:val="clear" w:color="auto" w:fill="auto"/>
              </w:rPr>
            </w:pPr>
            <w:r>
              <w:rPr>
                <w:rFonts w:hint="default" w:ascii="Times New Roman" w:hAnsi="Times New Roman" w:eastAsia="宋体" w:cs="Times New Roman"/>
                <w:b w:val="0"/>
                <w:bCs w:val="0"/>
                <w:spacing w:val="0"/>
                <w:position w:val="0"/>
                <w:sz w:val="21"/>
                <w:szCs w:val="21"/>
                <w:shd w:val="clear" w:color="auto" w:fill="auto"/>
              </w:rPr>
              <w:t>未达到A</w:t>
            </w:r>
            <w:r>
              <w:rPr>
                <w:rFonts w:hint="eastAsia" w:ascii="Times New Roman" w:hAnsi="Times New Roman" w:cs="Times New Roman"/>
                <w:b w:val="0"/>
                <w:bCs w:val="0"/>
                <w:spacing w:val="0"/>
                <w:position w:val="0"/>
                <w:sz w:val="21"/>
                <w:szCs w:val="21"/>
                <w:shd w:val="clear" w:color="auto" w:fill="auto"/>
                <w:lang w:eastAsia="zh-CN"/>
              </w:rPr>
              <w:t>、</w:t>
            </w:r>
            <w:r>
              <w:rPr>
                <w:rFonts w:hint="default" w:ascii="Times New Roman" w:hAnsi="Times New Roman" w:eastAsia="宋体" w:cs="Times New Roman"/>
                <w:b w:val="0"/>
                <w:bCs w:val="0"/>
                <w:spacing w:val="0"/>
                <w:position w:val="0"/>
                <w:sz w:val="21"/>
                <w:szCs w:val="21"/>
                <w:shd w:val="clear" w:color="auto" w:fill="auto"/>
              </w:rPr>
              <w:t>B级要求，满足</w:t>
            </w:r>
            <w:r>
              <w:rPr>
                <w:rFonts w:hint="eastAsia" w:ascii="Times New Roman" w:hAnsi="Times New Roman" w:cs="Times New Roman"/>
                <w:b w:val="0"/>
                <w:bCs w:val="0"/>
                <w:spacing w:val="0"/>
                <w:position w:val="0"/>
                <w:sz w:val="21"/>
                <w:szCs w:val="21"/>
                <w:shd w:val="clear" w:color="auto" w:fill="auto"/>
                <w:lang w:val="en-US" w:eastAsia="zh-CN"/>
              </w:rPr>
              <w:t>国家</w:t>
            </w:r>
            <w:r>
              <w:rPr>
                <w:rFonts w:hint="default" w:ascii="Times New Roman" w:hAnsi="Times New Roman" w:eastAsia="宋体" w:cs="Times New Roman"/>
                <w:b w:val="0"/>
                <w:bCs w:val="0"/>
                <w:spacing w:val="0"/>
                <w:position w:val="0"/>
                <w:sz w:val="21"/>
                <w:szCs w:val="21"/>
                <w:shd w:val="clear" w:color="auto" w:fill="auto"/>
              </w:rPr>
              <w:t>排放限值要求</w:t>
            </w:r>
          </w:p>
        </w:tc>
      </w:tr>
      <w:tr w14:paraId="64C7C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7" w:hRule="atLeast"/>
        </w:trPr>
        <w:tc>
          <w:tcPr>
            <w:tcW w:w="1770" w:type="dxa"/>
            <w:gridSpan w:val="2"/>
            <w:vAlign w:val="center"/>
          </w:tcPr>
          <w:p w14:paraId="26D732BE">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shd w:val="clear" w:color="auto" w:fill="auto"/>
              </w:rPr>
            </w:pPr>
            <w:r>
              <w:rPr>
                <w:rFonts w:hint="default" w:ascii="Times New Roman" w:hAnsi="Times New Roman" w:eastAsia="宋体" w:cs="Times New Roman"/>
                <w:b w:val="0"/>
                <w:bCs w:val="0"/>
                <w:spacing w:val="0"/>
                <w:position w:val="0"/>
                <w:sz w:val="21"/>
                <w:szCs w:val="21"/>
              </w:rPr>
              <w:t>监测监控水平</w:t>
            </w:r>
          </w:p>
        </w:tc>
        <w:tc>
          <w:tcPr>
            <w:tcW w:w="4824" w:type="dxa"/>
            <w:tcBorders>
              <w:right w:val="single" w:color="auto" w:sz="4" w:space="0"/>
            </w:tcBorders>
            <w:vAlign w:val="center"/>
          </w:tcPr>
          <w:p w14:paraId="4B51F787">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3" w:leftChars="30" w:right="63" w:rightChars="30" w:firstLine="0" w:firstLineChars="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napToGrid w:val="0"/>
                <w:color w:val="000000"/>
                <w:spacing w:val="0"/>
                <w:kern w:val="0"/>
                <w:position w:val="0"/>
                <w:sz w:val="21"/>
                <w:szCs w:val="21"/>
                <w:lang w:val="en-US" w:eastAsia="en-US" w:bidi="ar-SA"/>
              </w:rPr>
              <w:t>1.</w:t>
            </w:r>
            <w:r>
              <w:rPr>
                <w:rFonts w:hint="eastAsia" w:ascii="Times New Roman" w:hAnsi="Times New Roman" w:cs="Times New Roman"/>
                <w:b w:val="0"/>
                <w:bCs w:val="0"/>
                <w:spacing w:val="0"/>
                <w:position w:val="0"/>
                <w:sz w:val="21"/>
                <w:szCs w:val="21"/>
                <w:lang w:val="en-US" w:eastAsia="zh-CN"/>
              </w:rPr>
              <w:t>重点排污单位主要排放口</w:t>
            </w:r>
            <w:r>
              <w:rPr>
                <w:rFonts w:hint="default" w:ascii="Times New Roman" w:hAnsi="Times New Roman" w:eastAsia="宋体" w:cs="Times New Roman"/>
                <w:b w:val="0"/>
                <w:bCs w:val="0"/>
                <w:spacing w:val="0"/>
                <w:position w:val="0"/>
                <w:sz w:val="21"/>
                <w:szCs w:val="21"/>
              </w:rPr>
              <w:t>安装烟气排放自动监控设施（CEMS），并按要求联网；</w:t>
            </w:r>
            <w:r>
              <w:rPr>
                <w:rFonts w:hint="default" w:ascii="Times New Roman" w:hAnsi="Times New Roman" w:eastAsia="宋体" w:cs="Times New Roman"/>
                <w:b w:val="0"/>
                <w:bCs w:val="0"/>
                <w:spacing w:val="0"/>
                <w:position w:val="0"/>
                <w:sz w:val="21"/>
                <w:szCs w:val="21"/>
                <w:lang w:val="en-US" w:eastAsia="zh-CN"/>
              </w:rPr>
              <w:t>相关数据保存一年以上</w:t>
            </w:r>
            <w:r>
              <w:rPr>
                <w:rFonts w:hint="default" w:ascii="Times New Roman" w:hAnsi="Times New Roman" w:eastAsia="宋体" w:cs="Times New Roman"/>
                <w:b w:val="0"/>
                <w:bCs w:val="0"/>
                <w:spacing w:val="0"/>
                <w:position w:val="0"/>
                <w:sz w:val="21"/>
                <w:szCs w:val="21"/>
              </w:rPr>
              <w:t>（投产或安装时间不满一年以上的企业，以现有数据为准）；</w:t>
            </w:r>
          </w:p>
          <w:p w14:paraId="1BFC0F15">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3" w:leftChars="30" w:right="63" w:rightChars="30" w:firstLine="0" w:firstLineChars="0"/>
              <w:jc w:val="both"/>
              <w:textAlignment w:val="baseline"/>
              <w:rPr>
                <w:rFonts w:hint="eastAsia" w:ascii="Times New Roman" w:hAnsi="Times New Roman" w:eastAsia="宋体" w:cs="Times New Roman"/>
                <w:b w:val="0"/>
                <w:bCs w:val="0"/>
                <w:spacing w:val="0"/>
                <w:position w:val="0"/>
                <w:sz w:val="21"/>
                <w:szCs w:val="21"/>
                <w:lang w:eastAsia="zh-CN"/>
              </w:rPr>
            </w:pPr>
            <w:r>
              <w:rPr>
                <w:rFonts w:hint="eastAsia" w:ascii="Times New Roman" w:hAnsi="Times New Roman" w:eastAsia="宋体" w:cs="Times New Roman"/>
                <w:b w:val="0"/>
                <w:bCs w:val="0"/>
                <w:spacing w:val="0"/>
                <w:position w:val="0"/>
                <w:sz w:val="21"/>
                <w:szCs w:val="21"/>
                <w:lang w:val="en-US" w:eastAsia="zh-CN"/>
              </w:rPr>
              <w:t>2.</w:t>
            </w:r>
            <w:r>
              <w:rPr>
                <w:rFonts w:hint="eastAsia" w:ascii="Times New Roman" w:hAnsi="Times New Roman" w:cs="Times New Roman"/>
                <w:b w:val="0"/>
                <w:bCs w:val="0"/>
                <w:spacing w:val="0"/>
                <w:position w:val="0"/>
                <w:sz w:val="21"/>
                <w:szCs w:val="21"/>
                <w:lang w:eastAsia="zh-CN"/>
              </w:rPr>
              <w:t>安装</w:t>
            </w:r>
            <w:r>
              <w:rPr>
                <w:rFonts w:hint="eastAsia" w:ascii="Times New Roman" w:hAnsi="Times New Roman" w:eastAsia="宋体" w:cs="Times New Roman"/>
                <w:b w:val="0"/>
                <w:bCs w:val="0"/>
                <w:spacing w:val="0"/>
                <w:position w:val="0"/>
                <w:sz w:val="21"/>
                <w:szCs w:val="21"/>
              </w:rPr>
              <w:t>振动智能采集设备、用电监测终端并与生态环境部门联网</w:t>
            </w:r>
            <w:r>
              <w:rPr>
                <w:rFonts w:hint="eastAsia" w:ascii="Times New Roman" w:hAnsi="Times New Roman" w:cs="Times New Roman"/>
                <w:b w:val="0"/>
                <w:bCs w:val="0"/>
                <w:spacing w:val="0"/>
                <w:position w:val="0"/>
                <w:sz w:val="21"/>
                <w:szCs w:val="21"/>
                <w:lang w:eastAsia="zh-CN"/>
              </w:rPr>
              <w:t>；</w:t>
            </w:r>
          </w:p>
          <w:p w14:paraId="1D2F1E95">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3" w:leftChars="30" w:right="63" w:rightChars="30" w:firstLine="0" w:firstLineChars="0"/>
              <w:jc w:val="both"/>
              <w:textAlignment w:val="baseline"/>
              <w:rPr>
                <w:rFonts w:hint="default" w:ascii="Times New Roman" w:hAnsi="Times New Roman" w:eastAsia="宋体" w:cs="Times New Roman"/>
                <w:b w:val="0"/>
                <w:bCs w:val="0"/>
                <w:spacing w:val="0"/>
                <w:position w:val="0"/>
                <w:sz w:val="21"/>
                <w:szCs w:val="21"/>
              </w:rPr>
            </w:pPr>
            <w:r>
              <w:rPr>
                <w:rFonts w:hint="eastAsia" w:ascii="Times New Roman" w:hAnsi="Times New Roman" w:cs="Times New Roman"/>
                <w:b w:val="0"/>
                <w:bCs w:val="0"/>
                <w:spacing w:val="0"/>
                <w:position w:val="0"/>
                <w:sz w:val="21"/>
                <w:szCs w:val="21"/>
                <w:lang w:val="en-US" w:eastAsia="zh-CN"/>
              </w:rPr>
              <w:t>3</w:t>
            </w:r>
            <w:r>
              <w:rPr>
                <w:rFonts w:hint="default" w:ascii="Times New Roman" w:hAnsi="Times New Roman" w:eastAsia="宋体" w:cs="Times New Roman"/>
                <w:b w:val="0"/>
                <w:bCs w:val="0"/>
                <w:spacing w:val="0"/>
                <w:position w:val="0"/>
                <w:sz w:val="21"/>
                <w:szCs w:val="21"/>
              </w:rPr>
              <w:t>.</w:t>
            </w:r>
            <w:r>
              <w:rPr>
                <w:rFonts w:hint="eastAsia" w:ascii="Times New Roman" w:hAnsi="Times New Roman" w:cs="Times New Roman"/>
                <w:b w:val="0"/>
                <w:bCs w:val="0"/>
                <w:spacing w:val="0"/>
                <w:position w:val="0"/>
                <w:sz w:val="21"/>
                <w:szCs w:val="21"/>
                <w:lang w:eastAsia="zh-CN"/>
              </w:rPr>
              <w:t>按照</w:t>
            </w:r>
            <w:r>
              <w:rPr>
                <w:rFonts w:hint="default" w:ascii="Times New Roman" w:hAnsi="Times New Roman" w:eastAsia="宋体" w:cs="Times New Roman"/>
                <w:b w:val="0"/>
                <w:bCs w:val="0"/>
                <w:spacing w:val="0"/>
                <w:position w:val="0"/>
                <w:sz w:val="21"/>
                <w:szCs w:val="21"/>
              </w:rPr>
              <w:t>生态环境部门要求规范设置废气排放口标志牌、</w:t>
            </w:r>
            <w:r>
              <w:rPr>
                <w:rFonts w:hint="eastAsia" w:ascii="Times New Roman" w:hAnsi="Times New Roman" w:eastAsia="宋体" w:cs="Times New Roman"/>
                <w:b w:val="0"/>
                <w:bCs w:val="0"/>
                <w:spacing w:val="0"/>
                <w:position w:val="0"/>
                <w:sz w:val="21"/>
                <w:szCs w:val="21"/>
                <w:lang w:eastAsia="zh-CN"/>
              </w:rPr>
              <w:t>采</w:t>
            </w:r>
            <w:r>
              <w:rPr>
                <w:rFonts w:hint="default" w:ascii="Times New Roman" w:hAnsi="Times New Roman" w:eastAsia="宋体" w:cs="Times New Roman"/>
                <w:b w:val="0"/>
                <w:bCs w:val="0"/>
                <w:spacing w:val="0"/>
                <w:position w:val="0"/>
                <w:sz w:val="21"/>
                <w:szCs w:val="21"/>
              </w:rPr>
              <w:t>样平台、采样孔；各废气排放口按照排污许可要求开展自行监测；</w:t>
            </w:r>
          </w:p>
          <w:p w14:paraId="1ABD7A22">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firstLineChars="0"/>
              <w:jc w:val="both"/>
              <w:textAlignment w:val="baseline"/>
              <w:rPr>
                <w:rFonts w:hint="default" w:ascii="Times New Roman" w:hAnsi="Times New Roman" w:eastAsia="宋体" w:cs="Times New Roman"/>
                <w:b w:val="0"/>
                <w:bCs w:val="0"/>
                <w:spacing w:val="0"/>
                <w:position w:val="0"/>
                <w:sz w:val="21"/>
                <w:szCs w:val="21"/>
                <w:shd w:val="clear" w:color="auto" w:fill="auto"/>
              </w:rPr>
            </w:pPr>
            <w:r>
              <w:rPr>
                <w:rFonts w:hint="eastAsia" w:ascii="Times New Roman" w:hAnsi="Times New Roman" w:cs="Times New Roman"/>
                <w:b w:val="0"/>
                <w:bCs w:val="0"/>
                <w:spacing w:val="0"/>
                <w:position w:val="0"/>
                <w:sz w:val="21"/>
                <w:szCs w:val="21"/>
                <w:lang w:val="en-US" w:eastAsia="zh-CN"/>
              </w:rPr>
              <w:t>4</w:t>
            </w:r>
            <w:r>
              <w:rPr>
                <w:rFonts w:hint="default" w:ascii="Times New Roman" w:hAnsi="Times New Roman" w:eastAsia="宋体" w:cs="Times New Roman"/>
                <w:b w:val="0"/>
                <w:bCs w:val="0"/>
                <w:spacing w:val="0"/>
                <w:position w:val="0"/>
                <w:sz w:val="21"/>
                <w:szCs w:val="21"/>
              </w:rPr>
              <w:t>.厂区运输道路、堆场、堆棚、破碎、筛分、石材干法加工区、物料装卸等产尘点周边安装高清视频监控，视频监控数据保存6个月以上。</w:t>
            </w:r>
          </w:p>
        </w:tc>
        <w:tc>
          <w:tcPr>
            <w:tcW w:w="7012" w:type="dxa"/>
            <w:gridSpan w:val="5"/>
            <w:tcBorders>
              <w:left w:val="single" w:color="auto" w:sz="4" w:space="0"/>
            </w:tcBorders>
            <w:vAlign w:val="center"/>
          </w:tcPr>
          <w:p w14:paraId="030C2D45">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w:t>
            </w:r>
            <w:r>
              <w:rPr>
                <w:rFonts w:hint="eastAsia" w:ascii="Times New Roman" w:hAnsi="Times New Roman" w:cs="Times New Roman"/>
                <w:b w:val="0"/>
                <w:bCs w:val="0"/>
                <w:spacing w:val="0"/>
                <w:position w:val="0"/>
                <w:sz w:val="21"/>
                <w:szCs w:val="21"/>
                <w:lang w:val="en-US" w:eastAsia="zh-CN"/>
              </w:rPr>
              <w:t>重点排污单位主要排放口</w:t>
            </w:r>
            <w:r>
              <w:rPr>
                <w:rFonts w:hint="default" w:ascii="Times New Roman" w:hAnsi="Times New Roman" w:eastAsia="宋体" w:cs="Times New Roman"/>
                <w:b w:val="0"/>
                <w:bCs w:val="0"/>
                <w:spacing w:val="0"/>
                <w:position w:val="0"/>
                <w:sz w:val="21"/>
                <w:szCs w:val="21"/>
              </w:rPr>
              <w:t>安装烟气排放自动监控设施（CEMS），并按要求联网；</w:t>
            </w:r>
            <w:r>
              <w:rPr>
                <w:rFonts w:hint="default" w:ascii="Times New Roman" w:hAnsi="Times New Roman" w:eastAsia="宋体" w:cs="Times New Roman"/>
                <w:b w:val="0"/>
                <w:bCs w:val="0"/>
                <w:spacing w:val="0"/>
                <w:position w:val="0"/>
                <w:sz w:val="21"/>
                <w:szCs w:val="21"/>
                <w:lang w:val="en-US" w:eastAsia="zh-CN"/>
              </w:rPr>
              <w:t>相关数据保存一年以上</w:t>
            </w:r>
            <w:r>
              <w:rPr>
                <w:rFonts w:hint="default" w:ascii="Times New Roman" w:hAnsi="Times New Roman" w:eastAsia="宋体" w:cs="Times New Roman"/>
                <w:b w:val="0"/>
                <w:bCs w:val="0"/>
                <w:spacing w:val="0"/>
                <w:position w:val="0"/>
                <w:sz w:val="21"/>
                <w:szCs w:val="21"/>
              </w:rPr>
              <w:t>（投产或安装时间不满一年以上的企业，以现有数据为准）；</w:t>
            </w:r>
          </w:p>
          <w:p w14:paraId="4290A0FA">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3" w:leftChars="30" w:right="63" w:rightChars="30" w:firstLine="0" w:firstLineChars="0"/>
              <w:jc w:val="both"/>
              <w:textAlignment w:val="baseline"/>
              <w:rPr>
                <w:rFonts w:hint="eastAsia" w:ascii="Times New Roman" w:hAnsi="Times New Roman" w:eastAsia="宋体" w:cs="Times New Roman"/>
                <w:b w:val="0"/>
                <w:bCs w:val="0"/>
                <w:spacing w:val="0"/>
                <w:position w:val="0"/>
                <w:sz w:val="21"/>
                <w:szCs w:val="21"/>
                <w:lang w:eastAsia="zh-CN"/>
              </w:rPr>
            </w:pPr>
            <w:r>
              <w:rPr>
                <w:rFonts w:hint="eastAsia" w:ascii="Times New Roman" w:hAnsi="Times New Roman" w:eastAsia="宋体" w:cs="Times New Roman"/>
                <w:b w:val="0"/>
                <w:bCs w:val="0"/>
                <w:spacing w:val="0"/>
                <w:position w:val="0"/>
                <w:sz w:val="21"/>
                <w:szCs w:val="21"/>
                <w:lang w:val="en-US" w:eastAsia="zh-CN"/>
              </w:rPr>
              <w:t>2.</w:t>
            </w:r>
            <w:r>
              <w:rPr>
                <w:rFonts w:hint="eastAsia" w:ascii="Times New Roman" w:hAnsi="Times New Roman" w:cs="Times New Roman"/>
                <w:b w:val="0"/>
                <w:bCs w:val="0"/>
                <w:spacing w:val="0"/>
                <w:position w:val="0"/>
                <w:sz w:val="21"/>
                <w:szCs w:val="21"/>
                <w:lang w:eastAsia="zh-CN"/>
              </w:rPr>
              <w:t>安装</w:t>
            </w:r>
            <w:r>
              <w:rPr>
                <w:rFonts w:hint="eastAsia" w:ascii="Times New Roman" w:hAnsi="Times New Roman" w:eastAsia="宋体" w:cs="Times New Roman"/>
                <w:b w:val="0"/>
                <w:bCs w:val="0"/>
                <w:spacing w:val="0"/>
                <w:position w:val="0"/>
                <w:sz w:val="21"/>
                <w:szCs w:val="21"/>
              </w:rPr>
              <w:t>振动智能采集设备、用电监测终端并与生态环境部门联网</w:t>
            </w:r>
            <w:r>
              <w:rPr>
                <w:rFonts w:hint="eastAsia" w:ascii="Times New Roman" w:hAnsi="Times New Roman" w:cs="Times New Roman"/>
                <w:b w:val="0"/>
                <w:bCs w:val="0"/>
                <w:spacing w:val="0"/>
                <w:position w:val="0"/>
                <w:sz w:val="21"/>
                <w:szCs w:val="21"/>
                <w:lang w:eastAsia="zh-CN"/>
              </w:rPr>
              <w:t>；</w:t>
            </w:r>
          </w:p>
          <w:p w14:paraId="1A25FC5F">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rPr>
            </w:pPr>
            <w:r>
              <w:rPr>
                <w:rFonts w:hint="eastAsia" w:ascii="Times New Roman" w:hAnsi="Times New Roman" w:cs="Times New Roman"/>
                <w:b w:val="0"/>
                <w:bCs w:val="0"/>
                <w:spacing w:val="0"/>
                <w:position w:val="0"/>
                <w:sz w:val="21"/>
                <w:szCs w:val="21"/>
                <w:lang w:val="en-US" w:eastAsia="zh-CN"/>
              </w:rPr>
              <w:t>3</w:t>
            </w:r>
            <w:r>
              <w:rPr>
                <w:rFonts w:hint="default" w:ascii="Times New Roman" w:hAnsi="Times New Roman" w:eastAsia="宋体" w:cs="Times New Roman"/>
                <w:b w:val="0"/>
                <w:bCs w:val="0"/>
                <w:spacing w:val="0"/>
                <w:position w:val="0"/>
                <w:sz w:val="21"/>
                <w:szCs w:val="21"/>
              </w:rPr>
              <w:t>.</w:t>
            </w:r>
            <w:r>
              <w:rPr>
                <w:rFonts w:hint="eastAsia" w:ascii="Times New Roman" w:hAnsi="Times New Roman" w:cs="Times New Roman"/>
                <w:b w:val="0"/>
                <w:bCs w:val="0"/>
                <w:spacing w:val="0"/>
                <w:position w:val="0"/>
                <w:sz w:val="21"/>
                <w:szCs w:val="21"/>
                <w:lang w:eastAsia="zh-CN"/>
              </w:rPr>
              <w:t>按照</w:t>
            </w:r>
            <w:r>
              <w:rPr>
                <w:rFonts w:hint="default" w:ascii="Times New Roman" w:hAnsi="Times New Roman" w:eastAsia="宋体" w:cs="Times New Roman"/>
                <w:b w:val="0"/>
                <w:bCs w:val="0"/>
                <w:spacing w:val="0"/>
                <w:position w:val="0"/>
                <w:sz w:val="21"/>
                <w:szCs w:val="21"/>
              </w:rPr>
              <w:t>生态环境部门要求规范设置废气排放口标志牌、</w:t>
            </w:r>
            <w:r>
              <w:rPr>
                <w:rFonts w:hint="eastAsia" w:ascii="Times New Roman" w:hAnsi="Times New Roman" w:cs="Times New Roman"/>
                <w:b w:val="0"/>
                <w:bCs w:val="0"/>
                <w:spacing w:val="0"/>
                <w:position w:val="0"/>
                <w:sz w:val="21"/>
                <w:szCs w:val="21"/>
                <w:lang w:eastAsia="zh-CN"/>
              </w:rPr>
              <w:t>采</w:t>
            </w:r>
            <w:r>
              <w:rPr>
                <w:rFonts w:hint="default" w:ascii="Times New Roman" w:hAnsi="Times New Roman" w:eastAsia="宋体" w:cs="Times New Roman"/>
                <w:b w:val="0"/>
                <w:bCs w:val="0"/>
                <w:spacing w:val="0"/>
                <w:position w:val="0"/>
                <w:sz w:val="21"/>
                <w:szCs w:val="21"/>
              </w:rPr>
              <w:t>样平台、采样孔；各废气排放口按照排污许可要求开展自行监测；</w:t>
            </w:r>
          </w:p>
          <w:p w14:paraId="3C7F56AE">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firstLineChars="0"/>
              <w:jc w:val="both"/>
              <w:textAlignment w:val="baseline"/>
              <w:rPr>
                <w:rFonts w:hint="default" w:ascii="Times New Roman" w:hAnsi="Times New Roman" w:eastAsia="宋体" w:cs="Times New Roman"/>
                <w:b w:val="0"/>
                <w:bCs w:val="0"/>
                <w:spacing w:val="0"/>
                <w:position w:val="0"/>
                <w:sz w:val="21"/>
                <w:szCs w:val="21"/>
                <w:shd w:val="clear" w:color="auto" w:fill="auto"/>
              </w:rPr>
            </w:pPr>
            <w:r>
              <w:rPr>
                <w:rFonts w:hint="eastAsia" w:ascii="Times New Roman" w:hAnsi="Times New Roman" w:cs="Times New Roman"/>
                <w:b w:val="0"/>
                <w:bCs w:val="0"/>
                <w:spacing w:val="0"/>
                <w:position w:val="0"/>
                <w:sz w:val="21"/>
                <w:szCs w:val="21"/>
                <w:lang w:val="en-US" w:eastAsia="zh-CN"/>
              </w:rPr>
              <w:t>4</w:t>
            </w:r>
            <w:r>
              <w:rPr>
                <w:rFonts w:hint="default" w:ascii="Times New Roman" w:hAnsi="Times New Roman" w:eastAsia="宋体" w:cs="Times New Roman"/>
                <w:b w:val="0"/>
                <w:bCs w:val="0"/>
                <w:spacing w:val="0"/>
                <w:position w:val="0"/>
                <w:sz w:val="21"/>
                <w:szCs w:val="21"/>
              </w:rPr>
              <w:t>.厂区运输道路、堆场、堆棚、破碎、筛分、石材干法加工区、物料装卸等产尘点周边安装高清视频监控，视频监控数据保存</w:t>
            </w:r>
            <w:r>
              <w:rPr>
                <w:rFonts w:hint="eastAsia" w:ascii="Times New Roman" w:hAnsi="Times New Roman" w:cs="Times New Roman"/>
                <w:b w:val="0"/>
                <w:bCs w:val="0"/>
                <w:spacing w:val="0"/>
                <w:position w:val="0"/>
                <w:sz w:val="21"/>
                <w:szCs w:val="21"/>
                <w:lang w:val="en-US" w:eastAsia="zh-CN"/>
              </w:rPr>
              <w:t>3</w:t>
            </w:r>
            <w:r>
              <w:rPr>
                <w:rFonts w:hint="default" w:ascii="Times New Roman" w:hAnsi="Times New Roman" w:eastAsia="宋体" w:cs="Times New Roman"/>
                <w:b w:val="0"/>
                <w:bCs w:val="0"/>
                <w:spacing w:val="0"/>
                <w:position w:val="0"/>
                <w:sz w:val="21"/>
                <w:szCs w:val="21"/>
              </w:rPr>
              <w:t>个月以上。</w:t>
            </w:r>
          </w:p>
        </w:tc>
      </w:tr>
      <w:tr w14:paraId="6EC17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01" w:type="dxa"/>
            <w:vMerge w:val="restart"/>
            <w:tcBorders>
              <w:right w:val="single" w:color="auto" w:sz="4" w:space="0"/>
            </w:tcBorders>
            <w:vAlign w:val="center"/>
          </w:tcPr>
          <w:p w14:paraId="6EB31FE1">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环境管理水平</w:t>
            </w:r>
          </w:p>
        </w:tc>
        <w:tc>
          <w:tcPr>
            <w:tcW w:w="869" w:type="dxa"/>
            <w:tcBorders>
              <w:left w:val="single" w:color="auto" w:sz="4" w:space="0"/>
            </w:tcBorders>
            <w:vAlign w:val="center"/>
          </w:tcPr>
          <w:p w14:paraId="1B1810D6">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eastAsia" w:ascii="Times New Roman" w:hAnsi="Times New Roman" w:eastAsia="宋体" w:cs="Times New Roman"/>
                <w:b w:val="0"/>
                <w:bCs w:val="0"/>
                <w:spacing w:val="0"/>
                <w:position w:val="0"/>
                <w:sz w:val="21"/>
                <w:szCs w:val="21"/>
                <w:lang w:val="en-US" w:eastAsia="zh-CN"/>
              </w:rPr>
            </w:pPr>
            <w:r>
              <w:rPr>
                <w:rFonts w:hint="eastAsia" w:ascii="Times New Roman" w:hAnsi="Times New Roman" w:eastAsia="宋体" w:cs="Times New Roman"/>
                <w:b w:val="0"/>
                <w:bCs w:val="0"/>
                <w:spacing w:val="0"/>
                <w:position w:val="0"/>
                <w:sz w:val="21"/>
                <w:szCs w:val="21"/>
                <w:lang w:val="en-US" w:eastAsia="zh-CN"/>
              </w:rPr>
              <w:t>环保</w:t>
            </w:r>
          </w:p>
          <w:p w14:paraId="28B1B2DD">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lang w:val="en-US" w:eastAsia="zh-CN"/>
              </w:rPr>
            </w:pPr>
            <w:r>
              <w:rPr>
                <w:rFonts w:hint="eastAsia" w:ascii="Times New Roman" w:hAnsi="Times New Roman" w:eastAsia="宋体" w:cs="Times New Roman"/>
                <w:b w:val="0"/>
                <w:bCs w:val="0"/>
                <w:spacing w:val="0"/>
                <w:position w:val="0"/>
                <w:sz w:val="21"/>
                <w:szCs w:val="21"/>
                <w:lang w:val="en-US" w:eastAsia="zh-CN"/>
              </w:rPr>
              <w:t>档案</w:t>
            </w:r>
          </w:p>
        </w:tc>
        <w:tc>
          <w:tcPr>
            <w:tcW w:w="11836" w:type="dxa"/>
            <w:gridSpan w:val="6"/>
            <w:vAlign w:val="center"/>
          </w:tcPr>
          <w:p w14:paraId="5C4CD3BC">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3" w:leftChars="30" w:right="63" w:rightChars="30" w:firstLine="0" w:firstLineChars="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napToGrid w:val="0"/>
                <w:color w:val="000000"/>
                <w:spacing w:val="0"/>
                <w:kern w:val="0"/>
                <w:position w:val="0"/>
                <w:sz w:val="21"/>
                <w:szCs w:val="21"/>
                <w:lang w:val="en-US" w:eastAsia="en-US" w:bidi="ar-SA"/>
              </w:rPr>
              <w:t>1.</w:t>
            </w:r>
            <w:r>
              <w:rPr>
                <w:rFonts w:hint="default" w:ascii="Times New Roman" w:hAnsi="Times New Roman" w:eastAsia="宋体" w:cs="Times New Roman"/>
                <w:b w:val="0"/>
                <w:bCs w:val="0"/>
                <w:spacing w:val="0"/>
                <w:position w:val="0"/>
                <w:sz w:val="21"/>
                <w:szCs w:val="21"/>
              </w:rPr>
              <w:t>环评批复文件和竣工环保验收文件或环境现状评估备案证明；</w:t>
            </w:r>
          </w:p>
          <w:p w14:paraId="340AA72B">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63" w:leftChars="30" w:right="63" w:rightChars="30" w:firstLine="0" w:firstLineChars="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napToGrid w:val="0"/>
                <w:color w:val="000000"/>
                <w:spacing w:val="0"/>
                <w:kern w:val="0"/>
                <w:position w:val="0"/>
                <w:sz w:val="21"/>
                <w:szCs w:val="21"/>
                <w:lang w:val="en-US" w:eastAsia="en-US" w:bidi="ar-SA"/>
              </w:rPr>
              <w:t>2.</w:t>
            </w:r>
            <w:r>
              <w:rPr>
                <w:rFonts w:hint="eastAsia" w:ascii="Times New Roman" w:hAnsi="Times New Roman" w:cs="Times New Roman"/>
                <w:b w:val="0"/>
                <w:bCs w:val="0"/>
                <w:spacing w:val="0"/>
                <w:position w:val="0"/>
                <w:sz w:val="21"/>
                <w:szCs w:val="21"/>
                <w:lang w:eastAsia="zh-CN"/>
              </w:rPr>
              <w:t>排污许可证</w:t>
            </w:r>
            <w:r>
              <w:rPr>
                <w:rFonts w:hint="eastAsia" w:ascii="Times New Roman" w:hAnsi="Times New Roman" w:cs="Times New Roman"/>
                <w:b w:val="0"/>
                <w:bCs w:val="0"/>
                <w:spacing w:val="0"/>
                <w:position w:val="0"/>
                <w:sz w:val="21"/>
                <w:szCs w:val="21"/>
                <w:lang w:val="en-US" w:eastAsia="zh-CN"/>
              </w:rPr>
              <w:t>及季度、年度执行报告</w:t>
            </w:r>
            <w:r>
              <w:rPr>
                <w:rFonts w:hint="default" w:ascii="Times New Roman" w:hAnsi="Times New Roman" w:eastAsia="宋体" w:cs="Times New Roman"/>
                <w:b w:val="0"/>
                <w:bCs w:val="0"/>
                <w:spacing w:val="0"/>
                <w:position w:val="0"/>
                <w:sz w:val="21"/>
                <w:szCs w:val="21"/>
              </w:rPr>
              <w:t>；</w:t>
            </w:r>
          </w:p>
          <w:p w14:paraId="544871A9">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firstLineChars="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3.环境管理制度（有组织、无组织排放长效管理机制，主要包括日常操作规程、岗位责任制度</w:t>
            </w:r>
            <w:r>
              <w:rPr>
                <w:rFonts w:hint="eastAsia" w:ascii="Times New Roman" w:hAnsi="Times New Roman"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污染物排放公示制度和定期巡查维护制度等）；</w:t>
            </w:r>
          </w:p>
          <w:p w14:paraId="238201D5">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firstLineChars="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4.</w:t>
            </w:r>
            <w:r>
              <w:rPr>
                <w:rFonts w:hint="eastAsia" w:ascii="Times New Roman" w:hAnsi="Times New Roman" w:cs="Times New Roman"/>
                <w:b w:val="0"/>
                <w:bCs w:val="0"/>
                <w:spacing w:val="0"/>
                <w:position w:val="0"/>
                <w:sz w:val="21"/>
                <w:szCs w:val="21"/>
                <w:lang w:eastAsia="zh-CN"/>
              </w:rPr>
              <w:t>大气污染治理</w:t>
            </w:r>
            <w:r>
              <w:rPr>
                <w:rFonts w:hint="default" w:ascii="Times New Roman" w:hAnsi="Times New Roman" w:eastAsia="宋体" w:cs="Times New Roman"/>
                <w:b w:val="0"/>
                <w:bCs w:val="0"/>
                <w:spacing w:val="0"/>
                <w:position w:val="0"/>
                <w:sz w:val="21"/>
                <w:szCs w:val="21"/>
              </w:rPr>
              <w:t>设施稳定运行管理规程；</w:t>
            </w:r>
          </w:p>
          <w:p w14:paraId="7C64A982">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firstLineChars="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5.一年内废气监测报告（符合排污许可证监测项目及频次要求）。</w:t>
            </w:r>
          </w:p>
        </w:tc>
      </w:tr>
      <w:tr w14:paraId="1C197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7" w:hRule="atLeast"/>
        </w:trPr>
        <w:tc>
          <w:tcPr>
            <w:tcW w:w="901" w:type="dxa"/>
            <w:vMerge w:val="continue"/>
            <w:tcBorders>
              <w:right w:val="single" w:color="auto" w:sz="4" w:space="0"/>
            </w:tcBorders>
            <w:vAlign w:val="center"/>
          </w:tcPr>
          <w:p w14:paraId="4C7466E9">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rPr>
            </w:pPr>
          </w:p>
        </w:tc>
        <w:tc>
          <w:tcPr>
            <w:tcW w:w="869" w:type="dxa"/>
            <w:tcBorders>
              <w:left w:val="single" w:color="auto" w:sz="4" w:space="0"/>
            </w:tcBorders>
            <w:vAlign w:val="center"/>
          </w:tcPr>
          <w:p w14:paraId="2B651729">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eastAsia" w:ascii="Times New Roman" w:hAnsi="Times New Roman" w:eastAsia="宋体" w:cs="Times New Roman"/>
                <w:b w:val="0"/>
                <w:bCs w:val="0"/>
                <w:spacing w:val="0"/>
                <w:position w:val="0"/>
                <w:sz w:val="21"/>
                <w:szCs w:val="21"/>
                <w:lang w:val="en-US" w:eastAsia="zh-CN"/>
              </w:rPr>
            </w:pPr>
            <w:r>
              <w:rPr>
                <w:rFonts w:hint="eastAsia" w:ascii="Times New Roman" w:hAnsi="Times New Roman" w:eastAsia="宋体" w:cs="Times New Roman"/>
                <w:b w:val="0"/>
                <w:bCs w:val="0"/>
                <w:spacing w:val="0"/>
                <w:position w:val="0"/>
                <w:sz w:val="21"/>
                <w:szCs w:val="21"/>
                <w:lang w:val="en-US" w:eastAsia="zh-CN"/>
              </w:rPr>
              <w:t>台账</w:t>
            </w:r>
          </w:p>
          <w:p w14:paraId="2A4E4968">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lang w:val="en-US" w:eastAsia="zh-CN"/>
              </w:rPr>
            </w:pPr>
            <w:r>
              <w:rPr>
                <w:rFonts w:hint="eastAsia" w:ascii="Times New Roman" w:hAnsi="Times New Roman" w:eastAsia="宋体" w:cs="Times New Roman"/>
                <w:b w:val="0"/>
                <w:bCs w:val="0"/>
                <w:spacing w:val="0"/>
                <w:position w:val="0"/>
                <w:sz w:val="21"/>
                <w:szCs w:val="21"/>
                <w:lang w:val="en-US" w:eastAsia="zh-CN"/>
              </w:rPr>
              <w:t>记录</w:t>
            </w:r>
          </w:p>
        </w:tc>
        <w:tc>
          <w:tcPr>
            <w:tcW w:w="9624" w:type="dxa"/>
            <w:gridSpan w:val="5"/>
            <w:tcBorders>
              <w:right w:val="single" w:color="auto" w:sz="4" w:space="0"/>
            </w:tcBorders>
            <w:vAlign w:val="center"/>
          </w:tcPr>
          <w:p w14:paraId="5B913938">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firstLineChars="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1.生产设施运行管理信息（生产时间、运行负荷、产品产量等）；</w:t>
            </w:r>
          </w:p>
          <w:p w14:paraId="3D58A011">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firstLineChars="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2.废气污染治理设施运行、维护、管理信息（包括但不限于废气收集系统和污染治理设施的运行时间、废气处理量、维护记录、操作参数、设计规格、运行要求等）；</w:t>
            </w:r>
          </w:p>
          <w:p w14:paraId="108D3C37">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firstLineChars="0"/>
              <w:jc w:val="both"/>
              <w:textAlignment w:val="baseline"/>
              <w:rPr>
                <w:rFonts w:hint="eastAsia" w:ascii="Times New Roman" w:hAnsi="Times New Roman" w:eastAsia="宋体" w:cs="Times New Roman"/>
                <w:b w:val="0"/>
                <w:bCs w:val="0"/>
                <w:spacing w:val="0"/>
                <w:position w:val="0"/>
                <w:sz w:val="21"/>
                <w:szCs w:val="21"/>
                <w:lang w:eastAsia="zh-CN"/>
              </w:rPr>
            </w:pPr>
            <w:r>
              <w:rPr>
                <w:rFonts w:hint="default" w:ascii="Times New Roman" w:hAnsi="Times New Roman" w:eastAsia="宋体" w:cs="Times New Roman"/>
                <w:b w:val="0"/>
                <w:bCs w:val="0"/>
                <w:spacing w:val="0"/>
                <w:position w:val="0"/>
                <w:sz w:val="21"/>
                <w:szCs w:val="21"/>
              </w:rPr>
              <w:t>3.监测记录信息（主要污染排放口废气排放记录等）；</w:t>
            </w:r>
          </w:p>
          <w:p w14:paraId="23DCF3EC">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firstLineChars="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4.主要原辅材料消耗记录；</w:t>
            </w:r>
          </w:p>
          <w:p w14:paraId="4C7461DB">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firstLineChars="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5.燃料消耗记录；</w:t>
            </w:r>
          </w:p>
          <w:p w14:paraId="138404E1">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firstLineChars="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6.固废、危废暂存、处理记录；</w:t>
            </w:r>
          </w:p>
          <w:p w14:paraId="718A3EB8">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firstLineChars="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7.运输车辆、</w:t>
            </w:r>
            <w:r>
              <w:rPr>
                <w:rFonts w:hint="eastAsia" w:ascii="Times New Roman" w:hAnsi="Times New Roman" w:cs="Times New Roman"/>
                <w:b w:val="0"/>
                <w:bCs w:val="0"/>
                <w:spacing w:val="0"/>
                <w:position w:val="0"/>
                <w:sz w:val="21"/>
                <w:szCs w:val="21"/>
                <w:lang w:eastAsia="zh-CN"/>
              </w:rPr>
              <w:t>场内</w:t>
            </w:r>
            <w:r>
              <w:rPr>
                <w:rFonts w:hint="default" w:ascii="Times New Roman" w:hAnsi="Times New Roman" w:eastAsia="宋体" w:cs="Times New Roman"/>
                <w:b w:val="0"/>
                <w:bCs w:val="0"/>
                <w:spacing w:val="0"/>
                <w:position w:val="0"/>
                <w:sz w:val="21"/>
                <w:szCs w:val="21"/>
              </w:rPr>
              <w:t>车辆、非道路移动机械电子台账（进出场时间、车辆或非道路移动机械信息</w:t>
            </w:r>
            <w:r>
              <w:rPr>
                <w:rFonts w:hint="eastAsia" w:ascii="Times New Roman" w:hAnsi="Times New Roman"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运送货物名称及运量等）。</w:t>
            </w:r>
          </w:p>
        </w:tc>
        <w:tc>
          <w:tcPr>
            <w:tcW w:w="2212" w:type="dxa"/>
            <w:tcBorders>
              <w:left w:val="single" w:color="auto" w:sz="4" w:space="0"/>
            </w:tcBorders>
            <w:vAlign w:val="center"/>
          </w:tcPr>
          <w:p w14:paraId="49FCA9DC">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firstLineChars="0"/>
              <w:jc w:val="both"/>
              <w:textAlignment w:val="baseline"/>
              <w:rPr>
                <w:rFonts w:hint="default" w:ascii="Times New Roman" w:hAnsi="Times New Roman" w:eastAsia="宋体" w:cs="Times New Roman"/>
                <w:b w:val="0"/>
                <w:bCs w:val="0"/>
                <w:spacing w:val="0"/>
                <w:position w:val="0"/>
                <w:sz w:val="21"/>
                <w:szCs w:val="21"/>
                <w:lang w:val="en-US" w:eastAsia="zh-CN"/>
              </w:rPr>
            </w:pPr>
            <w:r>
              <w:rPr>
                <w:rFonts w:hint="eastAsia" w:ascii="Times New Roman" w:hAnsi="Times New Roman" w:cs="Times New Roman"/>
                <w:b w:val="0"/>
                <w:bCs w:val="0"/>
                <w:spacing w:val="0"/>
                <w:position w:val="0"/>
                <w:sz w:val="21"/>
                <w:szCs w:val="21"/>
                <w:lang w:val="en-US" w:eastAsia="zh-CN"/>
              </w:rPr>
              <w:t>至少达到A级要求中1、2、3、7项</w:t>
            </w:r>
          </w:p>
        </w:tc>
      </w:tr>
      <w:tr w14:paraId="78BD9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901" w:type="dxa"/>
            <w:vMerge w:val="continue"/>
            <w:tcBorders>
              <w:right w:val="single" w:color="auto" w:sz="4" w:space="0"/>
            </w:tcBorders>
            <w:vAlign w:val="center"/>
          </w:tcPr>
          <w:p w14:paraId="1C78EB10">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rPr>
            </w:pPr>
          </w:p>
        </w:tc>
        <w:tc>
          <w:tcPr>
            <w:tcW w:w="869" w:type="dxa"/>
            <w:tcBorders>
              <w:left w:val="single" w:color="auto" w:sz="4" w:space="0"/>
            </w:tcBorders>
            <w:vAlign w:val="center"/>
          </w:tcPr>
          <w:p w14:paraId="3CBA001E">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eastAsia" w:ascii="Times New Roman" w:hAnsi="Times New Roman" w:eastAsia="宋体" w:cs="Times New Roman"/>
                <w:b w:val="0"/>
                <w:bCs w:val="0"/>
                <w:spacing w:val="0"/>
                <w:position w:val="0"/>
                <w:sz w:val="21"/>
                <w:szCs w:val="21"/>
                <w:lang w:val="en-US" w:eastAsia="zh-CN"/>
              </w:rPr>
            </w:pPr>
            <w:r>
              <w:rPr>
                <w:rFonts w:hint="eastAsia" w:ascii="Times New Roman" w:hAnsi="Times New Roman" w:eastAsia="宋体" w:cs="Times New Roman"/>
                <w:b w:val="0"/>
                <w:bCs w:val="0"/>
                <w:spacing w:val="0"/>
                <w:position w:val="0"/>
                <w:sz w:val="21"/>
                <w:szCs w:val="21"/>
                <w:lang w:val="en-US" w:eastAsia="zh-CN"/>
              </w:rPr>
              <w:t>人员</w:t>
            </w:r>
          </w:p>
          <w:p w14:paraId="322CA3B6">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lang w:val="en-US" w:eastAsia="zh-CN"/>
              </w:rPr>
            </w:pPr>
            <w:r>
              <w:rPr>
                <w:rFonts w:hint="eastAsia" w:ascii="Times New Roman" w:hAnsi="Times New Roman" w:eastAsia="宋体" w:cs="Times New Roman"/>
                <w:b w:val="0"/>
                <w:bCs w:val="0"/>
                <w:spacing w:val="0"/>
                <w:position w:val="0"/>
                <w:sz w:val="21"/>
                <w:szCs w:val="21"/>
                <w:lang w:val="en-US" w:eastAsia="zh-CN"/>
              </w:rPr>
              <w:t>配置</w:t>
            </w:r>
          </w:p>
        </w:tc>
        <w:tc>
          <w:tcPr>
            <w:tcW w:w="11836" w:type="dxa"/>
            <w:gridSpan w:val="6"/>
            <w:vAlign w:val="center"/>
          </w:tcPr>
          <w:p w14:paraId="7206D42C">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firstLineChars="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配备专职环保人员，并具备相应的环境管理能力（包括但不限于学历、培训、从业经验等）。</w:t>
            </w:r>
          </w:p>
        </w:tc>
      </w:tr>
      <w:tr w14:paraId="5FE2F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1770" w:type="dxa"/>
            <w:gridSpan w:val="2"/>
            <w:vAlign w:val="center"/>
          </w:tcPr>
          <w:p w14:paraId="2592B973">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eastAsia" w:ascii="Times New Roman" w:hAnsi="Times New Roman" w:eastAsia="宋体" w:cs="Times New Roman"/>
                <w:b w:val="0"/>
                <w:bCs w:val="0"/>
                <w:spacing w:val="0"/>
                <w:position w:val="0"/>
                <w:sz w:val="21"/>
                <w:szCs w:val="21"/>
                <w:lang w:val="en-US" w:eastAsia="zh-CN"/>
              </w:rPr>
            </w:pPr>
            <w:r>
              <w:rPr>
                <w:rFonts w:hint="eastAsia" w:ascii="Times New Roman" w:hAnsi="Times New Roman" w:cs="Times New Roman"/>
                <w:b w:val="0"/>
                <w:bCs w:val="0"/>
                <w:spacing w:val="0"/>
                <w:position w:val="0"/>
                <w:sz w:val="21"/>
                <w:szCs w:val="21"/>
                <w:lang w:val="en-US" w:eastAsia="zh-CN"/>
              </w:rPr>
              <w:t>运输方式</w:t>
            </w:r>
          </w:p>
        </w:tc>
        <w:tc>
          <w:tcPr>
            <w:tcW w:w="4831" w:type="dxa"/>
            <w:gridSpan w:val="2"/>
            <w:tcBorders>
              <w:right w:val="single" w:color="auto" w:sz="4" w:space="0"/>
            </w:tcBorders>
            <w:vAlign w:val="center"/>
          </w:tcPr>
          <w:p w14:paraId="2D6D75BB">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1.矿石开采运输采用皮带廊道、管道</w:t>
            </w:r>
            <w:r>
              <w:rPr>
                <w:rFonts w:hint="eastAsia" w:ascii="Times New Roman" w:hAnsi="Times New Roman"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铁路、水路</w:t>
            </w:r>
            <w:r>
              <w:rPr>
                <w:rFonts w:hint="eastAsia" w:ascii="Times New Roman" w:hAnsi="Times New Roman"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电动或氢能重型载货车辆等清洁运输方式，</w:t>
            </w:r>
            <w:r>
              <w:rPr>
                <w:rFonts w:hint="eastAsia" w:ascii="Times New Roman" w:hAnsi="Times New Roman" w:cs="Times New Roman"/>
                <w:b w:val="0"/>
                <w:bCs w:val="0"/>
                <w:spacing w:val="0"/>
                <w:position w:val="0"/>
                <w:sz w:val="21"/>
                <w:szCs w:val="21"/>
                <w:lang w:val="en-US" w:eastAsia="zh-CN"/>
              </w:rPr>
              <w:t>或</w:t>
            </w:r>
            <w:r>
              <w:rPr>
                <w:rFonts w:hint="default" w:ascii="Times New Roman" w:hAnsi="Times New Roman" w:eastAsia="宋体" w:cs="Times New Roman"/>
                <w:b w:val="0"/>
                <w:bCs w:val="0"/>
                <w:spacing w:val="0"/>
                <w:position w:val="0"/>
                <w:sz w:val="21"/>
                <w:szCs w:val="21"/>
              </w:rPr>
              <w:t>全部采用</w:t>
            </w:r>
            <w:r>
              <w:rPr>
                <w:rFonts w:hint="eastAsia" w:ascii="Times New Roman" w:hAnsi="Times New Roman" w:cs="Times New Roman"/>
                <w:b w:val="0"/>
                <w:bCs w:val="0"/>
                <w:spacing w:val="0"/>
                <w:position w:val="0"/>
                <w:sz w:val="21"/>
                <w:szCs w:val="21"/>
                <w:lang w:val="en-US" w:eastAsia="zh-CN"/>
              </w:rPr>
              <w:t>国五及以上排放标准的重型载货车辆</w:t>
            </w:r>
            <w:r>
              <w:rPr>
                <w:rFonts w:hint="default" w:ascii="Times New Roman" w:hAnsi="Times New Roman" w:eastAsia="宋体" w:cs="Times New Roman"/>
                <w:b w:val="0"/>
                <w:bCs w:val="0"/>
                <w:spacing w:val="0"/>
                <w:position w:val="0"/>
                <w:sz w:val="21"/>
                <w:szCs w:val="21"/>
              </w:rPr>
              <w:t>（含燃气）；</w:t>
            </w:r>
          </w:p>
          <w:p w14:paraId="63F44783">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2.建筑用石加工、选矿企业原料、产品运输采用电动、氢能或</w:t>
            </w:r>
            <w:r>
              <w:rPr>
                <w:rFonts w:hint="eastAsia" w:ascii="Times New Roman" w:hAnsi="Times New Roman" w:cs="Times New Roman"/>
                <w:b w:val="0"/>
                <w:bCs w:val="0"/>
                <w:spacing w:val="0"/>
                <w:position w:val="0"/>
                <w:sz w:val="21"/>
                <w:szCs w:val="21"/>
                <w:lang w:val="en-US" w:eastAsia="zh-CN"/>
              </w:rPr>
              <w:t>国五及以上排放标准的重型载货车辆</w:t>
            </w:r>
            <w:r>
              <w:rPr>
                <w:rFonts w:hint="default" w:ascii="Times New Roman" w:hAnsi="Times New Roman" w:eastAsia="宋体" w:cs="Times New Roman"/>
                <w:b w:val="0"/>
                <w:bCs w:val="0"/>
                <w:spacing w:val="0"/>
                <w:position w:val="0"/>
                <w:sz w:val="21"/>
                <w:szCs w:val="21"/>
              </w:rPr>
              <w:t>（含燃气）；</w:t>
            </w:r>
          </w:p>
          <w:p w14:paraId="3C1D55FC">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3.</w:t>
            </w:r>
            <w:r>
              <w:rPr>
                <w:rFonts w:hint="eastAsia" w:ascii="Times New Roman" w:hAnsi="Times New Roman" w:cs="Times New Roman"/>
                <w:b w:val="0"/>
                <w:bCs w:val="0"/>
                <w:spacing w:val="0"/>
                <w:position w:val="0"/>
                <w:sz w:val="21"/>
                <w:szCs w:val="21"/>
                <w:lang w:eastAsia="zh-CN"/>
              </w:rPr>
              <w:t>厂内非道路移动机械全部达到国三及以上排放标准或使用新能源机械</w:t>
            </w:r>
            <w:r>
              <w:rPr>
                <w:rFonts w:hint="default" w:ascii="Times New Roman" w:hAnsi="Times New Roman" w:eastAsia="宋体" w:cs="Times New Roman"/>
                <w:b w:val="0"/>
                <w:bCs w:val="0"/>
                <w:spacing w:val="0"/>
                <w:position w:val="0"/>
                <w:sz w:val="21"/>
                <w:szCs w:val="21"/>
              </w:rPr>
              <w:t>。</w:t>
            </w:r>
          </w:p>
        </w:tc>
        <w:tc>
          <w:tcPr>
            <w:tcW w:w="4793" w:type="dxa"/>
            <w:gridSpan w:val="3"/>
            <w:tcBorders>
              <w:left w:val="single" w:color="auto" w:sz="4" w:space="0"/>
              <w:right w:val="single" w:color="auto" w:sz="4" w:space="0"/>
            </w:tcBorders>
            <w:vAlign w:val="center"/>
          </w:tcPr>
          <w:p w14:paraId="2D7AD27C">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1.矿石开采运输采用皮带廊道、管道</w:t>
            </w:r>
            <w:r>
              <w:rPr>
                <w:rFonts w:hint="eastAsia" w:ascii="Times New Roman" w:hAnsi="Times New Roman"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铁路、水路</w:t>
            </w:r>
            <w:r>
              <w:rPr>
                <w:rFonts w:hint="eastAsia" w:ascii="Times New Roman" w:hAnsi="Times New Roman"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电动或氢能重型载货车辆等清洁运输方式</w:t>
            </w:r>
            <w:r>
              <w:rPr>
                <w:rFonts w:hint="eastAsia" w:ascii="Times New Roman" w:hAnsi="Times New Roman" w:cs="Times New Roman"/>
                <w:b w:val="0"/>
                <w:bCs w:val="0"/>
                <w:spacing w:val="0"/>
                <w:position w:val="0"/>
                <w:sz w:val="21"/>
                <w:szCs w:val="21"/>
                <w:lang w:eastAsia="zh-CN"/>
              </w:rPr>
              <w:t>，</w:t>
            </w:r>
            <w:r>
              <w:rPr>
                <w:rFonts w:hint="eastAsia" w:ascii="Times New Roman" w:hAnsi="Times New Roman" w:cs="Times New Roman"/>
                <w:b w:val="0"/>
                <w:bCs w:val="0"/>
                <w:spacing w:val="0"/>
                <w:position w:val="0"/>
                <w:sz w:val="21"/>
                <w:szCs w:val="21"/>
                <w:lang w:val="en-US" w:eastAsia="zh-CN"/>
              </w:rPr>
              <w:t>或使用</w:t>
            </w:r>
            <w:r>
              <w:rPr>
                <w:rFonts w:hint="default" w:ascii="Times New Roman" w:hAnsi="Times New Roman" w:eastAsia="宋体" w:cs="Times New Roman"/>
                <w:b w:val="0"/>
                <w:bCs w:val="0"/>
                <w:spacing w:val="0"/>
                <w:position w:val="0"/>
                <w:sz w:val="21"/>
                <w:szCs w:val="21"/>
              </w:rPr>
              <w:t>国五及以上排放标准</w:t>
            </w:r>
            <w:r>
              <w:rPr>
                <w:rFonts w:hint="eastAsia" w:ascii="Times New Roman" w:hAnsi="Times New Roman" w:cs="Times New Roman"/>
                <w:b w:val="0"/>
                <w:bCs w:val="0"/>
                <w:spacing w:val="0"/>
                <w:position w:val="0"/>
                <w:sz w:val="21"/>
                <w:szCs w:val="21"/>
                <w:lang w:val="en-US" w:eastAsia="zh-CN"/>
              </w:rPr>
              <w:t>的</w:t>
            </w:r>
            <w:r>
              <w:rPr>
                <w:rFonts w:hint="default" w:ascii="Times New Roman" w:hAnsi="Times New Roman" w:eastAsia="宋体" w:cs="Times New Roman"/>
                <w:b w:val="0"/>
                <w:bCs w:val="0"/>
                <w:spacing w:val="0"/>
                <w:position w:val="0"/>
                <w:sz w:val="21"/>
                <w:szCs w:val="21"/>
              </w:rPr>
              <w:t>重型载货车辆（</w:t>
            </w:r>
            <w:r>
              <w:rPr>
                <w:rFonts w:hint="eastAsia" w:ascii="Times New Roman" w:hAnsi="Times New Roman" w:cs="Times New Roman"/>
                <w:b w:val="0"/>
                <w:bCs w:val="0"/>
                <w:spacing w:val="0"/>
                <w:position w:val="0"/>
                <w:sz w:val="21"/>
                <w:szCs w:val="21"/>
                <w:lang w:val="en-US" w:eastAsia="zh-CN"/>
              </w:rPr>
              <w:t>含燃气</w:t>
            </w:r>
            <w:r>
              <w:rPr>
                <w:rFonts w:hint="default" w:ascii="Times New Roman" w:hAnsi="Times New Roman" w:eastAsia="宋体" w:cs="Times New Roman"/>
                <w:b w:val="0"/>
                <w:bCs w:val="0"/>
                <w:spacing w:val="0"/>
                <w:position w:val="0"/>
                <w:sz w:val="21"/>
                <w:szCs w:val="21"/>
              </w:rPr>
              <w:t>）</w:t>
            </w:r>
            <w:r>
              <w:rPr>
                <w:rFonts w:hint="eastAsia" w:ascii="Times New Roman" w:hAnsi="Times New Roman" w:cs="Times New Roman"/>
                <w:b w:val="0"/>
                <w:bCs w:val="0"/>
                <w:spacing w:val="0"/>
                <w:position w:val="0"/>
                <w:sz w:val="21"/>
                <w:szCs w:val="21"/>
                <w:lang w:val="en-US" w:eastAsia="zh-CN"/>
              </w:rPr>
              <w:t>比例不低于80%，其他车辆达到国四排放标准</w:t>
            </w:r>
            <w:r>
              <w:rPr>
                <w:rFonts w:hint="default" w:ascii="Times New Roman" w:hAnsi="Times New Roman" w:eastAsia="宋体" w:cs="Times New Roman"/>
                <w:b w:val="0"/>
                <w:bCs w:val="0"/>
                <w:spacing w:val="0"/>
                <w:position w:val="0"/>
                <w:sz w:val="21"/>
                <w:szCs w:val="21"/>
              </w:rPr>
              <w:t>；</w:t>
            </w:r>
          </w:p>
          <w:p w14:paraId="32EB6DA1">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2.石材加工企业原料、产品运输采用国五及以上</w:t>
            </w:r>
            <w:r>
              <w:rPr>
                <w:rFonts w:hint="eastAsia" w:ascii="Times New Roman" w:hAnsi="Times New Roman" w:cs="Times New Roman"/>
                <w:b w:val="0"/>
                <w:bCs w:val="0"/>
                <w:spacing w:val="0"/>
                <w:position w:val="0"/>
                <w:sz w:val="21"/>
                <w:szCs w:val="21"/>
                <w:lang w:eastAsia="zh-CN"/>
              </w:rPr>
              <w:t>排放标准的重型载货车辆</w:t>
            </w:r>
            <w:r>
              <w:rPr>
                <w:rFonts w:hint="default" w:ascii="Times New Roman" w:hAnsi="Times New Roman" w:eastAsia="宋体" w:cs="Times New Roman"/>
                <w:b w:val="0"/>
                <w:bCs w:val="0"/>
                <w:spacing w:val="0"/>
                <w:position w:val="0"/>
                <w:sz w:val="21"/>
                <w:szCs w:val="21"/>
              </w:rPr>
              <w:t>（</w:t>
            </w:r>
            <w:r>
              <w:rPr>
                <w:rFonts w:hint="eastAsia" w:ascii="Times New Roman" w:hAnsi="Times New Roman" w:cs="Times New Roman"/>
                <w:b w:val="0"/>
                <w:bCs w:val="0"/>
                <w:spacing w:val="0"/>
                <w:position w:val="0"/>
                <w:sz w:val="21"/>
                <w:szCs w:val="21"/>
                <w:lang w:val="en-US" w:eastAsia="zh-CN"/>
              </w:rPr>
              <w:t>含燃气</w:t>
            </w:r>
            <w:r>
              <w:rPr>
                <w:rFonts w:hint="default" w:ascii="Times New Roman" w:hAnsi="Times New Roman" w:eastAsia="宋体" w:cs="Times New Roman"/>
                <w:b w:val="0"/>
                <w:bCs w:val="0"/>
                <w:spacing w:val="0"/>
                <w:position w:val="0"/>
                <w:sz w:val="21"/>
                <w:szCs w:val="21"/>
              </w:rPr>
              <w:t>）或使用新能源车辆</w:t>
            </w:r>
            <w:r>
              <w:rPr>
                <w:rFonts w:hint="eastAsia" w:ascii="Times New Roman" w:hAnsi="Times New Roman" w:cs="Times New Roman"/>
                <w:b w:val="0"/>
                <w:bCs w:val="0"/>
                <w:spacing w:val="0"/>
                <w:position w:val="0"/>
                <w:sz w:val="21"/>
                <w:szCs w:val="21"/>
                <w:lang w:val="en-US" w:eastAsia="zh-CN"/>
              </w:rPr>
              <w:t>比例不低于80%，其他车辆达到国四排放标准</w:t>
            </w:r>
            <w:r>
              <w:rPr>
                <w:rFonts w:hint="default" w:ascii="Times New Roman" w:hAnsi="Times New Roman" w:eastAsia="宋体" w:cs="Times New Roman"/>
                <w:b w:val="0"/>
                <w:bCs w:val="0"/>
                <w:spacing w:val="0"/>
                <w:position w:val="0"/>
                <w:sz w:val="21"/>
                <w:szCs w:val="21"/>
              </w:rPr>
              <w:t>；</w:t>
            </w:r>
          </w:p>
          <w:p w14:paraId="5F24E424">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3.</w:t>
            </w:r>
            <w:r>
              <w:rPr>
                <w:rFonts w:hint="eastAsia" w:ascii="Times New Roman" w:hAnsi="Times New Roman" w:cs="Times New Roman"/>
                <w:b w:val="0"/>
                <w:bCs w:val="0"/>
                <w:spacing w:val="0"/>
                <w:position w:val="0"/>
                <w:sz w:val="21"/>
                <w:szCs w:val="21"/>
                <w:lang w:eastAsia="zh-CN"/>
              </w:rPr>
              <w:t>厂内非道路移动机械达到国三及以上排放标准或使用新能源机械</w:t>
            </w:r>
            <w:r>
              <w:rPr>
                <w:rFonts w:hint="eastAsia" w:ascii="Times New Roman" w:hAnsi="Times New Roman" w:cs="Times New Roman"/>
                <w:b w:val="0"/>
                <w:bCs w:val="0"/>
                <w:spacing w:val="0"/>
                <w:position w:val="0"/>
                <w:sz w:val="21"/>
                <w:szCs w:val="21"/>
                <w:lang w:val="en-US" w:eastAsia="zh-CN"/>
              </w:rPr>
              <w:t>比例不低于80%，其他达到国二排放标准</w:t>
            </w:r>
            <w:r>
              <w:rPr>
                <w:rFonts w:hint="default" w:ascii="Times New Roman" w:hAnsi="Times New Roman" w:eastAsia="宋体" w:cs="Times New Roman"/>
                <w:b w:val="0"/>
                <w:bCs w:val="0"/>
                <w:spacing w:val="0"/>
                <w:position w:val="0"/>
                <w:sz w:val="21"/>
                <w:szCs w:val="21"/>
              </w:rPr>
              <w:t>。</w:t>
            </w:r>
          </w:p>
        </w:tc>
        <w:tc>
          <w:tcPr>
            <w:tcW w:w="2212" w:type="dxa"/>
            <w:tcBorders>
              <w:left w:val="single" w:color="auto" w:sz="4" w:space="0"/>
            </w:tcBorders>
            <w:vAlign w:val="center"/>
          </w:tcPr>
          <w:p w14:paraId="6183BA71">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firstLineChars="0"/>
              <w:jc w:val="both"/>
              <w:textAlignment w:val="baseline"/>
              <w:rPr>
                <w:rFonts w:hint="eastAsia" w:ascii="Times New Roman" w:hAnsi="Times New Roman" w:cs="Times New Roman"/>
                <w:b w:val="0"/>
                <w:bCs w:val="0"/>
                <w:spacing w:val="0"/>
                <w:position w:val="0"/>
                <w:sz w:val="21"/>
                <w:szCs w:val="21"/>
                <w:lang w:val="en-US" w:eastAsia="zh-CN"/>
              </w:rPr>
            </w:pPr>
            <w:r>
              <w:rPr>
                <w:rFonts w:hint="eastAsia" w:ascii="Times New Roman" w:hAnsi="Times New Roman" w:cs="Times New Roman"/>
                <w:b w:val="0"/>
                <w:bCs w:val="0"/>
                <w:spacing w:val="0"/>
                <w:position w:val="0"/>
                <w:sz w:val="21"/>
                <w:szCs w:val="21"/>
                <w:lang w:val="en-US" w:eastAsia="zh-CN"/>
              </w:rPr>
              <w:t>1.物料公路运输使用达到国五及以上排放标准的重型载货车辆（含燃气）或新能源车辆比例不低于50%；</w:t>
            </w:r>
          </w:p>
          <w:p w14:paraId="3DEC592F">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firstLineChars="0"/>
              <w:jc w:val="both"/>
              <w:textAlignment w:val="baseline"/>
              <w:rPr>
                <w:rFonts w:hint="default" w:ascii="Times New Roman" w:hAnsi="Times New Roman" w:eastAsia="宋体" w:cs="Times New Roman"/>
                <w:b w:val="0"/>
                <w:bCs w:val="0"/>
                <w:spacing w:val="0"/>
                <w:position w:val="0"/>
                <w:sz w:val="21"/>
                <w:szCs w:val="21"/>
                <w:lang w:val="en-US" w:eastAsia="zh-CN"/>
              </w:rPr>
            </w:pPr>
            <w:r>
              <w:rPr>
                <w:rFonts w:hint="eastAsia" w:ascii="Times New Roman" w:hAnsi="Times New Roman" w:cs="Times New Roman"/>
                <w:b w:val="0"/>
                <w:bCs w:val="0"/>
                <w:spacing w:val="0"/>
                <w:position w:val="0"/>
                <w:sz w:val="21"/>
                <w:szCs w:val="21"/>
                <w:lang w:val="en-US" w:eastAsia="zh-CN"/>
              </w:rPr>
              <w:t>2、厂内非道路移动机械使用达到国三及以上排放标准或使用新能源机械比例不低于50%。</w:t>
            </w:r>
          </w:p>
        </w:tc>
      </w:tr>
      <w:tr w14:paraId="0E121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1770" w:type="dxa"/>
            <w:gridSpan w:val="2"/>
            <w:vAlign w:val="center"/>
          </w:tcPr>
          <w:p w14:paraId="7E0CE68B">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eastAsia" w:ascii="Times New Roman" w:hAnsi="Times New Roman" w:cs="Times New Roman"/>
                <w:b w:val="0"/>
                <w:bCs w:val="0"/>
                <w:spacing w:val="0"/>
                <w:position w:val="0"/>
                <w:sz w:val="21"/>
                <w:szCs w:val="21"/>
                <w:lang w:val="en-US" w:eastAsia="zh-CN"/>
              </w:rPr>
            </w:pPr>
            <w:r>
              <w:rPr>
                <w:rFonts w:hint="eastAsia" w:ascii="Times New Roman" w:hAnsi="Times New Roman" w:cs="Times New Roman"/>
                <w:b w:val="0"/>
                <w:bCs w:val="0"/>
                <w:spacing w:val="0"/>
                <w:position w:val="0"/>
                <w:sz w:val="21"/>
                <w:szCs w:val="21"/>
                <w:lang w:val="en-US" w:eastAsia="zh-CN"/>
              </w:rPr>
              <w:t>运输监管</w:t>
            </w:r>
          </w:p>
        </w:tc>
        <w:tc>
          <w:tcPr>
            <w:tcW w:w="9624" w:type="dxa"/>
            <w:gridSpan w:val="5"/>
            <w:tcBorders>
              <w:right w:val="single" w:color="auto" w:sz="4" w:space="0"/>
            </w:tcBorders>
            <w:vAlign w:val="center"/>
          </w:tcPr>
          <w:p w14:paraId="5FBBC91A">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cs="Times New Roman"/>
                <w:b w:val="0"/>
                <w:bCs w:val="0"/>
                <w:spacing w:val="0"/>
                <w:position w:val="0"/>
                <w:sz w:val="21"/>
                <w:szCs w:val="21"/>
                <w:lang w:val="en-US" w:eastAsia="zh-CN"/>
              </w:rPr>
            </w:pPr>
            <w:r>
              <w:rPr>
                <w:rFonts w:hint="default" w:ascii="Times New Roman" w:hAnsi="Times New Roman" w:cs="Times New Roman"/>
                <w:b w:val="0"/>
                <w:bCs w:val="0"/>
                <w:spacing w:val="0"/>
                <w:position w:val="0"/>
                <w:sz w:val="21"/>
                <w:szCs w:val="21"/>
                <w:lang w:val="en-US" w:eastAsia="zh-CN"/>
              </w:rPr>
              <w:t>参照</w:t>
            </w:r>
            <w:r>
              <w:rPr>
                <w:rFonts w:hint="eastAsia" w:ascii="Times New Roman" w:hAnsi="Times New Roman" w:cs="Times New Roman"/>
                <w:b w:val="0"/>
                <w:bCs w:val="0"/>
                <w:spacing w:val="0"/>
                <w:position w:val="0"/>
                <w:sz w:val="21"/>
                <w:szCs w:val="21"/>
                <w:lang w:val="en-US" w:eastAsia="zh-CN"/>
              </w:rPr>
              <w:t>《</w:t>
            </w:r>
            <w:r>
              <w:rPr>
                <w:rFonts w:hint="default" w:ascii="Times New Roman" w:hAnsi="Times New Roman" w:cs="Times New Roman"/>
                <w:b w:val="0"/>
                <w:bCs w:val="0"/>
                <w:spacing w:val="0"/>
                <w:position w:val="0"/>
                <w:sz w:val="21"/>
                <w:szCs w:val="21"/>
                <w:lang w:val="en-US" w:eastAsia="zh-CN"/>
              </w:rPr>
              <w:t>重点行业移动源监管与核查技术指南</w:t>
            </w:r>
            <w:r>
              <w:rPr>
                <w:rFonts w:hint="eastAsia" w:ascii="Times New Roman" w:hAnsi="Times New Roman" w:cs="Times New Roman"/>
                <w:b w:val="0"/>
                <w:bCs w:val="0"/>
                <w:spacing w:val="0"/>
                <w:position w:val="0"/>
                <w:sz w:val="21"/>
                <w:szCs w:val="21"/>
                <w:lang w:val="en-US" w:eastAsia="zh-CN"/>
              </w:rPr>
              <w:t>》</w:t>
            </w:r>
            <w:r>
              <w:rPr>
                <w:rFonts w:hint="default" w:ascii="Times New Roman" w:hAnsi="Times New Roman" w:cs="Times New Roman"/>
                <w:b w:val="0"/>
                <w:bCs w:val="0"/>
                <w:spacing w:val="0"/>
                <w:position w:val="0"/>
                <w:sz w:val="21"/>
                <w:szCs w:val="21"/>
                <w:lang w:val="en-US" w:eastAsia="zh-CN"/>
              </w:rPr>
              <w:t>建立门禁系统和电子台账</w:t>
            </w:r>
          </w:p>
        </w:tc>
        <w:tc>
          <w:tcPr>
            <w:tcW w:w="2212" w:type="dxa"/>
            <w:tcBorders>
              <w:left w:val="single" w:color="auto" w:sz="4" w:space="0"/>
            </w:tcBorders>
            <w:vAlign w:val="center"/>
          </w:tcPr>
          <w:p w14:paraId="46EC9FBF">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63" w:leftChars="30" w:right="63" w:rightChars="30" w:firstLine="0" w:firstLineChars="0"/>
              <w:jc w:val="both"/>
              <w:textAlignment w:val="baseline"/>
              <w:rPr>
                <w:rFonts w:hint="eastAsia" w:ascii="Times New Roman" w:hAnsi="Times New Roman" w:cs="Times New Roman"/>
                <w:b w:val="0"/>
                <w:bCs w:val="0"/>
                <w:spacing w:val="0"/>
                <w:position w:val="0"/>
                <w:sz w:val="21"/>
                <w:szCs w:val="21"/>
                <w:lang w:val="en-US" w:eastAsia="zh-CN"/>
              </w:rPr>
            </w:pPr>
            <w:r>
              <w:rPr>
                <w:rFonts w:hint="eastAsia" w:ascii="Times New Roman" w:hAnsi="Times New Roman" w:cs="Times New Roman"/>
                <w:b w:val="0"/>
                <w:bCs w:val="0"/>
                <w:spacing w:val="0"/>
                <w:position w:val="0"/>
                <w:sz w:val="21"/>
                <w:szCs w:val="21"/>
                <w:lang w:val="en-US" w:eastAsia="zh-CN"/>
              </w:rPr>
              <w:t>未达到A、B级要求</w:t>
            </w:r>
          </w:p>
        </w:tc>
      </w:tr>
    </w:tbl>
    <w:p w14:paraId="2B3D5CC7">
      <w:pPr>
        <w:spacing w:line="197" w:lineRule="exact"/>
        <w:rPr>
          <w:sz w:val="17"/>
          <w:szCs w:val="17"/>
        </w:rPr>
        <w:sectPr>
          <w:footerReference r:id="rId12" w:type="default"/>
          <w:pgSz w:w="16838" w:h="11905" w:orient="landscape"/>
          <w:pgMar w:top="1519" w:right="1429" w:bottom="1349" w:left="1701" w:header="0" w:footer="1423" w:gutter="0"/>
          <w:pgBorders>
            <w:top w:val="none" w:sz="0" w:space="0"/>
            <w:left w:val="none" w:sz="0" w:space="0"/>
            <w:bottom w:val="none" w:sz="0" w:space="0"/>
            <w:right w:val="none" w:sz="0" w:space="0"/>
          </w:pgBorders>
          <w:pgNumType w:fmt="numberInDash"/>
          <w:cols w:space="0" w:num="1"/>
          <w:rtlGutter w:val="0"/>
          <w:docGrid w:linePitch="0" w:charSpace="0"/>
        </w:sectPr>
      </w:pPr>
    </w:p>
    <w:p w14:paraId="5479D3E9">
      <w:pPr>
        <w:pStyle w:val="3"/>
        <w:keepNext/>
        <w:keepLines/>
        <w:pageBreakBefore w:val="0"/>
        <w:widowControl/>
        <w:kinsoku w:val="0"/>
        <w:wordWrap/>
        <w:overflowPunct/>
        <w:topLinePunct w:val="0"/>
        <w:autoSpaceDE w:val="0"/>
        <w:autoSpaceDN w:val="0"/>
        <w:bidi w:val="0"/>
        <w:adjustRightInd w:val="0"/>
        <w:snapToGrid w:val="0"/>
        <w:spacing w:before="0" w:after="0" w:line="480" w:lineRule="exact"/>
        <w:ind w:firstLine="600" w:firstLineChars="200"/>
        <w:textAlignment w:val="baseline"/>
        <w:rPr>
          <w:rFonts w:hint="default" w:ascii="楷体" w:hAnsi="楷体" w:eastAsia="楷体" w:cs="楷体"/>
          <w:b w:val="0"/>
          <w:bCs/>
          <w:sz w:val="30"/>
          <w:szCs w:val="30"/>
        </w:rPr>
      </w:pPr>
      <w:bookmarkStart w:id="6" w:name="_Toc12883"/>
      <w:r>
        <w:rPr>
          <w:rFonts w:hint="default" w:ascii="楷体" w:hAnsi="楷体" w:eastAsia="楷体" w:cs="楷体"/>
          <w:b w:val="0"/>
          <w:bCs/>
          <w:sz w:val="30"/>
          <w:szCs w:val="30"/>
        </w:rPr>
        <w:t>（五）减排措施</w:t>
      </w:r>
      <w:bookmarkEnd w:id="6"/>
    </w:p>
    <w:p w14:paraId="2A927642">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rPr>
      </w:pPr>
      <w:r>
        <w:rPr>
          <w:rFonts w:hint="default" w:ascii="Times New Roman" w:hAnsi="Times New Roman" w:eastAsia="宋体" w:cs="Times New Roman"/>
          <w:spacing w:val="27"/>
          <w:sz w:val="28"/>
          <w:szCs w:val="28"/>
        </w:rPr>
        <w:t>1.A级企业</w:t>
      </w:r>
    </w:p>
    <w:p w14:paraId="7BD3F3DC">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rPr>
      </w:pPr>
      <w:r>
        <w:rPr>
          <w:rFonts w:hint="eastAsia" w:ascii="Times New Roman" w:hAnsi="Times New Roman" w:eastAsia="宋体" w:cs="Times New Roman"/>
          <w:spacing w:val="27"/>
          <w:sz w:val="28"/>
          <w:szCs w:val="28"/>
          <w:lang w:eastAsia="zh-CN"/>
        </w:rPr>
        <w:t>鼓励结合实际，自主采取减排措施。</w:t>
      </w:r>
    </w:p>
    <w:p w14:paraId="387ADBFF">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rPr>
      </w:pPr>
      <w:r>
        <w:rPr>
          <w:rFonts w:hint="default" w:ascii="Times New Roman" w:hAnsi="Times New Roman" w:eastAsia="宋体" w:cs="Times New Roman"/>
          <w:spacing w:val="27"/>
          <w:sz w:val="28"/>
          <w:szCs w:val="28"/>
        </w:rPr>
        <w:t>2.B级企业</w:t>
      </w:r>
    </w:p>
    <w:p w14:paraId="55E2D838">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rPr>
      </w:pPr>
      <w:r>
        <w:rPr>
          <w:rFonts w:hint="default" w:ascii="Times New Roman" w:hAnsi="Times New Roman" w:eastAsia="宋体" w:cs="Times New Roman"/>
          <w:spacing w:val="27"/>
          <w:sz w:val="28"/>
          <w:szCs w:val="28"/>
        </w:rPr>
        <w:t>黄色预警期间：矿石开采行业未通过绿色矿山验收的企业停止露天开采；原则上砂石运输车辆禁止上路行驶（含有保障任务的除外）；</w:t>
      </w:r>
      <w:r>
        <w:rPr>
          <w:rFonts w:hint="eastAsia" w:ascii="Times New Roman" w:hAnsi="Times New Roman" w:eastAsia="宋体" w:cs="Times New Roman"/>
          <w:spacing w:val="27"/>
          <w:sz w:val="28"/>
          <w:szCs w:val="28"/>
          <w:lang w:eastAsia="zh-CN"/>
        </w:rPr>
        <w:t>停止使用国四及以下重型载货车辆（含燃气）进行运输</w:t>
      </w:r>
      <w:r>
        <w:rPr>
          <w:rFonts w:hint="default" w:ascii="Times New Roman" w:hAnsi="Times New Roman" w:eastAsia="宋体" w:cs="Times New Roman"/>
          <w:spacing w:val="27"/>
          <w:sz w:val="28"/>
          <w:szCs w:val="28"/>
        </w:rPr>
        <w:t>。</w:t>
      </w:r>
    </w:p>
    <w:p w14:paraId="1DCD37BC">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rPr>
      </w:pPr>
      <w:r>
        <w:rPr>
          <w:rFonts w:hint="default" w:ascii="Times New Roman" w:hAnsi="Times New Roman" w:eastAsia="宋体" w:cs="Times New Roman"/>
          <w:spacing w:val="27"/>
          <w:sz w:val="28"/>
          <w:szCs w:val="28"/>
        </w:rPr>
        <w:t>橙色预警期间：矿石开采行业停止露天开采，通过绿色矿山验收的企业破碎、筛分工序停产50%</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以破碎、筛分设备计）</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未通过绿色矿山验收的企业破碎</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筛分工序停产；选矿行业、石材加工行业破碎、筛分</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锯解</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磨抛</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干式裁切等涉气工序停产50%</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以相关工序设备计；原则上砂石运输车辆禁止上路行驶（含有保障任务的除外）；</w:t>
      </w:r>
      <w:r>
        <w:rPr>
          <w:rFonts w:hint="eastAsia" w:ascii="Times New Roman" w:hAnsi="Times New Roman" w:eastAsia="宋体" w:cs="Times New Roman"/>
          <w:spacing w:val="27"/>
          <w:sz w:val="28"/>
          <w:szCs w:val="28"/>
          <w:lang w:eastAsia="zh-CN"/>
        </w:rPr>
        <w:t>停止使用国四及以下重型载货车辆（含燃气）进行运输</w:t>
      </w:r>
      <w:r>
        <w:rPr>
          <w:rFonts w:hint="default" w:ascii="Times New Roman" w:hAnsi="Times New Roman" w:eastAsia="宋体" w:cs="Times New Roman"/>
          <w:spacing w:val="27"/>
          <w:sz w:val="28"/>
          <w:szCs w:val="28"/>
        </w:rPr>
        <w:t>。</w:t>
      </w:r>
    </w:p>
    <w:p w14:paraId="559198E8">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rPr>
      </w:pPr>
      <w:r>
        <w:rPr>
          <w:rFonts w:hint="default" w:ascii="Times New Roman" w:hAnsi="Times New Roman" w:eastAsia="宋体" w:cs="Times New Roman"/>
          <w:spacing w:val="27"/>
          <w:sz w:val="28"/>
          <w:szCs w:val="28"/>
        </w:rPr>
        <w:t>红色预警期间：矿石开采行业停止露天开采、破碎</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筛分作业；选矿行业、石材加工行业破碎、筛分、锯解、磨抛</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干式裁切等涉气工序停产；原则上砂石运输车辆禁止上路行驶（含有保障任务的除外）；</w:t>
      </w:r>
      <w:r>
        <w:rPr>
          <w:rFonts w:hint="eastAsia" w:ascii="Times New Roman" w:hAnsi="Times New Roman" w:eastAsia="宋体" w:cs="Times New Roman"/>
          <w:spacing w:val="27"/>
          <w:sz w:val="28"/>
          <w:szCs w:val="28"/>
          <w:lang w:eastAsia="zh-CN"/>
        </w:rPr>
        <w:t>停止使用国四及以下重型载货车辆（含燃气）进行运输</w:t>
      </w:r>
      <w:r>
        <w:rPr>
          <w:rFonts w:hint="default" w:ascii="Times New Roman" w:hAnsi="Times New Roman" w:eastAsia="宋体" w:cs="Times New Roman"/>
          <w:spacing w:val="27"/>
          <w:sz w:val="28"/>
          <w:szCs w:val="28"/>
        </w:rPr>
        <w:t>。</w:t>
      </w:r>
    </w:p>
    <w:p w14:paraId="6E9A5BC6">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rPr>
      </w:pPr>
      <w:r>
        <w:rPr>
          <w:rFonts w:hint="default" w:ascii="Times New Roman" w:hAnsi="Times New Roman" w:eastAsia="宋体" w:cs="Times New Roman"/>
          <w:spacing w:val="27"/>
          <w:sz w:val="28"/>
          <w:szCs w:val="28"/>
        </w:rPr>
        <w:t>3.C级企业</w:t>
      </w:r>
    </w:p>
    <w:p w14:paraId="6BAEF885">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rPr>
      </w:pPr>
      <w:r>
        <w:rPr>
          <w:rFonts w:hint="default" w:ascii="Times New Roman" w:hAnsi="Times New Roman" w:eastAsia="宋体" w:cs="Times New Roman"/>
          <w:spacing w:val="27"/>
          <w:sz w:val="28"/>
          <w:szCs w:val="28"/>
        </w:rPr>
        <w:t>黄色预警期间：矿石开采行业停止露天开采，破碎</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筛分工序停产50%</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以设备计；选矿行业、石材加工行业破碎</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筛分</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锯解、磨抛、干式裁切等涉气工序停产；原则上砂石运输车辆禁止上路行驶（含有保障任务的除外）；</w:t>
      </w:r>
      <w:r>
        <w:rPr>
          <w:rFonts w:hint="eastAsia" w:ascii="Times New Roman" w:hAnsi="Times New Roman" w:eastAsia="宋体" w:cs="Times New Roman"/>
          <w:spacing w:val="27"/>
          <w:sz w:val="28"/>
          <w:szCs w:val="28"/>
          <w:lang w:eastAsia="zh-CN"/>
        </w:rPr>
        <w:t>停止使用国四及以下重型载货车辆（含燃气）进行运输</w:t>
      </w:r>
      <w:r>
        <w:rPr>
          <w:rFonts w:hint="default" w:ascii="Times New Roman" w:hAnsi="Times New Roman" w:eastAsia="宋体" w:cs="Times New Roman"/>
          <w:spacing w:val="27"/>
          <w:sz w:val="28"/>
          <w:szCs w:val="28"/>
        </w:rPr>
        <w:t>。</w:t>
      </w:r>
    </w:p>
    <w:p w14:paraId="1DE43699">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rPr>
      </w:pPr>
      <w:r>
        <w:rPr>
          <w:rFonts w:hint="default" w:ascii="Times New Roman" w:hAnsi="Times New Roman" w:eastAsia="宋体" w:cs="Times New Roman"/>
          <w:spacing w:val="27"/>
          <w:sz w:val="28"/>
          <w:szCs w:val="28"/>
        </w:rPr>
        <w:t>橙色及以上预警期间：矿石开采行业停止露天开采</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破碎</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筛分作业；选矿行业、石材加工行业破碎、筛分、锯解</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磨抛</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干式裁切</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湿式裁切工序停产50%，以设备计）等涉气工序停产；原则上砂石运输车辆禁止上路行驶（含有保障任务的除外）；</w:t>
      </w:r>
      <w:r>
        <w:rPr>
          <w:rFonts w:hint="eastAsia" w:ascii="Times New Roman" w:hAnsi="Times New Roman" w:eastAsia="宋体" w:cs="Times New Roman"/>
          <w:spacing w:val="27"/>
          <w:sz w:val="28"/>
          <w:szCs w:val="28"/>
          <w:lang w:eastAsia="zh-CN"/>
        </w:rPr>
        <w:t>停止使用国四及以下重型载货车辆（含燃气）进行运输</w:t>
      </w:r>
      <w:r>
        <w:rPr>
          <w:rFonts w:hint="default" w:ascii="Times New Roman" w:hAnsi="Times New Roman" w:eastAsia="宋体" w:cs="Times New Roman"/>
          <w:spacing w:val="27"/>
          <w:sz w:val="28"/>
          <w:szCs w:val="28"/>
        </w:rPr>
        <w:t>。</w:t>
      </w:r>
    </w:p>
    <w:p w14:paraId="4C92FEF8">
      <w:pPr>
        <w:pStyle w:val="3"/>
        <w:keepNext/>
        <w:keepLines/>
        <w:pageBreakBefore w:val="0"/>
        <w:widowControl/>
        <w:kinsoku w:val="0"/>
        <w:wordWrap/>
        <w:overflowPunct/>
        <w:topLinePunct w:val="0"/>
        <w:autoSpaceDE w:val="0"/>
        <w:autoSpaceDN w:val="0"/>
        <w:bidi w:val="0"/>
        <w:adjustRightInd w:val="0"/>
        <w:snapToGrid w:val="0"/>
        <w:spacing w:before="0" w:after="0" w:line="480" w:lineRule="exact"/>
        <w:ind w:firstLine="600" w:firstLineChars="200"/>
        <w:textAlignment w:val="baseline"/>
        <w:rPr>
          <w:rFonts w:hint="default" w:ascii="楷体" w:hAnsi="楷体" w:eastAsia="楷体" w:cs="楷体"/>
          <w:b w:val="0"/>
          <w:bCs/>
          <w:sz w:val="30"/>
          <w:szCs w:val="30"/>
        </w:rPr>
      </w:pPr>
      <w:bookmarkStart w:id="7" w:name="_Toc27437"/>
      <w:r>
        <w:rPr>
          <w:rFonts w:hint="eastAsia" w:ascii="楷体" w:hAnsi="楷体" w:eastAsia="楷体" w:cs="楷体"/>
          <w:b w:val="0"/>
          <w:bCs/>
          <w:sz w:val="30"/>
          <w:szCs w:val="30"/>
          <w:lang w:eastAsia="zh-CN"/>
        </w:rPr>
        <w:t>（</w:t>
      </w:r>
      <w:r>
        <w:rPr>
          <w:rFonts w:hint="default" w:ascii="楷体" w:hAnsi="楷体" w:eastAsia="楷体" w:cs="楷体"/>
          <w:b w:val="0"/>
          <w:bCs/>
          <w:sz w:val="30"/>
          <w:szCs w:val="30"/>
        </w:rPr>
        <w:t>六</w:t>
      </w:r>
      <w:r>
        <w:rPr>
          <w:rFonts w:hint="eastAsia" w:ascii="楷体" w:hAnsi="楷体" w:eastAsia="楷体" w:cs="楷体"/>
          <w:b w:val="0"/>
          <w:bCs/>
          <w:sz w:val="30"/>
          <w:szCs w:val="30"/>
          <w:lang w:eastAsia="zh-CN"/>
        </w:rPr>
        <w:t>）</w:t>
      </w:r>
      <w:r>
        <w:rPr>
          <w:rFonts w:hint="default" w:ascii="楷体" w:hAnsi="楷体" w:eastAsia="楷体" w:cs="楷体"/>
          <w:b w:val="0"/>
          <w:bCs/>
          <w:sz w:val="30"/>
          <w:szCs w:val="30"/>
        </w:rPr>
        <w:t>核查方法</w:t>
      </w:r>
      <w:bookmarkEnd w:id="7"/>
    </w:p>
    <w:p w14:paraId="7219CCD9">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rPr>
      </w:pPr>
      <w:r>
        <w:rPr>
          <w:rFonts w:hint="default" w:ascii="Times New Roman" w:hAnsi="Times New Roman" w:eastAsia="宋体" w:cs="Times New Roman"/>
          <w:spacing w:val="27"/>
          <w:sz w:val="28"/>
          <w:szCs w:val="28"/>
        </w:rPr>
        <w:t>1.电量分析</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从电力平台调取企业用电量情况</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分析历史预警期间电量变化，比对采取减排措施期间的用电量是否有明显下降趋势，初步判断企业未按规定落实相应应急减排措施。上述判断应结合现场核查</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台账核查等方式，做最终判断。</w:t>
      </w:r>
    </w:p>
    <w:p w14:paraId="64700CA9">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rPr>
      </w:pPr>
      <w:r>
        <w:rPr>
          <w:rFonts w:hint="default" w:ascii="Times New Roman" w:hAnsi="Times New Roman" w:eastAsia="宋体" w:cs="Times New Roman"/>
          <w:spacing w:val="27"/>
          <w:sz w:val="28"/>
          <w:szCs w:val="28"/>
        </w:rPr>
        <w:t>2.现场核查</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查看露天作业、石材装卸点、破碎</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筛分等主要涉气工序设备停产停运情况。</w:t>
      </w:r>
    </w:p>
    <w:p w14:paraId="7654A601">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rPr>
      </w:pPr>
      <w:r>
        <w:rPr>
          <w:rFonts w:hint="default" w:ascii="Times New Roman" w:hAnsi="Times New Roman" w:eastAsia="宋体" w:cs="Times New Roman"/>
          <w:spacing w:val="27"/>
          <w:sz w:val="28"/>
          <w:szCs w:val="28"/>
        </w:rPr>
        <w:t>3.台账核查</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重点核查生产设施开停机记录表</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核查企业生产台账记录；核查企业涉气车间视频监控，核查企业运输车辆</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厂内车辆、非道路移动机械电子台账及企业地磅、轨道衡等的物料进出量。</w:t>
      </w:r>
    </w:p>
    <w:p w14:paraId="726C7B17">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rPr>
      </w:pPr>
      <w:r>
        <w:rPr>
          <w:rFonts w:hint="default" w:ascii="Times New Roman" w:hAnsi="Times New Roman" w:eastAsia="宋体" w:cs="Times New Roman"/>
          <w:spacing w:val="27"/>
          <w:sz w:val="28"/>
          <w:szCs w:val="28"/>
        </w:rPr>
        <w:t>4.运输核查</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调取厂区大门视频监控记录和运输车辆进</w:t>
      </w:r>
      <w:r>
        <w:rPr>
          <w:rFonts w:hint="eastAsia" w:ascii="Times New Roman" w:hAnsi="Times New Roman" w:eastAsia="宋体" w:cs="Times New Roman"/>
          <w:spacing w:val="27"/>
          <w:sz w:val="28"/>
          <w:szCs w:val="28"/>
          <w:lang w:eastAsia="zh-CN"/>
        </w:rPr>
        <w:t>出场记录</w:t>
      </w:r>
      <w:r>
        <w:rPr>
          <w:rFonts w:hint="default" w:ascii="Times New Roman" w:hAnsi="Times New Roman" w:eastAsia="宋体" w:cs="Times New Roman"/>
          <w:spacing w:val="27"/>
          <w:sz w:val="28"/>
          <w:szCs w:val="28"/>
        </w:rPr>
        <w:t>，包括出入场时间、车牌号、VIN号</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发动机编号和排放阶段等，比对预警前后厂区汽车限制使用情况是否符合要求；现场抽查运输车辆记录信息和非道路移动机械铭牌或标签等，核查运输车辆和非道路移动机械排放阶段是否符合要求。</w:t>
      </w:r>
    </w:p>
    <w:p w14:paraId="3BC36F78">
      <w:pPr>
        <w:keepNext/>
        <w:keepLines/>
        <w:pageBreakBefore w:val="0"/>
        <w:widowControl/>
        <w:kinsoku w:val="0"/>
        <w:wordWrap/>
        <w:overflowPunct/>
        <w:topLinePunct w:val="0"/>
        <w:autoSpaceDE w:val="0"/>
        <w:autoSpaceDN w:val="0"/>
        <w:bidi w:val="0"/>
        <w:adjustRightInd w:val="0"/>
        <w:snapToGrid w:val="0"/>
        <w:spacing w:before="0" w:beforeLines="0" w:after="0" w:afterLines="0" w:line="480" w:lineRule="exact"/>
        <w:ind w:left="0" w:right="0" w:firstLine="640" w:firstLineChars="200"/>
        <w:jc w:val="both"/>
        <w:textAlignment w:val="baseline"/>
        <w:outlineLvl w:val="9"/>
        <w:rPr>
          <w:rFonts w:hint="default" w:ascii="黑体" w:hAnsi="黑体" w:eastAsia="黑体" w:cs="黑体"/>
          <w:sz w:val="32"/>
          <w:szCs w:val="32"/>
        </w:rPr>
      </w:pPr>
      <w:bookmarkStart w:id="8" w:name="_Toc9601"/>
      <w:r>
        <w:rPr>
          <w:rFonts w:hint="eastAsia" w:ascii="黑体" w:hAnsi="黑体" w:eastAsia="黑体" w:cs="黑体"/>
          <w:sz w:val="32"/>
          <w:szCs w:val="32"/>
          <w:lang w:val="en-US" w:eastAsia="zh-CN"/>
        </w:rPr>
        <w:t>二</w:t>
      </w:r>
      <w:r>
        <w:rPr>
          <w:rFonts w:hint="default" w:ascii="黑体" w:hAnsi="黑体" w:eastAsia="黑体" w:cs="黑体"/>
          <w:sz w:val="32"/>
          <w:szCs w:val="32"/>
        </w:rPr>
        <w:t>、有机化工</w:t>
      </w:r>
      <w:bookmarkEnd w:id="8"/>
    </w:p>
    <w:p w14:paraId="601819C1">
      <w:pPr>
        <w:pStyle w:val="3"/>
        <w:keepNext/>
        <w:keepLines/>
        <w:pageBreakBefore w:val="0"/>
        <w:widowControl/>
        <w:kinsoku/>
        <w:wordWrap/>
        <w:overflowPunct/>
        <w:topLinePunct w:val="0"/>
        <w:autoSpaceDE w:val="0"/>
        <w:autoSpaceDN w:val="0"/>
        <w:bidi w:val="0"/>
        <w:adjustRightInd w:val="0"/>
        <w:snapToGrid w:val="0"/>
        <w:spacing w:before="40" w:after="0" w:line="480" w:lineRule="exact"/>
        <w:ind w:firstLine="600" w:firstLineChars="200"/>
        <w:jc w:val="both"/>
        <w:textAlignment w:val="baseline"/>
        <w:rPr>
          <w:rFonts w:hint="default" w:ascii="楷体" w:hAnsi="楷体" w:eastAsia="楷体" w:cs="楷体"/>
          <w:b w:val="0"/>
          <w:bCs/>
          <w:sz w:val="30"/>
          <w:szCs w:val="30"/>
        </w:rPr>
      </w:pPr>
      <w:bookmarkStart w:id="9" w:name="_Toc14416"/>
      <w:r>
        <w:rPr>
          <w:rFonts w:hint="default" w:ascii="楷体" w:hAnsi="楷体" w:eastAsia="楷体" w:cs="楷体"/>
          <w:b w:val="0"/>
          <w:bCs/>
          <w:sz w:val="30"/>
          <w:szCs w:val="30"/>
        </w:rPr>
        <w:t>（一）适用范围</w:t>
      </w:r>
      <w:bookmarkEnd w:id="9"/>
    </w:p>
    <w:p w14:paraId="5AD5033A">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val="en-US" w:eastAsia="zh-CN"/>
        </w:rPr>
      </w:pPr>
      <w:r>
        <w:rPr>
          <w:rFonts w:hint="default" w:ascii="Times New Roman" w:hAnsi="Times New Roman" w:eastAsia="宋体" w:cs="Times New Roman"/>
          <w:spacing w:val="27"/>
          <w:sz w:val="28"/>
          <w:szCs w:val="28"/>
        </w:rPr>
        <w:t>适用于符合产业政策要求的《国民经济行业分类》</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GB/T4754-2017</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中C26化学原料和化学制品制造业</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包括C261基础化学原料制造</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C266专用化学产品制造</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C268日用化学产品制造行业等以有机及无机化学品为原料生产各种有机原料及产品的行业。不包括无机酸、无机碱和无机盐等无机化学产品制造</w:t>
      </w:r>
      <w:r>
        <w:rPr>
          <w:rFonts w:hint="eastAsia" w:ascii="Times New Roman" w:hAnsi="Times New Roman" w:eastAsia="宋体" w:cs="Times New Roman"/>
          <w:spacing w:val="27"/>
          <w:sz w:val="28"/>
          <w:szCs w:val="28"/>
          <w:lang w:eastAsia="zh-CN"/>
        </w:rPr>
        <w:t>，</w:t>
      </w:r>
      <w:r>
        <w:rPr>
          <w:rFonts w:hint="eastAsia" w:ascii="Times New Roman" w:hAnsi="Times New Roman" w:eastAsia="宋体" w:cs="Times New Roman"/>
          <w:spacing w:val="27"/>
          <w:sz w:val="28"/>
          <w:szCs w:val="28"/>
          <w:lang w:val="en-US" w:eastAsia="zh-CN"/>
        </w:rPr>
        <w:t>不包括国家技术指南中制药、农药行业。</w:t>
      </w:r>
    </w:p>
    <w:p w14:paraId="5D6CE3EC">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lang w:val="en-US" w:eastAsia="zh-CN"/>
        </w:rPr>
      </w:pPr>
    </w:p>
    <w:p w14:paraId="0A28DBA2">
      <w:pPr>
        <w:pStyle w:val="3"/>
        <w:keepNext/>
        <w:keepLines/>
        <w:pageBreakBefore w:val="0"/>
        <w:widowControl/>
        <w:kinsoku w:val="0"/>
        <w:wordWrap/>
        <w:overflowPunct/>
        <w:topLinePunct w:val="0"/>
        <w:autoSpaceDE w:val="0"/>
        <w:autoSpaceDN w:val="0"/>
        <w:bidi w:val="0"/>
        <w:adjustRightInd w:val="0"/>
        <w:snapToGrid w:val="0"/>
        <w:spacing w:before="0" w:after="0" w:line="480" w:lineRule="exact"/>
        <w:ind w:firstLine="600" w:firstLineChars="200"/>
        <w:textAlignment w:val="baseline"/>
        <w:rPr>
          <w:rFonts w:hint="default" w:ascii="楷体" w:hAnsi="楷体" w:eastAsia="楷体" w:cs="楷体"/>
          <w:b w:val="0"/>
          <w:bCs/>
          <w:sz w:val="30"/>
          <w:szCs w:val="30"/>
        </w:rPr>
      </w:pPr>
      <w:bookmarkStart w:id="10" w:name="_Toc10543"/>
      <w:r>
        <w:rPr>
          <w:rFonts w:hint="eastAsia" w:ascii="楷体" w:hAnsi="楷体" w:eastAsia="楷体" w:cs="楷体"/>
          <w:b w:val="0"/>
          <w:bCs/>
          <w:sz w:val="30"/>
          <w:szCs w:val="30"/>
          <w:lang w:eastAsia="zh-CN"/>
        </w:rPr>
        <w:t>（</w:t>
      </w:r>
      <w:r>
        <w:rPr>
          <w:rFonts w:hint="default" w:ascii="楷体" w:hAnsi="楷体" w:eastAsia="楷体" w:cs="楷体"/>
          <w:b w:val="0"/>
          <w:bCs/>
          <w:sz w:val="30"/>
          <w:szCs w:val="30"/>
        </w:rPr>
        <w:t>二</w:t>
      </w:r>
      <w:r>
        <w:rPr>
          <w:rFonts w:hint="eastAsia" w:ascii="楷体" w:hAnsi="楷体" w:eastAsia="楷体" w:cs="楷体"/>
          <w:b w:val="0"/>
          <w:bCs/>
          <w:sz w:val="30"/>
          <w:szCs w:val="30"/>
          <w:lang w:eastAsia="zh-CN"/>
        </w:rPr>
        <w:t>）</w:t>
      </w:r>
      <w:r>
        <w:rPr>
          <w:rFonts w:hint="default" w:ascii="楷体" w:hAnsi="楷体" w:eastAsia="楷体" w:cs="楷体"/>
          <w:b w:val="0"/>
          <w:bCs/>
          <w:sz w:val="30"/>
          <w:szCs w:val="30"/>
        </w:rPr>
        <w:t>生产工艺</w:t>
      </w:r>
      <w:bookmarkEnd w:id="10"/>
    </w:p>
    <w:p w14:paraId="52A022E8">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rPr>
      </w:pPr>
      <w:r>
        <w:rPr>
          <w:rFonts w:hint="default" w:ascii="Times New Roman" w:hAnsi="Times New Roman" w:eastAsia="宋体" w:cs="Times New Roman"/>
          <w:spacing w:val="27"/>
          <w:sz w:val="28"/>
          <w:szCs w:val="28"/>
        </w:rPr>
        <w:t>1.主要生产工艺</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原料预处理/配料</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化学反应</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分离</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精制、溶剂回收、干燥、包装等；</w:t>
      </w:r>
    </w:p>
    <w:p w14:paraId="4EB774C6">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rPr>
      </w:pPr>
      <w:r>
        <w:rPr>
          <w:rFonts w:hint="default" w:ascii="Times New Roman" w:hAnsi="Times New Roman" w:eastAsia="宋体" w:cs="Times New Roman"/>
          <w:spacing w:val="27"/>
          <w:sz w:val="28"/>
          <w:szCs w:val="28"/>
        </w:rPr>
        <w:t>2.主要原辅材料</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有机及无机原辅料</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增溶剂</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稀释剂</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有机溶剂等；</w:t>
      </w:r>
    </w:p>
    <w:p w14:paraId="4D2F9AB5">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default" w:ascii="Times New Roman" w:hAnsi="Times New Roman" w:eastAsia="宋体" w:cs="Times New Roman"/>
          <w:spacing w:val="27"/>
          <w:sz w:val="28"/>
          <w:szCs w:val="28"/>
        </w:rPr>
        <w:t>3.主要燃料/能源</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煤</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天然气</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焦炭</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液化石油气</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生物质</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电等</w:t>
      </w:r>
      <w:r>
        <w:rPr>
          <w:rFonts w:hint="eastAsia" w:ascii="Times New Roman" w:hAnsi="Times New Roman" w:eastAsia="宋体" w:cs="Times New Roman"/>
          <w:spacing w:val="27"/>
          <w:sz w:val="28"/>
          <w:szCs w:val="28"/>
          <w:lang w:eastAsia="zh-CN"/>
        </w:rPr>
        <w:t>。</w:t>
      </w:r>
    </w:p>
    <w:p w14:paraId="0FC96CDB">
      <w:pPr>
        <w:pStyle w:val="3"/>
        <w:keepNext/>
        <w:keepLines/>
        <w:pageBreakBefore w:val="0"/>
        <w:widowControl/>
        <w:kinsoku w:val="0"/>
        <w:wordWrap/>
        <w:overflowPunct/>
        <w:topLinePunct w:val="0"/>
        <w:autoSpaceDE w:val="0"/>
        <w:autoSpaceDN w:val="0"/>
        <w:bidi w:val="0"/>
        <w:adjustRightInd w:val="0"/>
        <w:snapToGrid w:val="0"/>
        <w:spacing w:before="0" w:after="0" w:line="480" w:lineRule="exact"/>
        <w:ind w:firstLine="600" w:firstLineChars="200"/>
        <w:textAlignment w:val="baseline"/>
        <w:rPr>
          <w:rFonts w:hint="default" w:ascii="楷体" w:hAnsi="楷体" w:eastAsia="楷体" w:cs="楷体"/>
          <w:b w:val="0"/>
          <w:bCs/>
          <w:sz w:val="30"/>
          <w:szCs w:val="30"/>
        </w:rPr>
      </w:pPr>
      <w:bookmarkStart w:id="11" w:name="_Toc20125"/>
      <w:r>
        <w:rPr>
          <w:rFonts w:hint="eastAsia" w:ascii="楷体" w:hAnsi="楷体" w:eastAsia="楷体" w:cs="楷体"/>
          <w:b w:val="0"/>
          <w:bCs/>
          <w:sz w:val="30"/>
          <w:szCs w:val="30"/>
          <w:lang w:eastAsia="zh-CN"/>
        </w:rPr>
        <w:t>（</w:t>
      </w:r>
      <w:r>
        <w:rPr>
          <w:rFonts w:hint="default" w:ascii="楷体" w:hAnsi="楷体" w:eastAsia="楷体" w:cs="楷体"/>
          <w:b w:val="0"/>
          <w:bCs/>
          <w:sz w:val="30"/>
          <w:szCs w:val="30"/>
        </w:rPr>
        <w:t>三</w:t>
      </w:r>
      <w:r>
        <w:rPr>
          <w:rFonts w:hint="eastAsia" w:ascii="楷体" w:hAnsi="楷体" w:eastAsia="楷体" w:cs="楷体"/>
          <w:b w:val="0"/>
          <w:bCs/>
          <w:sz w:val="30"/>
          <w:szCs w:val="30"/>
          <w:lang w:eastAsia="zh-CN"/>
        </w:rPr>
        <w:t>）</w:t>
      </w:r>
      <w:r>
        <w:rPr>
          <w:rFonts w:hint="default" w:ascii="楷体" w:hAnsi="楷体" w:eastAsia="楷体" w:cs="楷体"/>
          <w:b w:val="0"/>
          <w:bCs/>
          <w:sz w:val="30"/>
          <w:szCs w:val="30"/>
        </w:rPr>
        <w:t>主要污染物产排环节</w:t>
      </w:r>
      <w:bookmarkEnd w:id="11"/>
    </w:p>
    <w:p w14:paraId="78899B18">
      <w:pPr>
        <w:pStyle w:val="3"/>
        <w:keepNext/>
        <w:keepLines/>
        <w:pageBreakBefore w:val="0"/>
        <w:widowControl/>
        <w:kinsoku/>
        <w:wordWrap/>
        <w:overflowPunct/>
        <w:topLinePunct w:val="0"/>
        <w:autoSpaceDE w:val="0"/>
        <w:autoSpaceDN w:val="0"/>
        <w:bidi w:val="0"/>
        <w:adjustRightInd w:val="0"/>
        <w:snapToGrid w:val="0"/>
        <w:spacing w:before="40" w:after="0" w:line="480" w:lineRule="exact"/>
        <w:ind w:firstLine="668" w:firstLineChars="200"/>
        <w:jc w:val="both"/>
        <w:textAlignment w:val="baseline"/>
        <w:rPr>
          <w:rFonts w:hint="eastAsia" w:ascii="Times New Roman" w:hAnsi="Times New Roman" w:eastAsia="宋体" w:cs="Times New Roman"/>
          <w:b w:val="0"/>
          <w:bCs/>
          <w:spacing w:val="-2"/>
          <w:sz w:val="28"/>
          <w:szCs w:val="28"/>
          <w:lang w:eastAsia="zh-CN"/>
        </w:rPr>
      </w:pPr>
      <w:r>
        <w:rPr>
          <w:rFonts w:hint="default" w:ascii="Times New Roman" w:hAnsi="Times New Roman" w:eastAsia="宋体" w:cs="Times New Roman"/>
          <w:b w:val="0"/>
          <w:bCs/>
          <w:spacing w:val="27"/>
          <w:sz w:val="28"/>
          <w:szCs w:val="28"/>
        </w:rPr>
        <w:t>化工生产过程中原料破碎、配料等工序排放PM；生产过程中各类工业炉窑、反应釜</w:t>
      </w:r>
      <w:r>
        <w:rPr>
          <w:rFonts w:hint="eastAsia" w:ascii="Times New Roman" w:hAnsi="Times New Roman" w:eastAsia="宋体" w:cs="Times New Roman"/>
          <w:b w:val="0"/>
          <w:bCs/>
          <w:spacing w:val="27"/>
          <w:sz w:val="28"/>
          <w:szCs w:val="28"/>
          <w:lang w:eastAsia="zh-CN"/>
        </w:rPr>
        <w:t>、</w:t>
      </w:r>
      <w:r>
        <w:rPr>
          <w:rFonts w:hint="default" w:ascii="Times New Roman" w:hAnsi="Times New Roman" w:eastAsia="宋体" w:cs="Times New Roman"/>
          <w:b w:val="0"/>
          <w:bCs/>
          <w:spacing w:val="27"/>
          <w:sz w:val="28"/>
          <w:szCs w:val="28"/>
        </w:rPr>
        <w:t>真空泵、离心机、冷凝器</w:t>
      </w:r>
      <w:r>
        <w:rPr>
          <w:rFonts w:hint="eastAsia" w:ascii="Times New Roman" w:hAnsi="Times New Roman" w:eastAsia="宋体" w:cs="Times New Roman"/>
          <w:b w:val="0"/>
          <w:bCs/>
          <w:spacing w:val="27"/>
          <w:sz w:val="28"/>
          <w:szCs w:val="28"/>
          <w:lang w:eastAsia="zh-CN"/>
        </w:rPr>
        <w:t>、</w:t>
      </w:r>
      <w:r>
        <w:rPr>
          <w:rFonts w:hint="default" w:ascii="Times New Roman" w:hAnsi="Times New Roman" w:eastAsia="宋体" w:cs="Times New Roman"/>
          <w:b w:val="0"/>
          <w:bCs/>
          <w:spacing w:val="27"/>
          <w:sz w:val="28"/>
          <w:szCs w:val="28"/>
        </w:rPr>
        <w:t>烘干机</w:t>
      </w:r>
      <w:r>
        <w:rPr>
          <w:rFonts w:hint="eastAsia" w:ascii="Times New Roman" w:hAnsi="Times New Roman" w:eastAsia="宋体" w:cs="Times New Roman"/>
          <w:b w:val="0"/>
          <w:bCs/>
          <w:spacing w:val="27"/>
          <w:sz w:val="28"/>
          <w:szCs w:val="28"/>
          <w:lang w:eastAsia="zh-CN"/>
        </w:rPr>
        <w:t>、</w:t>
      </w:r>
      <w:r>
        <w:rPr>
          <w:rFonts w:hint="default" w:ascii="Times New Roman" w:hAnsi="Times New Roman" w:eastAsia="宋体" w:cs="Times New Roman"/>
          <w:b w:val="0"/>
          <w:bCs/>
          <w:spacing w:val="27"/>
          <w:sz w:val="28"/>
          <w:szCs w:val="28"/>
        </w:rPr>
        <w:t>锅炉等工序排放PM</w:t>
      </w:r>
      <w:r>
        <w:rPr>
          <w:rFonts w:hint="eastAsia" w:ascii="Times New Roman" w:hAnsi="Times New Roman" w:eastAsia="宋体" w:cs="Times New Roman"/>
          <w:b w:val="0"/>
          <w:bCs/>
          <w:spacing w:val="27"/>
          <w:sz w:val="28"/>
          <w:szCs w:val="28"/>
          <w:lang w:eastAsia="zh-CN"/>
        </w:rPr>
        <w:t>、</w:t>
      </w:r>
      <w:r>
        <w:rPr>
          <w:rFonts w:hint="default" w:ascii="Times New Roman" w:hAnsi="Times New Roman" w:eastAsia="宋体" w:cs="Times New Roman"/>
          <w:b w:val="0"/>
          <w:bCs/>
          <w:spacing w:val="27"/>
          <w:sz w:val="28"/>
          <w:szCs w:val="28"/>
        </w:rPr>
        <w:t>SO2</w:t>
      </w:r>
      <w:r>
        <w:rPr>
          <w:rFonts w:hint="eastAsia" w:ascii="Times New Roman" w:hAnsi="Times New Roman" w:eastAsia="宋体" w:cs="Times New Roman"/>
          <w:b w:val="0"/>
          <w:bCs/>
          <w:spacing w:val="27"/>
          <w:sz w:val="28"/>
          <w:szCs w:val="28"/>
          <w:lang w:eastAsia="zh-CN"/>
        </w:rPr>
        <w:t>、</w:t>
      </w:r>
      <w:r>
        <w:rPr>
          <w:rFonts w:hint="default" w:ascii="Times New Roman" w:hAnsi="Times New Roman" w:eastAsia="宋体" w:cs="Times New Roman"/>
          <w:b w:val="0"/>
          <w:bCs/>
          <w:spacing w:val="27"/>
          <w:sz w:val="28"/>
          <w:szCs w:val="28"/>
        </w:rPr>
        <w:t>NOx和VOCs等污染物</w:t>
      </w:r>
      <w:r>
        <w:rPr>
          <w:rFonts w:hint="eastAsia" w:ascii="Times New Roman" w:hAnsi="Times New Roman" w:eastAsia="宋体" w:cs="Times New Roman"/>
          <w:b w:val="0"/>
          <w:bCs/>
          <w:spacing w:val="27"/>
          <w:sz w:val="28"/>
          <w:szCs w:val="28"/>
          <w:lang w:eastAsia="zh-CN"/>
        </w:rPr>
        <w:t>；</w:t>
      </w:r>
      <w:r>
        <w:rPr>
          <w:rFonts w:hint="default" w:ascii="Times New Roman" w:hAnsi="Times New Roman" w:eastAsia="宋体" w:cs="Times New Roman"/>
          <w:b w:val="0"/>
          <w:bCs/>
          <w:spacing w:val="27"/>
          <w:sz w:val="28"/>
          <w:szCs w:val="28"/>
        </w:rPr>
        <w:t>有机化工原料和产品罐区排放VOCs</w:t>
      </w:r>
      <w:r>
        <w:rPr>
          <w:rFonts w:hint="eastAsia" w:ascii="Times New Roman" w:hAnsi="Times New Roman" w:eastAsia="宋体" w:cs="Times New Roman"/>
          <w:b w:val="0"/>
          <w:bCs/>
          <w:spacing w:val="27"/>
          <w:sz w:val="28"/>
          <w:szCs w:val="28"/>
          <w:lang w:eastAsia="zh-CN"/>
        </w:rPr>
        <w:t>。</w:t>
      </w:r>
    </w:p>
    <w:p w14:paraId="6ED709DD">
      <w:pPr>
        <w:spacing w:before="122" w:line="216" w:lineRule="auto"/>
        <w:ind w:left="523"/>
        <w:jc w:val="center"/>
        <w:rPr>
          <w:rFonts w:hint="default" w:ascii="Times New Roman" w:hAnsi="Times New Roman" w:eastAsia="宋体" w:cs="Times New Roman"/>
          <w:b/>
          <w:bCs/>
          <w:spacing w:val="7"/>
          <w:sz w:val="28"/>
          <w:szCs w:val="28"/>
        </w:rPr>
      </w:pPr>
      <w:r>
        <w:rPr>
          <w:rFonts w:hint="default" w:ascii="Times New Roman" w:hAnsi="Times New Roman" w:eastAsia="宋体" w:cs="Times New Roman"/>
          <w:b/>
          <w:bCs/>
          <w:spacing w:val="7"/>
          <w:sz w:val="28"/>
          <w:szCs w:val="28"/>
        </w:rPr>
        <w:t>表</w:t>
      </w:r>
      <w:r>
        <w:rPr>
          <w:rFonts w:hint="eastAsia" w:ascii="Times New Roman" w:hAnsi="Times New Roman" w:eastAsia="宋体" w:cs="Times New Roman"/>
          <w:b/>
          <w:bCs/>
          <w:spacing w:val="7"/>
          <w:sz w:val="28"/>
          <w:szCs w:val="28"/>
          <w:lang w:val="en-US" w:eastAsia="zh-CN"/>
        </w:rPr>
        <w:t>2</w:t>
      </w:r>
      <w:r>
        <w:rPr>
          <w:rFonts w:hint="default" w:ascii="Times New Roman" w:hAnsi="Times New Roman" w:eastAsia="宋体" w:cs="Times New Roman"/>
          <w:b/>
          <w:bCs/>
          <w:spacing w:val="7"/>
          <w:sz w:val="28"/>
          <w:szCs w:val="28"/>
        </w:rPr>
        <w:t>-1</w:t>
      </w:r>
      <w:r>
        <w:rPr>
          <w:rFonts w:hint="eastAsia" w:ascii="Times New Roman" w:hAnsi="Times New Roman" w:eastAsia="宋体" w:cs="Times New Roman"/>
          <w:b/>
          <w:bCs/>
          <w:spacing w:val="7"/>
          <w:sz w:val="28"/>
          <w:szCs w:val="28"/>
          <w:lang w:val="en-US" w:eastAsia="zh-CN"/>
        </w:rPr>
        <w:t xml:space="preserve">  </w:t>
      </w:r>
      <w:r>
        <w:rPr>
          <w:rFonts w:hint="default" w:ascii="Times New Roman" w:hAnsi="Times New Roman" w:eastAsia="宋体" w:cs="Times New Roman"/>
          <w:b/>
          <w:bCs/>
          <w:spacing w:val="7"/>
          <w:sz w:val="28"/>
          <w:szCs w:val="28"/>
        </w:rPr>
        <w:t>有机化工行业主要废气排放节点及主要治理措施</w:t>
      </w:r>
    </w:p>
    <w:p w14:paraId="466B0EEA">
      <w:pPr>
        <w:spacing w:line="86" w:lineRule="exact"/>
      </w:pPr>
    </w:p>
    <w:tbl>
      <w:tblPr>
        <w:tblStyle w:val="11"/>
        <w:tblW w:w="90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3"/>
        <w:gridCol w:w="1487"/>
        <w:gridCol w:w="1918"/>
        <w:gridCol w:w="1425"/>
        <w:gridCol w:w="3576"/>
      </w:tblGrid>
      <w:tr w14:paraId="2B81C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653" w:type="dxa"/>
            <w:vAlign w:val="center"/>
          </w:tcPr>
          <w:p w14:paraId="4CC422A4">
            <w:pPr>
              <w:pStyle w:val="12"/>
              <w:keepNext w:val="0"/>
              <w:keepLines w:val="0"/>
              <w:pageBreakBefore w:val="0"/>
              <w:widowControl/>
              <w:kinsoku w:val="0"/>
              <w:wordWrap/>
              <w:overflowPunct/>
              <w:topLinePunct w:val="0"/>
              <w:autoSpaceDE w:val="0"/>
              <w:autoSpaceDN w:val="0"/>
              <w:bidi w:val="0"/>
              <w:adjustRightInd w:val="0"/>
              <w:snapToGrid w:val="0"/>
              <w:spacing w:line="221" w:lineRule="auto"/>
              <w:ind w:left="150" w:firstLine="0"/>
              <w:jc w:val="center"/>
              <w:textAlignment w:val="baseline"/>
              <w:rPr>
                <w:sz w:val="24"/>
                <w:szCs w:val="24"/>
              </w:rPr>
            </w:pPr>
            <w:r>
              <w:rPr>
                <w:b/>
                <w:bCs/>
                <w:spacing w:val="-6"/>
                <w:sz w:val="24"/>
                <w:szCs w:val="24"/>
              </w:rPr>
              <w:t>序号</w:t>
            </w:r>
          </w:p>
        </w:tc>
        <w:tc>
          <w:tcPr>
            <w:tcW w:w="1487" w:type="dxa"/>
            <w:vAlign w:val="center"/>
          </w:tcPr>
          <w:p w14:paraId="76826AC4">
            <w:pPr>
              <w:pStyle w:val="12"/>
              <w:keepNext w:val="0"/>
              <w:keepLines w:val="0"/>
              <w:pageBreakBefore w:val="0"/>
              <w:widowControl/>
              <w:kinsoku w:val="0"/>
              <w:wordWrap/>
              <w:overflowPunct/>
              <w:topLinePunct w:val="0"/>
              <w:autoSpaceDE w:val="0"/>
              <w:autoSpaceDN w:val="0"/>
              <w:bidi w:val="0"/>
              <w:adjustRightInd w:val="0"/>
              <w:snapToGrid w:val="0"/>
              <w:spacing w:line="219" w:lineRule="auto"/>
              <w:ind w:left="385" w:firstLine="0"/>
              <w:jc w:val="center"/>
              <w:textAlignment w:val="baseline"/>
              <w:rPr>
                <w:sz w:val="24"/>
                <w:szCs w:val="24"/>
              </w:rPr>
            </w:pPr>
            <w:r>
              <w:rPr>
                <w:b/>
                <w:bCs/>
                <w:spacing w:val="-4"/>
                <w:sz w:val="24"/>
                <w:szCs w:val="24"/>
              </w:rPr>
              <w:t>生产工艺</w:t>
            </w:r>
          </w:p>
        </w:tc>
        <w:tc>
          <w:tcPr>
            <w:tcW w:w="1918" w:type="dxa"/>
            <w:vAlign w:val="center"/>
          </w:tcPr>
          <w:p w14:paraId="17A4D7C1">
            <w:pPr>
              <w:pStyle w:val="12"/>
              <w:keepNext w:val="0"/>
              <w:keepLines w:val="0"/>
              <w:pageBreakBefore w:val="0"/>
              <w:widowControl/>
              <w:kinsoku w:val="0"/>
              <w:wordWrap/>
              <w:overflowPunct/>
              <w:topLinePunct w:val="0"/>
              <w:autoSpaceDE w:val="0"/>
              <w:autoSpaceDN w:val="0"/>
              <w:bidi w:val="0"/>
              <w:adjustRightInd w:val="0"/>
              <w:snapToGrid w:val="0"/>
              <w:spacing w:line="220" w:lineRule="auto"/>
              <w:ind w:left="422" w:firstLine="0"/>
              <w:jc w:val="center"/>
              <w:textAlignment w:val="baseline"/>
              <w:rPr>
                <w:sz w:val="24"/>
                <w:szCs w:val="24"/>
              </w:rPr>
            </w:pPr>
            <w:r>
              <w:rPr>
                <w:b/>
                <w:bCs/>
                <w:spacing w:val="-3"/>
                <w:sz w:val="24"/>
                <w:szCs w:val="24"/>
              </w:rPr>
              <w:t>主要排污节点</w:t>
            </w:r>
          </w:p>
        </w:tc>
        <w:tc>
          <w:tcPr>
            <w:tcW w:w="1425" w:type="dxa"/>
            <w:vAlign w:val="center"/>
          </w:tcPr>
          <w:p w14:paraId="33404251">
            <w:pPr>
              <w:pStyle w:val="12"/>
              <w:keepNext w:val="0"/>
              <w:keepLines w:val="0"/>
              <w:pageBreakBefore w:val="0"/>
              <w:widowControl/>
              <w:kinsoku w:val="0"/>
              <w:wordWrap/>
              <w:overflowPunct/>
              <w:topLinePunct w:val="0"/>
              <w:autoSpaceDE w:val="0"/>
              <w:autoSpaceDN w:val="0"/>
              <w:bidi w:val="0"/>
              <w:adjustRightInd w:val="0"/>
              <w:snapToGrid w:val="0"/>
              <w:spacing w:line="220" w:lineRule="auto"/>
              <w:ind w:left="266" w:firstLine="0"/>
              <w:jc w:val="center"/>
              <w:textAlignment w:val="baseline"/>
              <w:rPr>
                <w:sz w:val="24"/>
                <w:szCs w:val="24"/>
              </w:rPr>
            </w:pPr>
            <w:r>
              <w:rPr>
                <w:b/>
                <w:bCs/>
                <w:spacing w:val="-4"/>
                <w:sz w:val="24"/>
                <w:szCs w:val="24"/>
              </w:rPr>
              <w:t>主要污染物</w:t>
            </w:r>
          </w:p>
        </w:tc>
        <w:tc>
          <w:tcPr>
            <w:tcW w:w="3576" w:type="dxa"/>
            <w:vAlign w:val="center"/>
          </w:tcPr>
          <w:p w14:paraId="28343158">
            <w:pPr>
              <w:pStyle w:val="12"/>
              <w:keepNext w:val="0"/>
              <w:keepLines w:val="0"/>
              <w:pageBreakBefore w:val="0"/>
              <w:widowControl/>
              <w:kinsoku w:val="0"/>
              <w:wordWrap/>
              <w:overflowPunct/>
              <w:topLinePunct w:val="0"/>
              <w:autoSpaceDE w:val="0"/>
              <w:autoSpaceDN w:val="0"/>
              <w:bidi w:val="0"/>
              <w:adjustRightInd w:val="0"/>
              <w:snapToGrid w:val="0"/>
              <w:spacing w:line="220" w:lineRule="auto"/>
              <w:ind w:left="1250" w:firstLine="0"/>
              <w:jc w:val="center"/>
              <w:textAlignment w:val="baseline"/>
              <w:rPr>
                <w:sz w:val="24"/>
                <w:szCs w:val="24"/>
              </w:rPr>
            </w:pPr>
            <w:r>
              <w:rPr>
                <w:b/>
                <w:bCs/>
                <w:spacing w:val="-3"/>
                <w:sz w:val="24"/>
                <w:szCs w:val="24"/>
              </w:rPr>
              <w:t>主要治理措施</w:t>
            </w:r>
          </w:p>
        </w:tc>
      </w:tr>
      <w:tr w14:paraId="17DF68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7" w:hRule="atLeast"/>
        </w:trPr>
        <w:tc>
          <w:tcPr>
            <w:tcW w:w="653" w:type="dxa"/>
            <w:vAlign w:val="center"/>
          </w:tcPr>
          <w:p w14:paraId="00B5E9A4">
            <w:pPr>
              <w:keepNext w:val="0"/>
              <w:keepLines w:val="0"/>
              <w:pageBreakBefore w:val="0"/>
              <w:widowControl/>
              <w:kinsoku w:val="0"/>
              <w:wordWrap/>
              <w:overflowPunct/>
              <w:topLinePunct w:val="0"/>
              <w:autoSpaceDE w:val="0"/>
              <w:autoSpaceDN w:val="0"/>
              <w:bidi w:val="0"/>
              <w:adjustRightInd w:val="0"/>
              <w:snapToGrid w:val="0"/>
              <w:spacing w:line="188" w:lineRule="auto"/>
              <w:ind w:left="299" w:firstLine="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1</w:t>
            </w:r>
          </w:p>
        </w:tc>
        <w:tc>
          <w:tcPr>
            <w:tcW w:w="1487" w:type="dxa"/>
            <w:vAlign w:val="center"/>
          </w:tcPr>
          <w:p w14:paraId="79B9B71E">
            <w:pPr>
              <w:pStyle w:val="12"/>
              <w:keepNext w:val="0"/>
              <w:keepLines w:val="0"/>
              <w:pageBreakBefore w:val="0"/>
              <w:widowControl/>
              <w:kinsoku w:val="0"/>
              <w:wordWrap/>
              <w:overflowPunct/>
              <w:topLinePunct w:val="0"/>
              <w:autoSpaceDE w:val="0"/>
              <w:autoSpaceDN w:val="0"/>
              <w:bidi w:val="0"/>
              <w:adjustRightInd w:val="0"/>
              <w:snapToGrid w:val="0"/>
              <w:spacing w:line="220" w:lineRule="auto"/>
              <w:ind w:left="110" w:firstLine="0"/>
              <w:jc w:val="center"/>
              <w:textAlignment w:val="baseline"/>
              <w:rPr>
                <w:sz w:val="24"/>
                <w:szCs w:val="24"/>
              </w:rPr>
            </w:pPr>
            <w:r>
              <w:rPr>
                <w:spacing w:val="-4"/>
                <w:sz w:val="24"/>
                <w:szCs w:val="24"/>
              </w:rPr>
              <w:t>配料</w:t>
            </w:r>
          </w:p>
        </w:tc>
        <w:tc>
          <w:tcPr>
            <w:tcW w:w="1918" w:type="dxa"/>
            <w:vAlign w:val="center"/>
          </w:tcPr>
          <w:p w14:paraId="3E84FE9C">
            <w:pPr>
              <w:pStyle w:val="12"/>
              <w:keepNext w:val="0"/>
              <w:keepLines w:val="0"/>
              <w:pageBreakBefore w:val="0"/>
              <w:widowControl/>
              <w:kinsoku w:val="0"/>
              <w:wordWrap/>
              <w:overflowPunct/>
              <w:topLinePunct w:val="0"/>
              <w:autoSpaceDE w:val="0"/>
              <w:autoSpaceDN w:val="0"/>
              <w:bidi w:val="0"/>
              <w:adjustRightInd w:val="0"/>
              <w:snapToGrid w:val="0"/>
              <w:spacing w:line="220" w:lineRule="auto"/>
              <w:ind w:left="111" w:firstLine="0"/>
              <w:jc w:val="center"/>
              <w:textAlignment w:val="baseline"/>
              <w:rPr>
                <w:sz w:val="24"/>
                <w:szCs w:val="24"/>
              </w:rPr>
            </w:pPr>
            <w:r>
              <w:rPr>
                <w:spacing w:val="-2"/>
                <w:sz w:val="24"/>
                <w:szCs w:val="24"/>
              </w:rPr>
              <w:t>配料废气</w:t>
            </w:r>
          </w:p>
        </w:tc>
        <w:tc>
          <w:tcPr>
            <w:tcW w:w="1425" w:type="dxa"/>
            <w:vAlign w:val="center"/>
          </w:tcPr>
          <w:p w14:paraId="58AB59EA">
            <w:pPr>
              <w:pStyle w:val="1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PM</w:t>
            </w:r>
            <w:r>
              <w:rPr>
                <w:rFonts w:hint="eastAsia" w:ascii="Times New Roman" w:hAnsi="Times New Roman" w:cs="Times New Roman"/>
                <w:spacing w:val="-21"/>
                <w:sz w:val="24"/>
                <w:szCs w:val="24"/>
                <w:lang w:eastAsia="zh-CN"/>
              </w:rPr>
              <w:t>、</w:t>
            </w:r>
            <w:r>
              <w:rPr>
                <w:rFonts w:ascii="Times New Roman" w:hAnsi="Times New Roman" w:eastAsia="Times New Roman" w:cs="Times New Roman"/>
                <w:spacing w:val="-4"/>
                <w:sz w:val="24"/>
                <w:szCs w:val="24"/>
              </w:rPr>
              <w:t>VOCs</w:t>
            </w:r>
          </w:p>
        </w:tc>
        <w:tc>
          <w:tcPr>
            <w:tcW w:w="3576" w:type="dxa"/>
            <w:vAlign w:val="center"/>
          </w:tcPr>
          <w:p w14:paraId="5AF9326B">
            <w:pPr>
              <w:pStyle w:val="12"/>
              <w:keepNext w:val="0"/>
              <w:keepLines w:val="0"/>
              <w:pageBreakBefore w:val="0"/>
              <w:widowControl/>
              <w:kinsoku w:val="0"/>
              <w:wordWrap/>
              <w:overflowPunct/>
              <w:topLinePunct w:val="0"/>
              <w:autoSpaceDE w:val="0"/>
              <w:autoSpaceDN w:val="0"/>
              <w:bidi w:val="0"/>
              <w:adjustRightInd w:val="0"/>
              <w:snapToGrid w:val="0"/>
              <w:spacing w:line="291" w:lineRule="auto"/>
              <w:ind w:left="114" w:right="106" w:firstLine="0"/>
              <w:jc w:val="center"/>
              <w:textAlignment w:val="baseline"/>
              <w:rPr>
                <w:sz w:val="24"/>
                <w:szCs w:val="24"/>
              </w:rPr>
            </w:pPr>
            <w:r>
              <w:rPr>
                <w:spacing w:val="-1"/>
                <w:sz w:val="24"/>
                <w:szCs w:val="24"/>
              </w:rPr>
              <w:t>多级过滤、袋式除尘、旋风除尘</w:t>
            </w:r>
            <w:r>
              <w:rPr>
                <w:rFonts w:ascii="Times New Roman" w:hAnsi="Times New Roman" w:eastAsia="Times New Roman" w:cs="Times New Roman"/>
                <w:spacing w:val="-1"/>
                <w:sz w:val="24"/>
                <w:szCs w:val="24"/>
              </w:rPr>
              <w:t>+</w:t>
            </w:r>
            <w:r>
              <w:rPr>
                <w:spacing w:val="-1"/>
                <w:sz w:val="24"/>
                <w:szCs w:val="24"/>
              </w:rPr>
              <w:t>袋式除尘</w:t>
            </w:r>
            <w:r>
              <w:rPr>
                <w:spacing w:val="-6"/>
                <w:sz w:val="24"/>
                <w:szCs w:val="24"/>
              </w:rPr>
              <w:t>和冷凝回收</w:t>
            </w:r>
            <w:r>
              <w:rPr>
                <w:rFonts w:ascii="Times New Roman" w:hAnsi="Times New Roman" w:eastAsia="Times New Roman" w:cs="Times New Roman"/>
                <w:spacing w:val="-6"/>
                <w:sz w:val="24"/>
                <w:szCs w:val="24"/>
              </w:rPr>
              <w:t>+</w:t>
            </w:r>
            <w:r>
              <w:rPr>
                <w:spacing w:val="-6"/>
                <w:sz w:val="24"/>
                <w:szCs w:val="24"/>
              </w:rPr>
              <w:t>吸附、吸收</w:t>
            </w:r>
            <w:r>
              <w:rPr>
                <w:rFonts w:ascii="Times New Roman" w:hAnsi="Times New Roman" w:eastAsia="Times New Roman" w:cs="Times New Roman"/>
                <w:spacing w:val="-6"/>
                <w:sz w:val="24"/>
                <w:szCs w:val="24"/>
              </w:rPr>
              <w:t>+</w:t>
            </w:r>
            <w:r>
              <w:rPr>
                <w:spacing w:val="-6"/>
                <w:sz w:val="24"/>
                <w:szCs w:val="24"/>
              </w:rPr>
              <w:t>回收、燃烧、吸</w:t>
            </w:r>
            <w:r>
              <w:rPr>
                <w:rFonts w:hint="eastAsia"/>
                <w:spacing w:val="-6"/>
                <w:sz w:val="24"/>
                <w:szCs w:val="24"/>
                <w:lang w:eastAsia="zh-CN"/>
              </w:rPr>
              <w:t>附浓</w:t>
            </w:r>
            <w:r>
              <w:rPr>
                <w:spacing w:val="-2"/>
                <w:sz w:val="24"/>
                <w:szCs w:val="24"/>
              </w:rPr>
              <w:t>缩</w:t>
            </w:r>
            <w:r>
              <w:rPr>
                <w:rFonts w:ascii="Times New Roman" w:hAnsi="Times New Roman" w:eastAsia="Times New Roman" w:cs="Times New Roman"/>
                <w:spacing w:val="-2"/>
                <w:sz w:val="24"/>
                <w:szCs w:val="24"/>
              </w:rPr>
              <w:t>+</w:t>
            </w:r>
            <w:r>
              <w:rPr>
                <w:spacing w:val="-2"/>
                <w:sz w:val="24"/>
                <w:szCs w:val="24"/>
              </w:rPr>
              <w:t>燃烧</w:t>
            </w:r>
          </w:p>
        </w:tc>
      </w:tr>
      <w:tr w14:paraId="70714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exact"/>
        </w:trPr>
        <w:tc>
          <w:tcPr>
            <w:tcW w:w="653" w:type="dxa"/>
            <w:vAlign w:val="center"/>
          </w:tcPr>
          <w:p w14:paraId="24AC941F">
            <w:pPr>
              <w:keepNext w:val="0"/>
              <w:keepLines w:val="0"/>
              <w:pageBreakBefore w:val="0"/>
              <w:widowControl/>
              <w:kinsoku w:val="0"/>
              <w:wordWrap/>
              <w:overflowPunct/>
              <w:topLinePunct w:val="0"/>
              <w:autoSpaceDE w:val="0"/>
              <w:autoSpaceDN w:val="0"/>
              <w:bidi w:val="0"/>
              <w:adjustRightInd w:val="0"/>
              <w:snapToGrid w:val="0"/>
              <w:spacing w:line="188" w:lineRule="auto"/>
              <w:ind w:left="282" w:firstLine="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2</w:t>
            </w:r>
          </w:p>
        </w:tc>
        <w:tc>
          <w:tcPr>
            <w:tcW w:w="1487" w:type="dxa"/>
            <w:vAlign w:val="center"/>
          </w:tcPr>
          <w:p w14:paraId="22D18A13">
            <w:pPr>
              <w:pStyle w:val="12"/>
              <w:keepNext w:val="0"/>
              <w:keepLines w:val="0"/>
              <w:pageBreakBefore w:val="0"/>
              <w:widowControl/>
              <w:kinsoku w:val="0"/>
              <w:wordWrap/>
              <w:overflowPunct/>
              <w:topLinePunct w:val="0"/>
              <w:autoSpaceDE w:val="0"/>
              <w:autoSpaceDN w:val="0"/>
              <w:bidi w:val="0"/>
              <w:adjustRightInd w:val="0"/>
              <w:snapToGrid w:val="0"/>
              <w:spacing w:line="221" w:lineRule="auto"/>
              <w:ind w:left="111" w:firstLine="0"/>
              <w:jc w:val="center"/>
              <w:textAlignment w:val="baseline"/>
              <w:rPr>
                <w:sz w:val="24"/>
                <w:szCs w:val="24"/>
              </w:rPr>
            </w:pPr>
            <w:r>
              <w:rPr>
                <w:spacing w:val="-4"/>
                <w:sz w:val="24"/>
                <w:szCs w:val="24"/>
              </w:rPr>
              <w:t>反应</w:t>
            </w:r>
          </w:p>
        </w:tc>
        <w:tc>
          <w:tcPr>
            <w:tcW w:w="1918" w:type="dxa"/>
            <w:vAlign w:val="center"/>
          </w:tcPr>
          <w:p w14:paraId="444A2E01">
            <w:pPr>
              <w:pStyle w:val="12"/>
              <w:keepNext w:val="0"/>
              <w:keepLines w:val="0"/>
              <w:pageBreakBefore w:val="0"/>
              <w:widowControl/>
              <w:kinsoku w:val="0"/>
              <w:wordWrap/>
              <w:overflowPunct/>
              <w:topLinePunct w:val="0"/>
              <w:autoSpaceDE w:val="0"/>
              <w:autoSpaceDN w:val="0"/>
              <w:bidi w:val="0"/>
              <w:adjustRightInd w:val="0"/>
              <w:snapToGrid w:val="0"/>
              <w:spacing w:line="220" w:lineRule="auto"/>
              <w:ind w:left="112" w:firstLine="0"/>
              <w:jc w:val="center"/>
              <w:textAlignment w:val="baseline"/>
              <w:rPr>
                <w:sz w:val="24"/>
                <w:szCs w:val="24"/>
              </w:rPr>
            </w:pPr>
            <w:r>
              <w:rPr>
                <w:spacing w:val="-2"/>
                <w:sz w:val="24"/>
                <w:szCs w:val="24"/>
              </w:rPr>
              <w:t>反应废气</w:t>
            </w:r>
          </w:p>
        </w:tc>
        <w:tc>
          <w:tcPr>
            <w:tcW w:w="1425" w:type="dxa"/>
            <w:vMerge w:val="restart"/>
            <w:tcBorders>
              <w:bottom w:val="nil"/>
            </w:tcBorders>
            <w:vAlign w:val="center"/>
          </w:tcPr>
          <w:p w14:paraId="3F3849CF">
            <w:pPr>
              <w:keepNext w:val="0"/>
              <w:keepLines w:val="0"/>
              <w:pageBreakBefore w:val="0"/>
              <w:widowControl/>
              <w:kinsoku w:val="0"/>
              <w:wordWrap/>
              <w:overflowPunct/>
              <w:topLinePunct w:val="0"/>
              <w:autoSpaceDE w:val="0"/>
              <w:autoSpaceDN w:val="0"/>
              <w:bidi w:val="0"/>
              <w:adjustRightInd w:val="0"/>
              <w:snapToGrid w:val="0"/>
              <w:spacing w:line="188" w:lineRule="auto"/>
              <w:ind w:left="487" w:firstLine="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VOCs</w:t>
            </w:r>
          </w:p>
        </w:tc>
        <w:tc>
          <w:tcPr>
            <w:tcW w:w="3576" w:type="dxa"/>
            <w:vMerge w:val="restart"/>
            <w:tcBorders>
              <w:bottom w:val="nil"/>
            </w:tcBorders>
            <w:vAlign w:val="center"/>
          </w:tcPr>
          <w:p w14:paraId="0D3444E7">
            <w:pPr>
              <w:keepNext w:val="0"/>
              <w:keepLines w:val="0"/>
              <w:pageBreakBefore w:val="0"/>
              <w:widowControl/>
              <w:kinsoku w:val="0"/>
              <w:wordWrap/>
              <w:overflowPunct/>
              <w:topLinePunct w:val="0"/>
              <w:autoSpaceDE w:val="0"/>
              <w:autoSpaceDN w:val="0"/>
              <w:bidi w:val="0"/>
              <w:adjustRightInd w:val="0"/>
              <w:snapToGrid w:val="0"/>
              <w:spacing w:line="243" w:lineRule="auto"/>
              <w:ind w:firstLine="0"/>
              <w:jc w:val="center"/>
              <w:textAlignment w:val="baseline"/>
              <w:rPr>
                <w:rFonts w:ascii="Arial"/>
                <w:sz w:val="24"/>
                <w:szCs w:val="24"/>
              </w:rPr>
            </w:pPr>
          </w:p>
          <w:p w14:paraId="587CE46E">
            <w:pPr>
              <w:pStyle w:val="12"/>
              <w:keepNext w:val="0"/>
              <w:keepLines w:val="0"/>
              <w:pageBreakBefore w:val="0"/>
              <w:widowControl/>
              <w:kinsoku w:val="0"/>
              <w:wordWrap/>
              <w:overflowPunct/>
              <w:topLinePunct w:val="0"/>
              <w:autoSpaceDE w:val="0"/>
              <w:autoSpaceDN w:val="0"/>
              <w:bidi w:val="0"/>
              <w:adjustRightInd w:val="0"/>
              <w:snapToGrid w:val="0"/>
              <w:spacing w:line="314" w:lineRule="auto"/>
              <w:ind w:left="114" w:right="106" w:firstLine="0"/>
              <w:jc w:val="center"/>
              <w:textAlignment w:val="baseline"/>
              <w:rPr>
                <w:sz w:val="24"/>
                <w:szCs w:val="24"/>
              </w:rPr>
            </w:pPr>
            <w:r>
              <w:rPr>
                <w:spacing w:val="-6"/>
                <w:sz w:val="24"/>
                <w:szCs w:val="24"/>
              </w:rPr>
              <w:t>冷凝回收</w:t>
            </w:r>
            <w:r>
              <w:rPr>
                <w:rFonts w:ascii="Times New Roman" w:hAnsi="Times New Roman" w:eastAsia="Times New Roman" w:cs="Times New Roman"/>
                <w:spacing w:val="-6"/>
                <w:sz w:val="24"/>
                <w:szCs w:val="24"/>
              </w:rPr>
              <w:t>+</w:t>
            </w:r>
            <w:r>
              <w:rPr>
                <w:spacing w:val="-6"/>
                <w:sz w:val="24"/>
                <w:szCs w:val="24"/>
              </w:rPr>
              <w:t>吸附、吸收</w:t>
            </w:r>
            <w:r>
              <w:rPr>
                <w:rFonts w:ascii="Times New Roman" w:hAnsi="Times New Roman" w:eastAsia="Times New Roman" w:cs="Times New Roman"/>
                <w:spacing w:val="-6"/>
                <w:sz w:val="24"/>
                <w:szCs w:val="24"/>
              </w:rPr>
              <w:t>+</w:t>
            </w:r>
            <w:r>
              <w:rPr>
                <w:spacing w:val="-6"/>
                <w:sz w:val="24"/>
                <w:szCs w:val="24"/>
              </w:rPr>
              <w:t>回收、燃烧、吸附浓</w:t>
            </w:r>
            <w:r>
              <w:rPr>
                <w:spacing w:val="-2"/>
                <w:sz w:val="24"/>
                <w:szCs w:val="24"/>
              </w:rPr>
              <w:t>缩</w:t>
            </w:r>
            <w:r>
              <w:rPr>
                <w:rFonts w:ascii="Times New Roman" w:hAnsi="Times New Roman" w:eastAsia="Times New Roman" w:cs="Times New Roman"/>
                <w:spacing w:val="-2"/>
                <w:sz w:val="24"/>
                <w:szCs w:val="24"/>
              </w:rPr>
              <w:t>+</w:t>
            </w:r>
            <w:r>
              <w:rPr>
                <w:spacing w:val="-2"/>
                <w:sz w:val="24"/>
                <w:szCs w:val="24"/>
              </w:rPr>
              <w:t>燃烧</w:t>
            </w:r>
          </w:p>
        </w:tc>
      </w:tr>
      <w:tr w14:paraId="6E905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exact"/>
        </w:trPr>
        <w:tc>
          <w:tcPr>
            <w:tcW w:w="653" w:type="dxa"/>
            <w:vAlign w:val="center"/>
          </w:tcPr>
          <w:p w14:paraId="797984E7">
            <w:pPr>
              <w:keepNext w:val="0"/>
              <w:keepLines w:val="0"/>
              <w:pageBreakBefore w:val="0"/>
              <w:widowControl/>
              <w:kinsoku w:val="0"/>
              <w:wordWrap/>
              <w:overflowPunct/>
              <w:topLinePunct w:val="0"/>
              <w:autoSpaceDE w:val="0"/>
              <w:autoSpaceDN w:val="0"/>
              <w:bidi w:val="0"/>
              <w:adjustRightInd w:val="0"/>
              <w:snapToGrid w:val="0"/>
              <w:spacing w:line="188" w:lineRule="auto"/>
              <w:ind w:left="286" w:firstLine="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c>
          <w:tcPr>
            <w:tcW w:w="1487" w:type="dxa"/>
            <w:vAlign w:val="center"/>
          </w:tcPr>
          <w:p w14:paraId="6BADD962">
            <w:pPr>
              <w:pStyle w:val="12"/>
              <w:keepNext w:val="0"/>
              <w:keepLines w:val="0"/>
              <w:pageBreakBefore w:val="0"/>
              <w:widowControl/>
              <w:kinsoku w:val="0"/>
              <w:wordWrap/>
              <w:overflowPunct/>
              <w:topLinePunct w:val="0"/>
              <w:autoSpaceDE w:val="0"/>
              <w:autoSpaceDN w:val="0"/>
              <w:bidi w:val="0"/>
              <w:adjustRightInd w:val="0"/>
              <w:snapToGrid w:val="0"/>
              <w:spacing w:line="220" w:lineRule="auto"/>
              <w:ind w:left="112" w:firstLine="0"/>
              <w:jc w:val="center"/>
              <w:textAlignment w:val="baseline"/>
              <w:rPr>
                <w:sz w:val="24"/>
                <w:szCs w:val="24"/>
              </w:rPr>
            </w:pPr>
            <w:r>
              <w:rPr>
                <w:spacing w:val="-5"/>
                <w:sz w:val="24"/>
                <w:szCs w:val="24"/>
              </w:rPr>
              <w:t>分离</w:t>
            </w:r>
          </w:p>
        </w:tc>
        <w:tc>
          <w:tcPr>
            <w:tcW w:w="1918" w:type="dxa"/>
            <w:vAlign w:val="center"/>
          </w:tcPr>
          <w:p w14:paraId="594B6E25">
            <w:pPr>
              <w:pStyle w:val="12"/>
              <w:keepNext w:val="0"/>
              <w:keepLines w:val="0"/>
              <w:pageBreakBefore w:val="0"/>
              <w:widowControl/>
              <w:kinsoku w:val="0"/>
              <w:wordWrap/>
              <w:overflowPunct/>
              <w:topLinePunct w:val="0"/>
              <w:autoSpaceDE w:val="0"/>
              <w:autoSpaceDN w:val="0"/>
              <w:bidi w:val="0"/>
              <w:adjustRightInd w:val="0"/>
              <w:snapToGrid w:val="0"/>
              <w:spacing w:line="220" w:lineRule="auto"/>
              <w:ind w:left="113" w:firstLine="0"/>
              <w:jc w:val="center"/>
              <w:textAlignment w:val="baseline"/>
              <w:rPr>
                <w:sz w:val="24"/>
                <w:szCs w:val="24"/>
              </w:rPr>
            </w:pPr>
            <w:r>
              <w:rPr>
                <w:spacing w:val="-3"/>
                <w:sz w:val="24"/>
                <w:szCs w:val="24"/>
              </w:rPr>
              <w:t>分离废气</w:t>
            </w:r>
          </w:p>
        </w:tc>
        <w:tc>
          <w:tcPr>
            <w:tcW w:w="1425" w:type="dxa"/>
            <w:vMerge w:val="continue"/>
            <w:tcBorders>
              <w:top w:val="nil"/>
              <w:bottom w:val="nil"/>
            </w:tcBorders>
            <w:vAlign w:val="center"/>
          </w:tcPr>
          <w:p w14:paraId="6CD2B209">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rPr>
                <w:rFonts w:ascii="Arial"/>
                <w:sz w:val="24"/>
                <w:szCs w:val="24"/>
              </w:rPr>
            </w:pPr>
          </w:p>
        </w:tc>
        <w:tc>
          <w:tcPr>
            <w:tcW w:w="3576" w:type="dxa"/>
            <w:vMerge w:val="continue"/>
            <w:tcBorders>
              <w:top w:val="nil"/>
              <w:bottom w:val="nil"/>
            </w:tcBorders>
            <w:vAlign w:val="center"/>
          </w:tcPr>
          <w:p w14:paraId="3A06C21D">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rPr>
                <w:rFonts w:ascii="Arial"/>
                <w:sz w:val="24"/>
                <w:szCs w:val="24"/>
              </w:rPr>
            </w:pPr>
          </w:p>
        </w:tc>
      </w:tr>
      <w:tr w14:paraId="1CC503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exact"/>
        </w:trPr>
        <w:tc>
          <w:tcPr>
            <w:tcW w:w="653" w:type="dxa"/>
            <w:vAlign w:val="center"/>
          </w:tcPr>
          <w:p w14:paraId="65936E8C">
            <w:pPr>
              <w:keepNext w:val="0"/>
              <w:keepLines w:val="0"/>
              <w:pageBreakBefore w:val="0"/>
              <w:widowControl/>
              <w:kinsoku w:val="0"/>
              <w:wordWrap/>
              <w:overflowPunct/>
              <w:topLinePunct w:val="0"/>
              <w:autoSpaceDE w:val="0"/>
              <w:autoSpaceDN w:val="0"/>
              <w:bidi w:val="0"/>
              <w:adjustRightInd w:val="0"/>
              <w:snapToGrid w:val="0"/>
              <w:spacing w:line="188" w:lineRule="auto"/>
              <w:ind w:left="281" w:firstLine="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c>
          <w:tcPr>
            <w:tcW w:w="1487" w:type="dxa"/>
            <w:vAlign w:val="center"/>
          </w:tcPr>
          <w:p w14:paraId="0DB35BA6">
            <w:pPr>
              <w:pStyle w:val="12"/>
              <w:keepNext w:val="0"/>
              <w:keepLines w:val="0"/>
              <w:pageBreakBefore w:val="0"/>
              <w:widowControl/>
              <w:kinsoku w:val="0"/>
              <w:wordWrap/>
              <w:overflowPunct/>
              <w:topLinePunct w:val="0"/>
              <w:autoSpaceDE w:val="0"/>
              <w:autoSpaceDN w:val="0"/>
              <w:bidi w:val="0"/>
              <w:adjustRightInd w:val="0"/>
              <w:snapToGrid w:val="0"/>
              <w:spacing w:line="219" w:lineRule="auto"/>
              <w:ind w:left="110" w:firstLine="0"/>
              <w:jc w:val="center"/>
              <w:textAlignment w:val="baseline"/>
              <w:rPr>
                <w:sz w:val="24"/>
                <w:szCs w:val="24"/>
              </w:rPr>
            </w:pPr>
            <w:r>
              <w:rPr>
                <w:spacing w:val="-4"/>
                <w:sz w:val="24"/>
                <w:szCs w:val="24"/>
              </w:rPr>
              <w:t>精制</w:t>
            </w:r>
          </w:p>
        </w:tc>
        <w:tc>
          <w:tcPr>
            <w:tcW w:w="1918" w:type="dxa"/>
            <w:vAlign w:val="center"/>
          </w:tcPr>
          <w:p w14:paraId="18FEF707">
            <w:pPr>
              <w:pStyle w:val="12"/>
              <w:keepNext w:val="0"/>
              <w:keepLines w:val="0"/>
              <w:pageBreakBefore w:val="0"/>
              <w:widowControl/>
              <w:kinsoku w:val="0"/>
              <w:wordWrap/>
              <w:overflowPunct/>
              <w:topLinePunct w:val="0"/>
              <w:autoSpaceDE w:val="0"/>
              <w:autoSpaceDN w:val="0"/>
              <w:bidi w:val="0"/>
              <w:adjustRightInd w:val="0"/>
              <w:snapToGrid w:val="0"/>
              <w:spacing w:line="219" w:lineRule="auto"/>
              <w:ind w:left="111" w:firstLine="0"/>
              <w:jc w:val="center"/>
              <w:textAlignment w:val="baseline"/>
              <w:rPr>
                <w:sz w:val="24"/>
                <w:szCs w:val="24"/>
              </w:rPr>
            </w:pPr>
            <w:r>
              <w:rPr>
                <w:spacing w:val="-2"/>
                <w:sz w:val="24"/>
                <w:szCs w:val="24"/>
              </w:rPr>
              <w:t>精制废气</w:t>
            </w:r>
          </w:p>
        </w:tc>
        <w:tc>
          <w:tcPr>
            <w:tcW w:w="1425" w:type="dxa"/>
            <w:vMerge w:val="continue"/>
            <w:tcBorders>
              <w:top w:val="nil"/>
            </w:tcBorders>
            <w:vAlign w:val="center"/>
          </w:tcPr>
          <w:p w14:paraId="3A7F1D48">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rPr>
                <w:rFonts w:ascii="Arial"/>
                <w:sz w:val="24"/>
                <w:szCs w:val="24"/>
              </w:rPr>
            </w:pPr>
          </w:p>
        </w:tc>
        <w:tc>
          <w:tcPr>
            <w:tcW w:w="3576" w:type="dxa"/>
            <w:vMerge w:val="continue"/>
            <w:tcBorders>
              <w:top w:val="nil"/>
            </w:tcBorders>
            <w:vAlign w:val="center"/>
          </w:tcPr>
          <w:p w14:paraId="663D27F9">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rPr>
                <w:rFonts w:ascii="Arial"/>
                <w:sz w:val="24"/>
                <w:szCs w:val="24"/>
              </w:rPr>
            </w:pPr>
          </w:p>
        </w:tc>
      </w:tr>
      <w:tr w14:paraId="1B266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2" w:hRule="atLeast"/>
        </w:trPr>
        <w:tc>
          <w:tcPr>
            <w:tcW w:w="653" w:type="dxa"/>
            <w:vAlign w:val="center"/>
          </w:tcPr>
          <w:p w14:paraId="7D686A68">
            <w:pPr>
              <w:keepNext w:val="0"/>
              <w:keepLines w:val="0"/>
              <w:pageBreakBefore w:val="0"/>
              <w:widowControl/>
              <w:kinsoku w:val="0"/>
              <w:wordWrap/>
              <w:overflowPunct/>
              <w:topLinePunct w:val="0"/>
              <w:autoSpaceDE w:val="0"/>
              <w:autoSpaceDN w:val="0"/>
              <w:bidi w:val="0"/>
              <w:adjustRightInd w:val="0"/>
              <w:snapToGrid w:val="0"/>
              <w:spacing w:line="185" w:lineRule="auto"/>
              <w:ind w:left="287" w:firstLine="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c>
          <w:tcPr>
            <w:tcW w:w="1487" w:type="dxa"/>
            <w:vAlign w:val="center"/>
          </w:tcPr>
          <w:p w14:paraId="36828B9C">
            <w:pPr>
              <w:pStyle w:val="12"/>
              <w:keepNext w:val="0"/>
              <w:keepLines w:val="0"/>
              <w:pageBreakBefore w:val="0"/>
              <w:widowControl/>
              <w:kinsoku w:val="0"/>
              <w:wordWrap/>
              <w:overflowPunct/>
              <w:topLinePunct w:val="0"/>
              <w:autoSpaceDE w:val="0"/>
              <w:autoSpaceDN w:val="0"/>
              <w:bidi w:val="0"/>
              <w:adjustRightInd w:val="0"/>
              <w:snapToGrid w:val="0"/>
              <w:spacing w:line="219" w:lineRule="auto"/>
              <w:ind w:left="109" w:firstLine="0"/>
              <w:jc w:val="center"/>
              <w:textAlignment w:val="baseline"/>
              <w:rPr>
                <w:sz w:val="24"/>
                <w:szCs w:val="24"/>
              </w:rPr>
            </w:pPr>
            <w:r>
              <w:rPr>
                <w:spacing w:val="-4"/>
                <w:sz w:val="24"/>
                <w:szCs w:val="24"/>
              </w:rPr>
              <w:t>干燥</w:t>
            </w:r>
          </w:p>
        </w:tc>
        <w:tc>
          <w:tcPr>
            <w:tcW w:w="1918" w:type="dxa"/>
            <w:vAlign w:val="center"/>
          </w:tcPr>
          <w:p w14:paraId="2B7D0AF0">
            <w:pPr>
              <w:keepNext w:val="0"/>
              <w:keepLines w:val="0"/>
              <w:pageBreakBefore w:val="0"/>
              <w:widowControl/>
              <w:kinsoku w:val="0"/>
              <w:wordWrap/>
              <w:overflowPunct/>
              <w:topLinePunct w:val="0"/>
              <w:autoSpaceDE w:val="0"/>
              <w:autoSpaceDN w:val="0"/>
              <w:bidi w:val="0"/>
              <w:adjustRightInd w:val="0"/>
              <w:snapToGrid w:val="0"/>
              <w:spacing w:line="362" w:lineRule="auto"/>
              <w:ind w:firstLine="0"/>
              <w:jc w:val="center"/>
              <w:textAlignment w:val="baseline"/>
              <w:rPr>
                <w:rFonts w:ascii="Arial"/>
                <w:sz w:val="24"/>
                <w:szCs w:val="24"/>
              </w:rPr>
            </w:pPr>
          </w:p>
          <w:p w14:paraId="6FDF80B4">
            <w:pPr>
              <w:pStyle w:val="12"/>
              <w:keepNext w:val="0"/>
              <w:keepLines w:val="0"/>
              <w:pageBreakBefore w:val="0"/>
              <w:widowControl/>
              <w:kinsoku w:val="0"/>
              <w:wordWrap/>
              <w:overflowPunct/>
              <w:topLinePunct w:val="0"/>
              <w:autoSpaceDE w:val="0"/>
              <w:autoSpaceDN w:val="0"/>
              <w:bidi w:val="0"/>
              <w:adjustRightInd w:val="0"/>
              <w:snapToGrid w:val="0"/>
              <w:spacing w:line="219" w:lineRule="auto"/>
              <w:ind w:left="110" w:firstLine="0"/>
              <w:jc w:val="center"/>
              <w:textAlignment w:val="baseline"/>
              <w:rPr>
                <w:sz w:val="24"/>
                <w:szCs w:val="24"/>
              </w:rPr>
            </w:pPr>
            <w:r>
              <w:rPr>
                <w:spacing w:val="-2"/>
                <w:sz w:val="24"/>
                <w:szCs w:val="24"/>
              </w:rPr>
              <w:t>干燥废气</w:t>
            </w:r>
          </w:p>
        </w:tc>
        <w:tc>
          <w:tcPr>
            <w:tcW w:w="1425" w:type="dxa"/>
            <w:vAlign w:val="center"/>
          </w:tcPr>
          <w:p w14:paraId="0D389C73">
            <w:pPr>
              <w:pStyle w:val="12"/>
              <w:keepNext w:val="0"/>
              <w:keepLines w:val="0"/>
              <w:pageBreakBefore w:val="0"/>
              <w:widowControl/>
              <w:kinsoku w:val="0"/>
              <w:wordWrap/>
              <w:overflowPunct/>
              <w:topLinePunct w:val="0"/>
              <w:autoSpaceDE w:val="0"/>
              <w:autoSpaceDN w:val="0"/>
              <w:bidi w:val="0"/>
              <w:adjustRightInd w:val="0"/>
              <w:snapToGrid w:val="0"/>
              <w:spacing w:line="180" w:lineRule="auto"/>
              <w:jc w:val="center"/>
              <w:textAlignment w:val="baseline"/>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PM</w:t>
            </w:r>
            <w:r>
              <w:rPr>
                <w:rFonts w:hint="eastAsia" w:ascii="Times New Roman" w:hAnsi="Times New Roman" w:cs="Times New Roman"/>
                <w:spacing w:val="-21"/>
                <w:sz w:val="24"/>
                <w:szCs w:val="24"/>
                <w:lang w:eastAsia="zh-CN"/>
              </w:rPr>
              <w:t>、</w:t>
            </w:r>
            <w:r>
              <w:rPr>
                <w:rFonts w:ascii="Times New Roman" w:hAnsi="Times New Roman" w:eastAsia="Times New Roman" w:cs="Times New Roman"/>
                <w:spacing w:val="-4"/>
                <w:sz w:val="24"/>
                <w:szCs w:val="24"/>
              </w:rPr>
              <w:t>VOCs</w:t>
            </w:r>
          </w:p>
        </w:tc>
        <w:tc>
          <w:tcPr>
            <w:tcW w:w="3576" w:type="dxa"/>
            <w:vAlign w:val="center"/>
          </w:tcPr>
          <w:p w14:paraId="6B171D69">
            <w:pPr>
              <w:pStyle w:val="12"/>
              <w:keepNext w:val="0"/>
              <w:keepLines w:val="0"/>
              <w:pageBreakBefore w:val="0"/>
              <w:widowControl/>
              <w:kinsoku w:val="0"/>
              <w:wordWrap/>
              <w:overflowPunct/>
              <w:topLinePunct w:val="0"/>
              <w:autoSpaceDE w:val="0"/>
              <w:autoSpaceDN w:val="0"/>
              <w:bidi w:val="0"/>
              <w:adjustRightInd w:val="0"/>
              <w:snapToGrid w:val="0"/>
              <w:spacing w:line="291" w:lineRule="auto"/>
              <w:ind w:left="114" w:right="106" w:firstLine="0"/>
              <w:jc w:val="center"/>
              <w:textAlignment w:val="baseline"/>
              <w:rPr>
                <w:sz w:val="24"/>
                <w:szCs w:val="24"/>
              </w:rPr>
            </w:pPr>
            <w:r>
              <w:rPr>
                <w:spacing w:val="-1"/>
                <w:sz w:val="24"/>
                <w:szCs w:val="24"/>
              </w:rPr>
              <w:t>多级过滤、袋式除尘、旋风除尘</w:t>
            </w:r>
            <w:r>
              <w:rPr>
                <w:rFonts w:ascii="Times New Roman" w:hAnsi="Times New Roman" w:eastAsia="Times New Roman" w:cs="Times New Roman"/>
                <w:spacing w:val="-1"/>
                <w:sz w:val="24"/>
                <w:szCs w:val="24"/>
              </w:rPr>
              <w:t>+</w:t>
            </w:r>
            <w:r>
              <w:rPr>
                <w:spacing w:val="-1"/>
                <w:sz w:val="24"/>
                <w:szCs w:val="24"/>
              </w:rPr>
              <w:t>袋式除尘</w:t>
            </w:r>
            <w:r>
              <w:rPr>
                <w:spacing w:val="-6"/>
                <w:sz w:val="24"/>
                <w:szCs w:val="24"/>
              </w:rPr>
              <w:t>和冷凝回收</w:t>
            </w:r>
            <w:r>
              <w:rPr>
                <w:rFonts w:ascii="Times New Roman" w:hAnsi="Times New Roman" w:eastAsia="Times New Roman" w:cs="Times New Roman"/>
                <w:spacing w:val="-6"/>
                <w:sz w:val="24"/>
                <w:szCs w:val="24"/>
              </w:rPr>
              <w:t>+</w:t>
            </w:r>
            <w:r>
              <w:rPr>
                <w:spacing w:val="-6"/>
                <w:sz w:val="24"/>
                <w:szCs w:val="24"/>
              </w:rPr>
              <w:t>吸附、吸收</w:t>
            </w:r>
            <w:r>
              <w:rPr>
                <w:rFonts w:ascii="Times New Roman" w:hAnsi="Times New Roman" w:eastAsia="Times New Roman" w:cs="Times New Roman"/>
                <w:spacing w:val="-6"/>
                <w:sz w:val="24"/>
                <w:szCs w:val="24"/>
              </w:rPr>
              <w:t>+</w:t>
            </w:r>
            <w:r>
              <w:rPr>
                <w:spacing w:val="-6"/>
                <w:sz w:val="24"/>
                <w:szCs w:val="24"/>
              </w:rPr>
              <w:t>回收、燃烧、吸附</w:t>
            </w:r>
            <w:r>
              <w:rPr>
                <w:spacing w:val="-2"/>
                <w:sz w:val="24"/>
                <w:szCs w:val="24"/>
              </w:rPr>
              <w:t>浓缩</w:t>
            </w:r>
            <w:r>
              <w:rPr>
                <w:rFonts w:ascii="Times New Roman" w:hAnsi="Times New Roman" w:eastAsia="Times New Roman" w:cs="Times New Roman"/>
                <w:spacing w:val="-2"/>
                <w:sz w:val="24"/>
                <w:szCs w:val="24"/>
              </w:rPr>
              <w:t>+</w:t>
            </w:r>
            <w:r>
              <w:rPr>
                <w:spacing w:val="-2"/>
                <w:sz w:val="24"/>
                <w:szCs w:val="24"/>
              </w:rPr>
              <w:t>燃烧</w:t>
            </w:r>
          </w:p>
        </w:tc>
      </w:tr>
      <w:tr w14:paraId="26BD2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53" w:type="dxa"/>
            <w:vMerge w:val="restart"/>
            <w:tcBorders>
              <w:bottom w:val="nil"/>
            </w:tcBorders>
            <w:vAlign w:val="center"/>
          </w:tcPr>
          <w:p w14:paraId="497B55CC">
            <w:pPr>
              <w:keepNext w:val="0"/>
              <w:keepLines w:val="0"/>
              <w:pageBreakBefore w:val="0"/>
              <w:widowControl/>
              <w:kinsoku w:val="0"/>
              <w:wordWrap/>
              <w:overflowPunct/>
              <w:topLinePunct w:val="0"/>
              <w:autoSpaceDE w:val="0"/>
              <w:autoSpaceDN w:val="0"/>
              <w:bidi w:val="0"/>
              <w:adjustRightInd w:val="0"/>
              <w:snapToGrid w:val="0"/>
              <w:spacing w:line="188" w:lineRule="auto"/>
              <w:ind w:left="286" w:firstLine="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6</w:t>
            </w:r>
          </w:p>
        </w:tc>
        <w:tc>
          <w:tcPr>
            <w:tcW w:w="1487" w:type="dxa"/>
            <w:vMerge w:val="restart"/>
            <w:tcBorders>
              <w:bottom w:val="nil"/>
            </w:tcBorders>
            <w:vAlign w:val="center"/>
          </w:tcPr>
          <w:p w14:paraId="045EDE6E">
            <w:pPr>
              <w:pStyle w:val="12"/>
              <w:keepNext w:val="0"/>
              <w:keepLines w:val="0"/>
              <w:pageBreakBefore w:val="0"/>
              <w:widowControl/>
              <w:kinsoku w:val="0"/>
              <w:wordWrap/>
              <w:overflowPunct/>
              <w:topLinePunct w:val="0"/>
              <w:autoSpaceDE w:val="0"/>
              <w:autoSpaceDN w:val="0"/>
              <w:bidi w:val="0"/>
              <w:adjustRightInd w:val="0"/>
              <w:snapToGrid w:val="0"/>
              <w:spacing w:line="220" w:lineRule="auto"/>
              <w:ind w:left="110" w:firstLine="0"/>
              <w:jc w:val="center"/>
              <w:textAlignment w:val="baseline"/>
              <w:rPr>
                <w:sz w:val="24"/>
                <w:szCs w:val="24"/>
              </w:rPr>
            </w:pPr>
            <w:r>
              <w:rPr>
                <w:spacing w:val="-4"/>
                <w:sz w:val="24"/>
                <w:szCs w:val="24"/>
              </w:rPr>
              <w:t>包装</w:t>
            </w:r>
          </w:p>
        </w:tc>
        <w:tc>
          <w:tcPr>
            <w:tcW w:w="1918" w:type="dxa"/>
            <w:vMerge w:val="restart"/>
            <w:tcBorders>
              <w:bottom w:val="nil"/>
            </w:tcBorders>
            <w:vAlign w:val="center"/>
          </w:tcPr>
          <w:p w14:paraId="56B503C8">
            <w:pPr>
              <w:pStyle w:val="12"/>
              <w:keepNext w:val="0"/>
              <w:keepLines w:val="0"/>
              <w:pageBreakBefore w:val="0"/>
              <w:widowControl/>
              <w:kinsoku w:val="0"/>
              <w:wordWrap/>
              <w:overflowPunct/>
              <w:topLinePunct w:val="0"/>
              <w:autoSpaceDE w:val="0"/>
              <w:autoSpaceDN w:val="0"/>
              <w:bidi w:val="0"/>
              <w:adjustRightInd w:val="0"/>
              <w:snapToGrid w:val="0"/>
              <w:spacing w:line="220" w:lineRule="auto"/>
              <w:ind w:left="111" w:firstLine="0"/>
              <w:jc w:val="center"/>
              <w:textAlignment w:val="baseline"/>
              <w:rPr>
                <w:sz w:val="24"/>
                <w:szCs w:val="24"/>
              </w:rPr>
            </w:pPr>
            <w:r>
              <w:rPr>
                <w:spacing w:val="-2"/>
                <w:sz w:val="24"/>
                <w:szCs w:val="24"/>
              </w:rPr>
              <w:t>包装、分装废气</w:t>
            </w:r>
          </w:p>
        </w:tc>
        <w:tc>
          <w:tcPr>
            <w:tcW w:w="1425" w:type="dxa"/>
            <w:vAlign w:val="center"/>
          </w:tcPr>
          <w:p w14:paraId="7A9C57DA">
            <w:pPr>
              <w:keepNext w:val="0"/>
              <w:keepLines w:val="0"/>
              <w:pageBreakBefore w:val="0"/>
              <w:widowControl/>
              <w:kinsoku w:val="0"/>
              <w:wordWrap/>
              <w:overflowPunct/>
              <w:topLinePunct w:val="0"/>
              <w:autoSpaceDE w:val="0"/>
              <w:autoSpaceDN w:val="0"/>
              <w:bidi w:val="0"/>
              <w:adjustRightInd w:val="0"/>
              <w:snapToGrid w:val="0"/>
              <w:spacing w:line="185" w:lineRule="auto"/>
              <w:ind w:left="584" w:firstLine="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PM</w:t>
            </w:r>
          </w:p>
        </w:tc>
        <w:tc>
          <w:tcPr>
            <w:tcW w:w="3576" w:type="dxa"/>
            <w:vAlign w:val="center"/>
          </w:tcPr>
          <w:p w14:paraId="2321C3A4">
            <w:pPr>
              <w:pStyle w:val="12"/>
              <w:keepNext w:val="0"/>
              <w:keepLines w:val="0"/>
              <w:pageBreakBefore w:val="0"/>
              <w:widowControl/>
              <w:kinsoku w:val="0"/>
              <w:wordWrap/>
              <w:overflowPunct/>
              <w:topLinePunct w:val="0"/>
              <w:autoSpaceDE w:val="0"/>
              <w:autoSpaceDN w:val="0"/>
              <w:bidi w:val="0"/>
              <w:adjustRightInd w:val="0"/>
              <w:snapToGrid w:val="0"/>
              <w:spacing w:line="219" w:lineRule="auto"/>
              <w:ind w:left="122" w:firstLine="0"/>
              <w:jc w:val="center"/>
              <w:textAlignment w:val="baseline"/>
              <w:rPr>
                <w:sz w:val="24"/>
                <w:szCs w:val="24"/>
              </w:rPr>
            </w:pPr>
            <w:r>
              <w:rPr>
                <w:spacing w:val="-1"/>
                <w:sz w:val="24"/>
                <w:szCs w:val="24"/>
              </w:rPr>
              <w:t>多级过滤、袋式除尘、旋风除尘</w:t>
            </w:r>
            <w:r>
              <w:rPr>
                <w:rFonts w:ascii="Times New Roman" w:hAnsi="Times New Roman" w:eastAsia="Times New Roman" w:cs="Times New Roman"/>
                <w:spacing w:val="-1"/>
                <w:sz w:val="24"/>
                <w:szCs w:val="24"/>
              </w:rPr>
              <w:t>+</w:t>
            </w:r>
            <w:r>
              <w:rPr>
                <w:spacing w:val="-1"/>
                <w:sz w:val="24"/>
                <w:szCs w:val="24"/>
              </w:rPr>
              <w:t>袋式除尘</w:t>
            </w:r>
          </w:p>
        </w:tc>
      </w:tr>
      <w:tr w14:paraId="0BFD3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53" w:type="dxa"/>
            <w:vMerge w:val="continue"/>
            <w:tcBorders>
              <w:top w:val="nil"/>
            </w:tcBorders>
            <w:vAlign w:val="center"/>
          </w:tcPr>
          <w:p w14:paraId="7AA44B51">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rPr>
                <w:rFonts w:ascii="Arial"/>
                <w:sz w:val="24"/>
                <w:szCs w:val="24"/>
              </w:rPr>
            </w:pPr>
          </w:p>
        </w:tc>
        <w:tc>
          <w:tcPr>
            <w:tcW w:w="1487" w:type="dxa"/>
            <w:vMerge w:val="continue"/>
            <w:tcBorders>
              <w:top w:val="nil"/>
            </w:tcBorders>
            <w:vAlign w:val="center"/>
          </w:tcPr>
          <w:p w14:paraId="682268AC">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rPr>
                <w:rFonts w:ascii="Arial"/>
                <w:sz w:val="24"/>
                <w:szCs w:val="24"/>
              </w:rPr>
            </w:pPr>
          </w:p>
        </w:tc>
        <w:tc>
          <w:tcPr>
            <w:tcW w:w="1918" w:type="dxa"/>
            <w:vMerge w:val="continue"/>
            <w:tcBorders>
              <w:top w:val="nil"/>
            </w:tcBorders>
            <w:vAlign w:val="center"/>
          </w:tcPr>
          <w:p w14:paraId="1CEEEECA">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rPr>
                <w:rFonts w:ascii="Arial"/>
                <w:sz w:val="24"/>
                <w:szCs w:val="24"/>
              </w:rPr>
            </w:pPr>
          </w:p>
        </w:tc>
        <w:tc>
          <w:tcPr>
            <w:tcW w:w="1425" w:type="dxa"/>
            <w:vAlign w:val="center"/>
          </w:tcPr>
          <w:p w14:paraId="7F204168">
            <w:pPr>
              <w:keepNext w:val="0"/>
              <w:keepLines w:val="0"/>
              <w:pageBreakBefore w:val="0"/>
              <w:widowControl/>
              <w:kinsoku w:val="0"/>
              <w:wordWrap/>
              <w:overflowPunct/>
              <w:topLinePunct w:val="0"/>
              <w:autoSpaceDE w:val="0"/>
              <w:autoSpaceDN w:val="0"/>
              <w:bidi w:val="0"/>
              <w:adjustRightInd w:val="0"/>
              <w:snapToGrid w:val="0"/>
              <w:spacing w:line="188" w:lineRule="auto"/>
              <w:ind w:left="487" w:firstLine="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VOCs</w:t>
            </w:r>
          </w:p>
        </w:tc>
        <w:tc>
          <w:tcPr>
            <w:tcW w:w="3576" w:type="dxa"/>
            <w:vAlign w:val="center"/>
          </w:tcPr>
          <w:p w14:paraId="30258408">
            <w:pPr>
              <w:pStyle w:val="12"/>
              <w:keepNext w:val="0"/>
              <w:keepLines w:val="0"/>
              <w:pageBreakBefore w:val="0"/>
              <w:widowControl/>
              <w:kinsoku w:val="0"/>
              <w:wordWrap/>
              <w:overflowPunct/>
              <w:topLinePunct w:val="0"/>
              <w:autoSpaceDE w:val="0"/>
              <w:autoSpaceDN w:val="0"/>
              <w:bidi w:val="0"/>
              <w:adjustRightInd w:val="0"/>
              <w:snapToGrid w:val="0"/>
              <w:spacing w:line="272" w:lineRule="auto"/>
              <w:ind w:left="114" w:right="106" w:firstLine="0"/>
              <w:jc w:val="center"/>
              <w:textAlignment w:val="baseline"/>
              <w:rPr>
                <w:sz w:val="24"/>
                <w:szCs w:val="24"/>
              </w:rPr>
            </w:pPr>
            <w:r>
              <w:rPr>
                <w:spacing w:val="-6"/>
                <w:sz w:val="24"/>
                <w:szCs w:val="24"/>
              </w:rPr>
              <w:t>冷凝回收</w:t>
            </w:r>
            <w:r>
              <w:rPr>
                <w:rFonts w:ascii="Times New Roman" w:hAnsi="Times New Roman" w:eastAsia="Times New Roman" w:cs="Times New Roman"/>
                <w:spacing w:val="-6"/>
                <w:sz w:val="24"/>
                <w:szCs w:val="24"/>
              </w:rPr>
              <w:t>+</w:t>
            </w:r>
            <w:r>
              <w:rPr>
                <w:spacing w:val="-6"/>
                <w:sz w:val="24"/>
                <w:szCs w:val="24"/>
              </w:rPr>
              <w:t>吸附、吸收</w:t>
            </w:r>
            <w:r>
              <w:rPr>
                <w:rFonts w:ascii="Times New Roman" w:hAnsi="Times New Roman" w:eastAsia="Times New Roman" w:cs="Times New Roman"/>
                <w:spacing w:val="-6"/>
                <w:sz w:val="24"/>
                <w:szCs w:val="24"/>
              </w:rPr>
              <w:t>+</w:t>
            </w:r>
            <w:r>
              <w:rPr>
                <w:spacing w:val="-6"/>
                <w:sz w:val="24"/>
                <w:szCs w:val="24"/>
              </w:rPr>
              <w:t>回收、燃烧、吸附浓</w:t>
            </w:r>
            <w:r>
              <w:rPr>
                <w:spacing w:val="-2"/>
                <w:sz w:val="24"/>
                <w:szCs w:val="24"/>
              </w:rPr>
              <w:t>缩</w:t>
            </w:r>
            <w:r>
              <w:rPr>
                <w:rFonts w:ascii="Times New Roman" w:hAnsi="Times New Roman" w:eastAsia="Times New Roman" w:cs="Times New Roman"/>
                <w:spacing w:val="-2"/>
                <w:sz w:val="24"/>
                <w:szCs w:val="24"/>
              </w:rPr>
              <w:t>+</w:t>
            </w:r>
            <w:r>
              <w:rPr>
                <w:spacing w:val="-2"/>
                <w:sz w:val="24"/>
                <w:szCs w:val="24"/>
              </w:rPr>
              <w:t>燃烧</w:t>
            </w:r>
          </w:p>
        </w:tc>
      </w:tr>
      <w:tr w14:paraId="1F84B9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653" w:type="dxa"/>
            <w:vAlign w:val="center"/>
          </w:tcPr>
          <w:p w14:paraId="4BACA71B">
            <w:pPr>
              <w:keepNext w:val="0"/>
              <w:keepLines w:val="0"/>
              <w:pageBreakBefore w:val="0"/>
              <w:widowControl/>
              <w:kinsoku w:val="0"/>
              <w:wordWrap/>
              <w:overflowPunct/>
              <w:topLinePunct w:val="0"/>
              <w:autoSpaceDE w:val="0"/>
              <w:autoSpaceDN w:val="0"/>
              <w:bidi w:val="0"/>
              <w:adjustRightInd w:val="0"/>
              <w:snapToGrid w:val="0"/>
              <w:spacing w:line="185" w:lineRule="auto"/>
              <w:ind w:left="285" w:firstLine="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7</w:t>
            </w:r>
          </w:p>
        </w:tc>
        <w:tc>
          <w:tcPr>
            <w:tcW w:w="1487" w:type="dxa"/>
            <w:vAlign w:val="center"/>
          </w:tcPr>
          <w:p w14:paraId="13E09506">
            <w:pPr>
              <w:pStyle w:val="12"/>
              <w:keepNext w:val="0"/>
              <w:keepLines w:val="0"/>
              <w:pageBreakBefore w:val="0"/>
              <w:widowControl/>
              <w:kinsoku w:val="0"/>
              <w:wordWrap/>
              <w:overflowPunct/>
              <w:topLinePunct w:val="0"/>
              <w:autoSpaceDE w:val="0"/>
              <w:autoSpaceDN w:val="0"/>
              <w:bidi w:val="0"/>
              <w:adjustRightInd w:val="0"/>
              <w:snapToGrid w:val="0"/>
              <w:spacing w:line="219" w:lineRule="auto"/>
              <w:ind w:left="112" w:firstLine="0"/>
              <w:jc w:val="center"/>
              <w:textAlignment w:val="baseline"/>
              <w:rPr>
                <w:sz w:val="24"/>
                <w:szCs w:val="24"/>
              </w:rPr>
            </w:pPr>
            <w:r>
              <w:rPr>
                <w:spacing w:val="-3"/>
                <w:sz w:val="24"/>
                <w:szCs w:val="24"/>
              </w:rPr>
              <w:t>溶剂回收</w:t>
            </w:r>
          </w:p>
        </w:tc>
        <w:tc>
          <w:tcPr>
            <w:tcW w:w="1918" w:type="dxa"/>
            <w:vAlign w:val="center"/>
          </w:tcPr>
          <w:p w14:paraId="4A65A04E">
            <w:pPr>
              <w:pStyle w:val="12"/>
              <w:keepNext w:val="0"/>
              <w:keepLines w:val="0"/>
              <w:pageBreakBefore w:val="0"/>
              <w:widowControl/>
              <w:kinsoku w:val="0"/>
              <w:wordWrap/>
              <w:overflowPunct/>
              <w:topLinePunct w:val="0"/>
              <w:autoSpaceDE w:val="0"/>
              <w:autoSpaceDN w:val="0"/>
              <w:bidi w:val="0"/>
              <w:adjustRightInd w:val="0"/>
              <w:snapToGrid w:val="0"/>
              <w:spacing w:line="272" w:lineRule="auto"/>
              <w:ind w:left="111" w:right="104" w:firstLine="0"/>
              <w:jc w:val="center"/>
              <w:textAlignment w:val="baseline"/>
              <w:rPr>
                <w:sz w:val="24"/>
                <w:szCs w:val="24"/>
              </w:rPr>
            </w:pPr>
            <w:r>
              <w:rPr>
                <w:spacing w:val="8"/>
                <w:sz w:val="24"/>
                <w:szCs w:val="24"/>
              </w:rPr>
              <w:t>溶剂挥发、蒸馏精馏</w:t>
            </w:r>
            <w:r>
              <w:rPr>
                <w:spacing w:val="-2"/>
                <w:sz w:val="24"/>
                <w:szCs w:val="24"/>
              </w:rPr>
              <w:t>产生的不凝气</w:t>
            </w:r>
          </w:p>
        </w:tc>
        <w:tc>
          <w:tcPr>
            <w:tcW w:w="1425" w:type="dxa"/>
            <w:vAlign w:val="center"/>
          </w:tcPr>
          <w:p w14:paraId="337339B5">
            <w:pPr>
              <w:keepNext w:val="0"/>
              <w:keepLines w:val="0"/>
              <w:pageBreakBefore w:val="0"/>
              <w:widowControl/>
              <w:kinsoku w:val="0"/>
              <w:wordWrap/>
              <w:overflowPunct/>
              <w:topLinePunct w:val="0"/>
              <w:autoSpaceDE w:val="0"/>
              <w:autoSpaceDN w:val="0"/>
              <w:bidi w:val="0"/>
              <w:adjustRightInd w:val="0"/>
              <w:snapToGrid w:val="0"/>
              <w:spacing w:line="240" w:lineRule="auto"/>
              <w:ind w:left="487" w:firstLine="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VOCs</w:t>
            </w:r>
          </w:p>
        </w:tc>
        <w:tc>
          <w:tcPr>
            <w:tcW w:w="3576" w:type="dxa"/>
            <w:vAlign w:val="center"/>
          </w:tcPr>
          <w:p w14:paraId="6B080206">
            <w:pPr>
              <w:pStyle w:val="12"/>
              <w:keepNext w:val="0"/>
              <w:keepLines w:val="0"/>
              <w:pageBreakBefore w:val="0"/>
              <w:widowControl/>
              <w:kinsoku w:val="0"/>
              <w:wordWrap/>
              <w:overflowPunct/>
              <w:topLinePunct w:val="0"/>
              <w:autoSpaceDE w:val="0"/>
              <w:autoSpaceDN w:val="0"/>
              <w:bidi w:val="0"/>
              <w:adjustRightInd w:val="0"/>
              <w:snapToGrid w:val="0"/>
              <w:spacing w:line="240" w:lineRule="auto"/>
              <w:ind w:left="114" w:right="106" w:firstLine="0"/>
              <w:jc w:val="center"/>
              <w:textAlignment w:val="baseline"/>
              <w:rPr>
                <w:sz w:val="24"/>
                <w:szCs w:val="24"/>
              </w:rPr>
            </w:pPr>
            <w:r>
              <w:rPr>
                <w:spacing w:val="-6"/>
                <w:sz w:val="24"/>
                <w:szCs w:val="24"/>
              </w:rPr>
              <w:t>冷凝回收</w:t>
            </w:r>
            <w:r>
              <w:rPr>
                <w:rFonts w:ascii="Times New Roman" w:hAnsi="Times New Roman" w:eastAsia="Times New Roman" w:cs="Times New Roman"/>
                <w:spacing w:val="-6"/>
                <w:sz w:val="24"/>
                <w:szCs w:val="24"/>
              </w:rPr>
              <w:t>+</w:t>
            </w:r>
            <w:r>
              <w:rPr>
                <w:spacing w:val="-6"/>
                <w:sz w:val="24"/>
                <w:szCs w:val="24"/>
              </w:rPr>
              <w:t>吸附、吸收</w:t>
            </w:r>
            <w:r>
              <w:rPr>
                <w:rFonts w:ascii="Times New Roman" w:hAnsi="Times New Roman" w:eastAsia="Times New Roman" w:cs="Times New Roman"/>
                <w:spacing w:val="-6"/>
                <w:sz w:val="24"/>
                <w:szCs w:val="24"/>
              </w:rPr>
              <w:t>+</w:t>
            </w:r>
            <w:r>
              <w:rPr>
                <w:spacing w:val="-6"/>
                <w:sz w:val="24"/>
                <w:szCs w:val="24"/>
              </w:rPr>
              <w:t>回收、燃烧、吸附浓</w:t>
            </w:r>
            <w:r>
              <w:rPr>
                <w:spacing w:val="-2"/>
                <w:sz w:val="24"/>
                <w:szCs w:val="24"/>
              </w:rPr>
              <w:t>缩</w:t>
            </w:r>
            <w:r>
              <w:rPr>
                <w:rFonts w:ascii="Times New Roman" w:hAnsi="Times New Roman" w:eastAsia="Times New Roman" w:cs="Times New Roman"/>
                <w:spacing w:val="-2"/>
                <w:sz w:val="24"/>
                <w:szCs w:val="24"/>
              </w:rPr>
              <w:t>+</w:t>
            </w:r>
            <w:r>
              <w:rPr>
                <w:spacing w:val="-2"/>
                <w:sz w:val="24"/>
                <w:szCs w:val="24"/>
              </w:rPr>
              <w:t>燃烧</w:t>
            </w:r>
          </w:p>
        </w:tc>
      </w:tr>
      <w:tr w14:paraId="70E0E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53" w:type="dxa"/>
            <w:vAlign w:val="center"/>
          </w:tcPr>
          <w:p w14:paraId="372058C0">
            <w:pPr>
              <w:keepNext w:val="0"/>
              <w:keepLines w:val="0"/>
              <w:pageBreakBefore w:val="0"/>
              <w:widowControl/>
              <w:kinsoku w:val="0"/>
              <w:wordWrap/>
              <w:overflowPunct/>
              <w:topLinePunct w:val="0"/>
              <w:autoSpaceDE w:val="0"/>
              <w:autoSpaceDN w:val="0"/>
              <w:bidi w:val="0"/>
              <w:adjustRightInd w:val="0"/>
              <w:snapToGrid w:val="0"/>
              <w:spacing w:line="188" w:lineRule="auto"/>
              <w:ind w:left="289" w:firstLine="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8</w:t>
            </w:r>
          </w:p>
        </w:tc>
        <w:tc>
          <w:tcPr>
            <w:tcW w:w="1487" w:type="dxa"/>
            <w:vAlign w:val="center"/>
          </w:tcPr>
          <w:p w14:paraId="5409DA03">
            <w:pPr>
              <w:pStyle w:val="12"/>
              <w:keepNext w:val="0"/>
              <w:keepLines w:val="0"/>
              <w:pageBreakBefore w:val="0"/>
              <w:widowControl/>
              <w:kinsoku w:val="0"/>
              <w:wordWrap/>
              <w:overflowPunct/>
              <w:topLinePunct w:val="0"/>
              <w:autoSpaceDE w:val="0"/>
              <w:autoSpaceDN w:val="0"/>
              <w:bidi w:val="0"/>
              <w:adjustRightInd w:val="0"/>
              <w:snapToGrid w:val="0"/>
              <w:spacing w:line="271" w:lineRule="auto"/>
              <w:ind w:left="113" w:right="106" w:firstLine="0"/>
              <w:jc w:val="center"/>
              <w:textAlignment w:val="baseline"/>
              <w:rPr>
                <w:sz w:val="24"/>
                <w:szCs w:val="24"/>
              </w:rPr>
            </w:pPr>
            <w:r>
              <w:rPr>
                <w:rFonts w:ascii="Times New Roman" w:hAnsi="Times New Roman" w:eastAsia="Times New Roman" w:cs="Times New Roman"/>
                <w:spacing w:val="-4"/>
                <w:sz w:val="24"/>
                <w:szCs w:val="24"/>
              </w:rPr>
              <w:t>VOCs</w:t>
            </w:r>
            <w:r>
              <w:rPr>
                <w:spacing w:val="-4"/>
                <w:sz w:val="24"/>
                <w:szCs w:val="24"/>
              </w:rPr>
              <w:t>物料装</w:t>
            </w:r>
            <w:r>
              <w:rPr>
                <w:spacing w:val="-3"/>
                <w:sz w:val="24"/>
                <w:szCs w:val="24"/>
              </w:rPr>
              <w:t>卸、转运</w:t>
            </w:r>
          </w:p>
        </w:tc>
        <w:tc>
          <w:tcPr>
            <w:tcW w:w="1918" w:type="dxa"/>
            <w:vAlign w:val="center"/>
          </w:tcPr>
          <w:p w14:paraId="5393E8D6">
            <w:pPr>
              <w:pStyle w:val="12"/>
              <w:keepNext w:val="0"/>
              <w:keepLines w:val="0"/>
              <w:pageBreakBefore w:val="0"/>
              <w:widowControl/>
              <w:kinsoku w:val="0"/>
              <w:wordWrap/>
              <w:overflowPunct/>
              <w:topLinePunct w:val="0"/>
              <w:autoSpaceDE w:val="0"/>
              <w:autoSpaceDN w:val="0"/>
              <w:bidi w:val="0"/>
              <w:adjustRightInd w:val="0"/>
              <w:snapToGrid w:val="0"/>
              <w:spacing w:line="219" w:lineRule="auto"/>
              <w:ind w:left="110" w:firstLine="0"/>
              <w:jc w:val="center"/>
              <w:textAlignment w:val="baseline"/>
              <w:rPr>
                <w:sz w:val="24"/>
                <w:szCs w:val="24"/>
              </w:rPr>
            </w:pPr>
            <w:r>
              <w:rPr>
                <w:spacing w:val="-4"/>
                <w:sz w:val="24"/>
                <w:szCs w:val="24"/>
              </w:rPr>
              <w:t>槽车</w:t>
            </w:r>
          </w:p>
        </w:tc>
        <w:tc>
          <w:tcPr>
            <w:tcW w:w="1425" w:type="dxa"/>
            <w:vAlign w:val="center"/>
          </w:tcPr>
          <w:p w14:paraId="5F04D12A">
            <w:pPr>
              <w:keepNext w:val="0"/>
              <w:keepLines w:val="0"/>
              <w:pageBreakBefore w:val="0"/>
              <w:widowControl/>
              <w:kinsoku w:val="0"/>
              <w:wordWrap/>
              <w:overflowPunct/>
              <w:topLinePunct w:val="0"/>
              <w:autoSpaceDE w:val="0"/>
              <w:autoSpaceDN w:val="0"/>
              <w:bidi w:val="0"/>
              <w:adjustRightInd w:val="0"/>
              <w:snapToGrid w:val="0"/>
              <w:spacing w:line="188" w:lineRule="auto"/>
              <w:ind w:left="487" w:firstLine="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VOCs</w:t>
            </w:r>
          </w:p>
        </w:tc>
        <w:tc>
          <w:tcPr>
            <w:tcW w:w="3576" w:type="dxa"/>
            <w:vAlign w:val="center"/>
          </w:tcPr>
          <w:p w14:paraId="519D1392">
            <w:pPr>
              <w:pStyle w:val="12"/>
              <w:keepNext w:val="0"/>
              <w:keepLines w:val="0"/>
              <w:pageBreakBefore w:val="0"/>
              <w:widowControl/>
              <w:kinsoku w:val="0"/>
              <w:wordWrap/>
              <w:overflowPunct/>
              <w:topLinePunct w:val="0"/>
              <w:autoSpaceDE w:val="0"/>
              <w:autoSpaceDN w:val="0"/>
              <w:bidi w:val="0"/>
              <w:adjustRightInd w:val="0"/>
              <w:snapToGrid w:val="0"/>
              <w:spacing w:line="219" w:lineRule="auto"/>
              <w:ind w:left="114" w:firstLine="0"/>
              <w:jc w:val="center"/>
              <w:textAlignment w:val="baseline"/>
              <w:rPr>
                <w:sz w:val="24"/>
                <w:szCs w:val="24"/>
              </w:rPr>
            </w:pPr>
            <w:r>
              <w:rPr>
                <w:spacing w:val="-1"/>
                <w:sz w:val="24"/>
                <w:szCs w:val="24"/>
              </w:rPr>
              <w:t>气相平衡、冷凝回收等</w:t>
            </w:r>
          </w:p>
        </w:tc>
      </w:tr>
      <w:tr w14:paraId="12CB1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53" w:type="dxa"/>
            <w:vAlign w:val="center"/>
          </w:tcPr>
          <w:p w14:paraId="4559AAE7">
            <w:pPr>
              <w:keepNext w:val="0"/>
              <w:keepLines w:val="0"/>
              <w:pageBreakBefore w:val="0"/>
              <w:widowControl/>
              <w:kinsoku w:val="0"/>
              <w:wordWrap/>
              <w:overflowPunct/>
              <w:topLinePunct w:val="0"/>
              <w:autoSpaceDE w:val="0"/>
              <w:autoSpaceDN w:val="0"/>
              <w:bidi w:val="0"/>
              <w:adjustRightInd w:val="0"/>
              <w:snapToGrid w:val="0"/>
              <w:spacing w:line="188" w:lineRule="auto"/>
              <w:ind w:left="285" w:firstLine="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9</w:t>
            </w:r>
          </w:p>
        </w:tc>
        <w:tc>
          <w:tcPr>
            <w:tcW w:w="1487" w:type="dxa"/>
            <w:vAlign w:val="center"/>
          </w:tcPr>
          <w:p w14:paraId="13D7ED0E">
            <w:pPr>
              <w:pStyle w:val="12"/>
              <w:keepNext w:val="0"/>
              <w:keepLines w:val="0"/>
              <w:pageBreakBefore w:val="0"/>
              <w:widowControl/>
              <w:kinsoku w:val="0"/>
              <w:wordWrap/>
              <w:overflowPunct/>
              <w:topLinePunct w:val="0"/>
              <w:autoSpaceDE w:val="0"/>
              <w:autoSpaceDN w:val="0"/>
              <w:bidi w:val="0"/>
              <w:adjustRightInd w:val="0"/>
              <w:snapToGrid w:val="0"/>
              <w:spacing w:line="219" w:lineRule="auto"/>
              <w:ind w:left="105" w:firstLine="0"/>
              <w:jc w:val="center"/>
              <w:textAlignment w:val="baseline"/>
              <w:rPr>
                <w:spacing w:val="-1"/>
                <w:sz w:val="24"/>
                <w:szCs w:val="24"/>
              </w:rPr>
            </w:pPr>
            <w:r>
              <w:rPr>
                <w:rFonts w:ascii="Times New Roman" w:hAnsi="Times New Roman" w:eastAsia="Times New Roman" w:cs="Times New Roman"/>
                <w:spacing w:val="-1"/>
                <w:sz w:val="24"/>
                <w:szCs w:val="24"/>
              </w:rPr>
              <w:t>VOCs</w:t>
            </w:r>
            <w:r>
              <w:rPr>
                <w:spacing w:val="-1"/>
                <w:sz w:val="24"/>
                <w:szCs w:val="24"/>
              </w:rPr>
              <w:t>物料</w:t>
            </w:r>
          </w:p>
          <w:p w14:paraId="38724197">
            <w:pPr>
              <w:pStyle w:val="12"/>
              <w:keepNext w:val="0"/>
              <w:keepLines w:val="0"/>
              <w:pageBreakBefore w:val="0"/>
              <w:widowControl/>
              <w:kinsoku w:val="0"/>
              <w:wordWrap/>
              <w:overflowPunct/>
              <w:topLinePunct w:val="0"/>
              <w:autoSpaceDE w:val="0"/>
              <w:autoSpaceDN w:val="0"/>
              <w:bidi w:val="0"/>
              <w:adjustRightInd w:val="0"/>
              <w:snapToGrid w:val="0"/>
              <w:spacing w:line="219" w:lineRule="auto"/>
              <w:ind w:left="105" w:firstLine="0"/>
              <w:jc w:val="center"/>
              <w:textAlignment w:val="baseline"/>
              <w:rPr>
                <w:sz w:val="24"/>
                <w:szCs w:val="24"/>
              </w:rPr>
            </w:pPr>
            <w:r>
              <w:rPr>
                <w:spacing w:val="-1"/>
                <w:sz w:val="24"/>
                <w:szCs w:val="24"/>
              </w:rPr>
              <w:t>储存</w:t>
            </w:r>
          </w:p>
        </w:tc>
        <w:tc>
          <w:tcPr>
            <w:tcW w:w="1918" w:type="dxa"/>
            <w:vAlign w:val="center"/>
          </w:tcPr>
          <w:p w14:paraId="68009770">
            <w:pPr>
              <w:pStyle w:val="12"/>
              <w:keepNext w:val="0"/>
              <w:keepLines w:val="0"/>
              <w:pageBreakBefore w:val="0"/>
              <w:widowControl/>
              <w:kinsoku w:val="0"/>
              <w:wordWrap/>
              <w:overflowPunct/>
              <w:topLinePunct w:val="0"/>
              <w:autoSpaceDE w:val="0"/>
              <w:autoSpaceDN w:val="0"/>
              <w:bidi w:val="0"/>
              <w:adjustRightInd w:val="0"/>
              <w:snapToGrid w:val="0"/>
              <w:spacing w:line="271" w:lineRule="auto"/>
              <w:ind w:left="112" w:right="104" w:firstLine="0"/>
              <w:jc w:val="center"/>
              <w:textAlignment w:val="baseline"/>
              <w:rPr>
                <w:sz w:val="24"/>
                <w:szCs w:val="24"/>
              </w:rPr>
            </w:pPr>
            <w:r>
              <w:rPr>
                <w:spacing w:val="-12"/>
                <w:sz w:val="24"/>
                <w:szCs w:val="24"/>
              </w:rPr>
              <w:t>固定顶罐、浮顶罐（内</w:t>
            </w:r>
            <w:r>
              <w:rPr>
                <w:spacing w:val="-1"/>
                <w:sz w:val="24"/>
                <w:szCs w:val="24"/>
              </w:rPr>
              <w:t>浮顶罐、外浮顶罐）</w:t>
            </w:r>
          </w:p>
        </w:tc>
        <w:tc>
          <w:tcPr>
            <w:tcW w:w="1425" w:type="dxa"/>
            <w:vAlign w:val="center"/>
          </w:tcPr>
          <w:p w14:paraId="47993301">
            <w:pPr>
              <w:keepNext w:val="0"/>
              <w:keepLines w:val="0"/>
              <w:pageBreakBefore w:val="0"/>
              <w:widowControl/>
              <w:kinsoku w:val="0"/>
              <w:wordWrap/>
              <w:overflowPunct/>
              <w:topLinePunct w:val="0"/>
              <w:autoSpaceDE w:val="0"/>
              <w:autoSpaceDN w:val="0"/>
              <w:bidi w:val="0"/>
              <w:adjustRightInd w:val="0"/>
              <w:snapToGrid w:val="0"/>
              <w:spacing w:line="188" w:lineRule="auto"/>
              <w:ind w:left="487" w:firstLine="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VOCs</w:t>
            </w:r>
          </w:p>
        </w:tc>
        <w:tc>
          <w:tcPr>
            <w:tcW w:w="3576" w:type="dxa"/>
            <w:vAlign w:val="center"/>
          </w:tcPr>
          <w:p w14:paraId="33E940A5">
            <w:pPr>
              <w:pStyle w:val="12"/>
              <w:keepNext w:val="0"/>
              <w:keepLines w:val="0"/>
              <w:pageBreakBefore w:val="0"/>
              <w:widowControl/>
              <w:kinsoku w:val="0"/>
              <w:wordWrap/>
              <w:overflowPunct/>
              <w:topLinePunct w:val="0"/>
              <w:autoSpaceDE w:val="0"/>
              <w:autoSpaceDN w:val="0"/>
              <w:bidi w:val="0"/>
              <w:adjustRightInd w:val="0"/>
              <w:snapToGrid w:val="0"/>
              <w:spacing w:line="271" w:lineRule="auto"/>
              <w:ind w:left="115" w:right="75" w:firstLine="0"/>
              <w:jc w:val="center"/>
              <w:textAlignment w:val="baseline"/>
              <w:rPr>
                <w:sz w:val="24"/>
                <w:szCs w:val="24"/>
              </w:rPr>
            </w:pPr>
            <w:r>
              <w:rPr>
                <w:spacing w:val="-3"/>
                <w:sz w:val="24"/>
                <w:szCs w:val="24"/>
              </w:rPr>
              <w:t>固定顶罐安装储罐呼吸气治理设施（燃烧</w:t>
            </w:r>
            <w:r>
              <w:rPr>
                <w:rFonts w:hint="eastAsia"/>
                <w:spacing w:val="-3"/>
                <w:sz w:val="24"/>
                <w:szCs w:val="24"/>
                <w:lang w:eastAsia="zh-CN"/>
              </w:rPr>
              <w:t>、</w:t>
            </w:r>
            <w:r>
              <w:rPr>
                <w:spacing w:val="-2"/>
                <w:sz w:val="24"/>
                <w:szCs w:val="24"/>
              </w:rPr>
              <w:t>冷凝回收等</w:t>
            </w:r>
            <w:r>
              <w:rPr>
                <w:spacing w:val="-41"/>
                <w:sz w:val="24"/>
                <w:szCs w:val="24"/>
              </w:rPr>
              <w:t>），</w:t>
            </w:r>
            <w:r>
              <w:rPr>
                <w:spacing w:val="-2"/>
                <w:sz w:val="24"/>
                <w:szCs w:val="24"/>
              </w:rPr>
              <w:t>采用浮顶罐</w:t>
            </w:r>
          </w:p>
        </w:tc>
      </w:tr>
      <w:tr w14:paraId="65C17B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653" w:type="dxa"/>
            <w:vAlign w:val="center"/>
          </w:tcPr>
          <w:p w14:paraId="4A3232AA">
            <w:pPr>
              <w:keepNext w:val="0"/>
              <w:keepLines w:val="0"/>
              <w:pageBreakBefore w:val="0"/>
              <w:widowControl/>
              <w:kinsoku w:val="0"/>
              <w:wordWrap/>
              <w:overflowPunct/>
              <w:topLinePunct w:val="0"/>
              <w:autoSpaceDE w:val="0"/>
              <w:autoSpaceDN w:val="0"/>
              <w:bidi w:val="0"/>
              <w:adjustRightInd w:val="0"/>
              <w:snapToGrid w:val="0"/>
              <w:spacing w:line="188" w:lineRule="auto"/>
              <w:ind w:left="254" w:firstLine="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10</w:t>
            </w:r>
          </w:p>
        </w:tc>
        <w:tc>
          <w:tcPr>
            <w:tcW w:w="1487" w:type="dxa"/>
            <w:vAlign w:val="center"/>
          </w:tcPr>
          <w:p w14:paraId="7155BC21">
            <w:pPr>
              <w:pStyle w:val="12"/>
              <w:keepNext w:val="0"/>
              <w:keepLines w:val="0"/>
              <w:pageBreakBefore w:val="0"/>
              <w:widowControl/>
              <w:kinsoku w:val="0"/>
              <w:wordWrap/>
              <w:overflowPunct/>
              <w:topLinePunct w:val="0"/>
              <w:autoSpaceDE w:val="0"/>
              <w:autoSpaceDN w:val="0"/>
              <w:bidi w:val="0"/>
              <w:adjustRightInd w:val="0"/>
              <w:snapToGrid w:val="0"/>
              <w:spacing w:line="315" w:lineRule="auto"/>
              <w:ind w:left="113" w:right="106" w:firstLine="0"/>
              <w:jc w:val="center"/>
              <w:textAlignment w:val="baseline"/>
              <w:rPr>
                <w:sz w:val="24"/>
                <w:szCs w:val="24"/>
              </w:rPr>
            </w:pPr>
            <w:r>
              <w:rPr>
                <w:sz w:val="24"/>
                <w:szCs w:val="24"/>
              </w:rPr>
              <w:t>设备动静密封点</w:t>
            </w:r>
            <w:r>
              <w:rPr>
                <w:spacing w:val="-5"/>
                <w:sz w:val="24"/>
                <w:szCs w:val="24"/>
              </w:rPr>
              <w:t>泄漏</w:t>
            </w:r>
          </w:p>
        </w:tc>
        <w:tc>
          <w:tcPr>
            <w:tcW w:w="1918" w:type="dxa"/>
            <w:vAlign w:val="center"/>
          </w:tcPr>
          <w:p w14:paraId="57C893A6">
            <w:pPr>
              <w:pStyle w:val="12"/>
              <w:keepNext w:val="0"/>
              <w:keepLines w:val="0"/>
              <w:pageBreakBefore w:val="0"/>
              <w:widowControl/>
              <w:kinsoku w:val="0"/>
              <w:wordWrap/>
              <w:overflowPunct/>
              <w:topLinePunct w:val="0"/>
              <w:autoSpaceDE w:val="0"/>
              <w:autoSpaceDN w:val="0"/>
              <w:bidi w:val="0"/>
              <w:adjustRightInd w:val="0"/>
              <w:snapToGrid w:val="0"/>
              <w:spacing w:line="291" w:lineRule="auto"/>
              <w:ind w:left="112" w:right="46" w:firstLine="0"/>
              <w:jc w:val="center"/>
              <w:textAlignment w:val="baseline"/>
              <w:rPr>
                <w:sz w:val="24"/>
                <w:szCs w:val="24"/>
              </w:rPr>
            </w:pPr>
            <w:r>
              <w:rPr>
                <w:spacing w:val="32"/>
                <w:sz w:val="24"/>
                <w:szCs w:val="24"/>
              </w:rPr>
              <w:t>有机液体介质的机</w:t>
            </w:r>
            <w:r>
              <w:rPr>
                <w:spacing w:val="-5"/>
                <w:sz w:val="24"/>
                <w:szCs w:val="24"/>
              </w:rPr>
              <w:t>泵、阀门、法兰等动</w:t>
            </w:r>
            <w:r>
              <w:rPr>
                <w:rFonts w:hint="eastAsia"/>
                <w:spacing w:val="-5"/>
                <w:sz w:val="24"/>
                <w:szCs w:val="24"/>
                <w:lang w:eastAsia="zh-CN"/>
              </w:rPr>
              <w:t>、</w:t>
            </w:r>
            <w:r>
              <w:rPr>
                <w:spacing w:val="-2"/>
                <w:sz w:val="24"/>
                <w:szCs w:val="24"/>
              </w:rPr>
              <w:t>静密封泄漏排放</w:t>
            </w:r>
          </w:p>
        </w:tc>
        <w:tc>
          <w:tcPr>
            <w:tcW w:w="1425" w:type="dxa"/>
            <w:vAlign w:val="center"/>
          </w:tcPr>
          <w:p w14:paraId="1AD48974">
            <w:pPr>
              <w:keepNext w:val="0"/>
              <w:keepLines w:val="0"/>
              <w:pageBreakBefore w:val="0"/>
              <w:widowControl/>
              <w:kinsoku w:val="0"/>
              <w:wordWrap/>
              <w:overflowPunct/>
              <w:topLinePunct w:val="0"/>
              <w:autoSpaceDE w:val="0"/>
              <w:autoSpaceDN w:val="0"/>
              <w:bidi w:val="0"/>
              <w:adjustRightInd w:val="0"/>
              <w:snapToGrid w:val="0"/>
              <w:spacing w:line="188" w:lineRule="auto"/>
              <w:ind w:left="487" w:firstLine="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VOCs</w:t>
            </w:r>
          </w:p>
        </w:tc>
        <w:tc>
          <w:tcPr>
            <w:tcW w:w="3576" w:type="dxa"/>
            <w:vAlign w:val="center"/>
          </w:tcPr>
          <w:p w14:paraId="2AABBCD1">
            <w:pPr>
              <w:pStyle w:val="12"/>
              <w:keepNext w:val="0"/>
              <w:keepLines w:val="0"/>
              <w:pageBreakBefore w:val="0"/>
              <w:widowControl/>
              <w:kinsoku w:val="0"/>
              <w:wordWrap/>
              <w:overflowPunct/>
              <w:topLinePunct w:val="0"/>
              <w:autoSpaceDE w:val="0"/>
              <w:autoSpaceDN w:val="0"/>
              <w:bidi w:val="0"/>
              <w:adjustRightInd w:val="0"/>
              <w:snapToGrid w:val="0"/>
              <w:spacing w:line="219" w:lineRule="auto"/>
              <w:ind w:left="110" w:firstLine="0"/>
              <w:jc w:val="center"/>
              <w:textAlignment w:val="baseline"/>
              <w:rPr>
                <w:sz w:val="24"/>
                <w:szCs w:val="24"/>
              </w:rPr>
            </w:pPr>
            <w:r>
              <w:rPr>
                <w:rFonts w:ascii="Times New Roman" w:hAnsi="Times New Roman" w:eastAsia="Times New Roman" w:cs="Times New Roman"/>
                <w:spacing w:val="-1"/>
                <w:sz w:val="24"/>
                <w:szCs w:val="24"/>
              </w:rPr>
              <w:t>LDAR</w:t>
            </w:r>
            <w:r>
              <w:rPr>
                <w:spacing w:val="-1"/>
                <w:sz w:val="24"/>
                <w:szCs w:val="24"/>
              </w:rPr>
              <w:t>泄漏检测与修复</w:t>
            </w:r>
          </w:p>
        </w:tc>
      </w:tr>
      <w:tr w14:paraId="6C373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653" w:type="dxa"/>
            <w:vAlign w:val="center"/>
          </w:tcPr>
          <w:p w14:paraId="11689F93">
            <w:pPr>
              <w:keepNext w:val="0"/>
              <w:keepLines w:val="0"/>
              <w:pageBreakBefore w:val="0"/>
              <w:widowControl/>
              <w:kinsoku w:val="0"/>
              <w:wordWrap/>
              <w:overflowPunct/>
              <w:topLinePunct w:val="0"/>
              <w:autoSpaceDE w:val="0"/>
              <w:autoSpaceDN w:val="0"/>
              <w:bidi w:val="0"/>
              <w:adjustRightInd w:val="0"/>
              <w:snapToGrid w:val="0"/>
              <w:spacing w:line="188" w:lineRule="auto"/>
              <w:ind w:left="259" w:firstLine="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pacing w:val="-11"/>
                <w:sz w:val="24"/>
                <w:szCs w:val="24"/>
              </w:rPr>
              <w:t>11</w:t>
            </w:r>
          </w:p>
        </w:tc>
        <w:tc>
          <w:tcPr>
            <w:tcW w:w="1487" w:type="dxa"/>
            <w:vAlign w:val="center"/>
          </w:tcPr>
          <w:p w14:paraId="6058AFA5">
            <w:pPr>
              <w:pStyle w:val="12"/>
              <w:keepNext w:val="0"/>
              <w:keepLines w:val="0"/>
              <w:pageBreakBefore w:val="0"/>
              <w:widowControl/>
              <w:kinsoku w:val="0"/>
              <w:wordWrap/>
              <w:overflowPunct/>
              <w:topLinePunct w:val="0"/>
              <w:autoSpaceDE w:val="0"/>
              <w:autoSpaceDN w:val="0"/>
              <w:bidi w:val="0"/>
              <w:adjustRightInd w:val="0"/>
              <w:snapToGrid w:val="0"/>
              <w:spacing w:line="317" w:lineRule="auto"/>
              <w:ind w:left="110" w:right="106" w:firstLine="0"/>
              <w:jc w:val="center"/>
              <w:textAlignment w:val="baseline"/>
              <w:rPr>
                <w:sz w:val="24"/>
                <w:szCs w:val="24"/>
              </w:rPr>
            </w:pPr>
            <w:r>
              <w:rPr>
                <w:sz w:val="24"/>
                <w:szCs w:val="24"/>
              </w:rPr>
              <w:t>废水收集及处理</w:t>
            </w:r>
            <w:r>
              <w:rPr>
                <w:spacing w:val="-4"/>
                <w:sz w:val="24"/>
                <w:szCs w:val="24"/>
              </w:rPr>
              <w:t>过程</w:t>
            </w:r>
          </w:p>
        </w:tc>
        <w:tc>
          <w:tcPr>
            <w:tcW w:w="1918" w:type="dxa"/>
            <w:vAlign w:val="center"/>
          </w:tcPr>
          <w:p w14:paraId="2843161F">
            <w:pPr>
              <w:pStyle w:val="12"/>
              <w:keepNext w:val="0"/>
              <w:keepLines w:val="0"/>
              <w:pageBreakBefore w:val="0"/>
              <w:widowControl/>
              <w:kinsoku w:val="0"/>
              <w:wordWrap/>
              <w:overflowPunct/>
              <w:topLinePunct w:val="0"/>
              <w:autoSpaceDE w:val="0"/>
              <w:autoSpaceDN w:val="0"/>
              <w:bidi w:val="0"/>
              <w:adjustRightInd w:val="0"/>
              <w:snapToGrid w:val="0"/>
              <w:spacing w:line="219" w:lineRule="auto"/>
              <w:ind w:left="110" w:firstLine="0"/>
              <w:jc w:val="center"/>
              <w:textAlignment w:val="baseline"/>
              <w:rPr>
                <w:sz w:val="24"/>
                <w:szCs w:val="24"/>
              </w:rPr>
            </w:pPr>
            <w:r>
              <w:rPr>
                <w:spacing w:val="-2"/>
                <w:sz w:val="24"/>
                <w:szCs w:val="24"/>
              </w:rPr>
              <w:t>废水处理废气</w:t>
            </w:r>
          </w:p>
        </w:tc>
        <w:tc>
          <w:tcPr>
            <w:tcW w:w="1425" w:type="dxa"/>
            <w:vAlign w:val="center"/>
          </w:tcPr>
          <w:p w14:paraId="3769D755">
            <w:pPr>
              <w:keepNext w:val="0"/>
              <w:keepLines w:val="0"/>
              <w:pageBreakBefore w:val="0"/>
              <w:widowControl/>
              <w:kinsoku w:val="0"/>
              <w:wordWrap/>
              <w:overflowPunct/>
              <w:topLinePunct w:val="0"/>
              <w:autoSpaceDE w:val="0"/>
              <w:autoSpaceDN w:val="0"/>
              <w:bidi w:val="0"/>
              <w:adjustRightInd w:val="0"/>
              <w:snapToGrid w:val="0"/>
              <w:spacing w:line="188" w:lineRule="auto"/>
              <w:ind w:left="487" w:firstLine="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VOCs</w:t>
            </w:r>
          </w:p>
        </w:tc>
        <w:tc>
          <w:tcPr>
            <w:tcW w:w="3576" w:type="dxa"/>
            <w:vAlign w:val="center"/>
          </w:tcPr>
          <w:p w14:paraId="30255EA5">
            <w:pPr>
              <w:pStyle w:val="12"/>
              <w:keepNext w:val="0"/>
              <w:keepLines w:val="0"/>
              <w:pageBreakBefore w:val="0"/>
              <w:widowControl/>
              <w:kinsoku w:val="0"/>
              <w:wordWrap/>
              <w:overflowPunct/>
              <w:topLinePunct w:val="0"/>
              <w:autoSpaceDE w:val="0"/>
              <w:autoSpaceDN w:val="0"/>
              <w:bidi w:val="0"/>
              <w:adjustRightInd w:val="0"/>
              <w:snapToGrid w:val="0"/>
              <w:spacing w:line="290" w:lineRule="auto"/>
              <w:ind w:left="113" w:right="106" w:firstLine="0"/>
              <w:jc w:val="center"/>
              <w:textAlignment w:val="baseline"/>
              <w:rPr>
                <w:sz w:val="24"/>
                <w:szCs w:val="24"/>
              </w:rPr>
            </w:pPr>
            <w:r>
              <w:rPr>
                <w:spacing w:val="4"/>
                <w:sz w:val="24"/>
                <w:szCs w:val="24"/>
              </w:rPr>
              <w:t>加盖、密闭、收集和化学吸收</w:t>
            </w:r>
            <w:r>
              <w:rPr>
                <w:rFonts w:ascii="Times New Roman" w:hAnsi="Times New Roman" w:eastAsia="Times New Roman" w:cs="Times New Roman"/>
                <w:spacing w:val="4"/>
                <w:sz w:val="24"/>
                <w:szCs w:val="24"/>
              </w:rPr>
              <w:t>+</w:t>
            </w:r>
            <w:r>
              <w:rPr>
                <w:spacing w:val="4"/>
                <w:sz w:val="24"/>
                <w:szCs w:val="24"/>
              </w:rPr>
              <w:t>生物净化</w:t>
            </w:r>
            <w:r>
              <w:rPr>
                <w:rFonts w:ascii="Times New Roman" w:hAnsi="Times New Roman" w:eastAsia="Times New Roman" w:cs="Times New Roman"/>
                <w:spacing w:val="4"/>
                <w:sz w:val="24"/>
                <w:szCs w:val="24"/>
              </w:rPr>
              <w:t>+</w:t>
            </w:r>
            <w:r>
              <w:rPr>
                <w:spacing w:val="-1"/>
                <w:sz w:val="24"/>
                <w:szCs w:val="24"/>
              </w:rPr>
              <w:t>氧化</w:t>
            </w:r>
            <w:r>
              <w:rPr>
                <w:rFonts w:ascii="Times New Roman" w:hAnsi="Times New Roman" w:eastAsia="Times New Roman" w:cs="Times New Roman"/>
                <w:spacing w:val="-1"/>
                <w:sz w:val="24"/>
                <w:szCs w:val="24"/>
              </w:rPr>
              <w:t>+</w:t>
            </w:r>
            <w:r>
              <w:rPr>
                <w:spacing w:val="-1"/>
                <w:sz w:val="24"/>
                <w:szCs w:val="24"/>
              </w:rPr>
              <w:t>水洗、化学吸收</w:t>
            </w:r>
            <w:r>
              <w:rPr>
                <w:rFonts w:ascii="Times New Roman" w:hAnsi="Times New Roman" w:eastAsia="Times New Roman" w:cs="Times New Roman"/>
                <w:spacing w:val="-1"/>
                <w:sz w:val="24"/>
                <w:szCs w:val="24"/>
              </w:rPr>
              <w:t>+</w:t>
            </w:r>
            <w:r>
              <w:rPr>
                <w:spacing w:val="-1"/>
                <w:sz w:val="24"/>
                <w:szCs w:val="24"/>
              </w:rPr>
              <w:t>水洗</w:t>
            </w:r>
            <w:r>
              <w:rPr>
                <w:rFonts w:ascii="Times New Roman" w:hAnsi="Times New Roman" w:eastAsia="Times New Roman" w:cs="Times New Roman"/>
                <w:spacing w:val="-1"/>
                <w:sz w:val="24"/>
                <w:szCs w:val="24"/>
              </w:rPr>
              <w:t>+</w:t>
            </w:r>
            <w:r>
              <w:rPr>
                <w:spacing w:val="-1"/>
                <w:sz w:val="24"/>
                <w:szCs w:val="24"/>
              </w:rPr>
              <w:t>生物净化、水</w:t>
            </w:r>
            <w:r>
              <w:rPr>
                <w:spacing w:val="-2"/>
                <w:sz w:val="24"/>
                <w:szCs w:val="24"/>
              </w:rPr>
              <w:t>洗</w:t>
            </w:r>
            <w:r>
              <w:rPr>
                <w:rFonts w:ascii="Times New Roman" w:hAnsi="Times New Roman" w:eastAsia="Times New Roman" w:cs="Times New Roman"/>
                <w:spacing w:val="-2"/>
                <w:sz w:val="24"/>
                <w:szCs w:val="24"/>
              </w:rPr>
              <w:t>+</w:t>
            </w:r>
            <w:r>
              <w:rPr>
                <w:spacing w:val="-2"/>
                <w:sz w:val="24"/>
                <w:szCs w:val="24"/>
              </w:rPr>
              <w:t>生物净化</w:t>
            </w:r>
          </w:p>
        </w:tc>
      </w:tr>
      <w:tr w14:paraId="0A4FB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53" w:type="dxa"/>
            <w:vAlign w:val="center"/>
          </w:tcPr>
          <w:p w14:paraId="70AEEA74">
            <w:pPr>
              <w:keepNext w:val="0"/>
              <w:keepLines w:val="0"/>
              <w:pageBreakBefore w:val="0"/>
              <w:widowControl/>
              <w:kinsoku w:val="0"/>
              <w:wordWrap/>
              <w:overflowPunct/>
              <w:topLinePunct w:val="0"/>
              <w:autoSpaceDE w:val="0"/>
              <w:autoSpaceDN w:val="0"/>
              <w:bidi w:val="0"/>
              <w:adjustRightInd w:val="0"/>
              <w:snapToGrid w:val="0"/>
              <w:spacing w:line="188" w:lineRule="auto"/>
              <w:ind w:left="254" w:firstLine="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12</w:t>
            </w:r>
          </w:p>
        </w:tc>
        <w:tc>
          <w:tcPr>
            <w:tcW w:w="1487" w:type="dxa"/>
            <w:vAlign w:val="center"/>
          </w:tcPr>
          <w:p w14:paraId="0013616B">
            <w:pPr>
              <w:pStyle w:val="12"/>
              <w:keepNext w:val="0"/>
              <w:keepLines w:val="0"/>
              <w:pageBreakBefore w:val="0"/>
              <w:widowControl/>
              <w:kinsoku w:val="0"/>
              <w:wordWrap/>
              <w:overflowPunct/>
              <w:topLinePunct w:val="0"/>
              <w:autoSpaceDE w:val="0"/>
              <w:autoSpaceDN w:val="0"/>
              <w:bidi w:val="0"/>
              <w:adjustRightInd w:val="0"/>
              <w:snapToGrid w:val="0"/>
              <w:spacing w:line="220" w:lineRule="auto"/>
              <w:ind w:left="112" w:firstLine="0"/>
              <w:jc w:val="center"/>
              <w:textAlignment w:val="baseline"/>
              <w:rPr>
                <w:sz w:val="24"/>
                <w:szCs w:val="24"/>
              </w:rPr>
            </w:pPr>
            <w:r>
              <w:rPr>
                <w:spacing w:val="-4"/>
                <w:sz w:val="24"/>
                <w:szCs w:val="24"/>
              </w:rPr>
              <w:t>危废间</w:t>
            </w:r>
          </w:p>
        </w:tc>
        <w:tc>
          <w:tcPr>
            <w:tcW w:w="1918" w:type="dxa"/>
            <w:vAlign w:val="center"/>
          </w:tcPr>
          <w:p w14:paraId="0FD6D18D">
            <w:pPr>
              <w:pStyle w:val="12"/>
              <w:keepNext w:val="0"/>
              <w:keepLines w:val="0"/>
              <w:pageBreakBefore w:val="0"/>
              <w:widowControl/>
              <w:kinsoku w:val="0"/>
              <w:wordWrap/>
              <w:overflowPunct/>
              <w:topLinePunct w:val="0"/>
              <w:autoSpaceDE w:val="0"/>
              <w:autoSpaceDN w:val="0"/>
              <w:bidi w:val="0"/>
              <w:adjustRightInd w:val="0"/>
              <w:snapToGrid w:val="0"/>
              <w:spacing w:line="220" w:lineRule="auto"/>
              <w:ind w:left="113" w:firstLine="0"/>
              <w:jc w:val="center"/>
              <w:textAlignment w:val="baseline"/>
              <w:rPr>
                <w:sz w:val="24"/>
                <w:szCs w:val="24"/>
              </w:rPr>
            </w:pPr>
            <w:r>
              <w:rPr>
                <w:spacing w:val="-2"/>
                <w:sz w:val="24"/>
                <w:szCs w:val="24"/>
              </w:rPr>
              <w:t>危废挥发废气</w:t>
            </w:r>
          </w:p>
        </w:tc>
        <w:tc>
          <w:tcPr>
            <w:tcW w:w="1425" w:type="dxa"/>
            <w:vAlign w:val="center"/>
          </w:tcPr>
          <w:p w14:paraId="2F7A8710">
            <w:pPr>
              <w:keepNext w:val="0"/>
              <w:keepLines w:val="0"/>
              <w:pageBreakBefore w:val="0"/>
              <w:widowControl/>
              <w:kinsoku w:val="0"/>
              <w:wordWrap/>
              <w:overflowPunct/>
              <w:topLinePunct w:val="0"/>
              <w:autoSpaceDE w:val="0"/>
              <w:autoSpaceDN w:val="0"/>
              <w:bidi w:val="0"/>
              <w:adjustRightInd w:val="0"/>
              <w:snapToGrid w:val="0"/>
              <w:spacing w:line="188" w:lineRule="auto"/>
              <w:ind w:left="487" w:firstLine="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VOCs</w:t>
            </w:r>
          </w:p>
        </w:tc>
        <w:tc>
          <w:tcPr>
            <w:tcW w:w="3576" w:type="dxa"/>
            <w:vAlign w:val="center"/>
          </w:tcPr>
          <w:p w14:paraId="588FB875">
            <w:pPr>
              <w:pStyle w:val="12"/>
              <w:keepNext w:val="0"/>
              <w:keepLines w:val="0"/>
              <w:pageBreakBefore w:val="0"/>
              <w:widowControl/>
              <w:kinsoku w:val="0"/>
              <w:wordWrap/>
              <w:overflowPunct/>
              <w:topLinePunct w:val="0"/>
              <w:autoSpaceDE w:val="0"/>
              <w:autoSpaceDN w:val="0"/>
              <w:bidi w:val="0"/>
              <w:adjustRightInd w:val="0"/>
              <w:snapToGrid w:val="0"/>
              <w:spacing w:line="219" w:lineRule="auto"/>
              <w:ind w:left="114" w:firstLine="0"/>
              <w:jc w:val="center"/>
              <w:textAlignment w:val="baseline"/>
              <w:rPr>
                <w:sz w:val="24"/>
                <w:szCs w:val="24"/>
              </w:rPr>
            </w:pPr>
            <w:r>
              <w:rPr>
                <w:spacing w:val="-1"/>
                <w:sz w:val="24"/>
                <w:szCs w:val="24"/>
              </w:rPr>
              <w:t>密闭、收集、治理</w:t>
            </w:r>
          </w:p>
        </w:tc>
      </w:tr>
      <w:tr w14:paraId="4C120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653" w:type="dxa"/>
            <w:vAlign w:val="center"/>
          </w:tcPr>
          <w:p w14:paraId="23C3B584">
            <w:pPr>
              <w:keepNext w:val="0"/>
              <w:keepLines w:val="0"/>
              <w:pageBreakBefore w:val="0"/>
              <w:widowControl/>
              <w:kinsoku w:val="0"/>
              <w:wordWrap/>
              <w:overflowPunct/>
              <w:topLinePunct w:val="0"/>
              <w:autoSpaceDE w:val="0"/>
              <w:autoSpaceDN w:val="0"/>
              <w:bidi w:val="0"/>
              <w:adjustRightInd w:val="0"/>
              <w:snapToGrid w:val="0"/>
              <w:spacing w:line="188" w:lineRule="auto"/>
              <w:ind w:left="254" w:firstLine="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13</w:t>
            </w:r>
          </w:p>
        </w:tc>
        <w:tc>
          <w:tcPr>
            <w:tcW w:w="1487" w:type="dxa"/>
            <w:vAlign w:val="center"/>
          </w:tcPr>
          <w:p w14:paraId="3A3AFDBF">
            <w:pPr>
              <w:pStyle w:val="12"/>
              <w:keepNext w:val="0"/>
              <w:keepLines w:val="0"/>
              <w:pageBreakBefore w:val="0"/>
              <w:widowControl/>
              <w:kinsoku w:val="0"/>
              <w:wordWrap/>
              <w:overflowPunct/>
              <w:topLinePunct w:val="0"/>
              <w:autoSpaceDE w:val="0"/>
              <w:autoSpaceDN w:val="0"/>
              <w:bidi w:val="0"/>
              <w:adjustRightInd w:val="0"/>
              <w:snapToGrid w:val="0"/>
              <w:spacing w:line="219" w:lineRule="auto"/>
              <w:ind w:left="112" w:firstLine="0"/>
              <w:jc w:val="center"/>
              <w:textAlignment w:val="baseline"/>
              <w:rPr>
                <w:spacing w:val="-2"/>
                <w:sz w:val="24"/>
                <w:szCs w:val="24"/>
              </w:rPr>
            </w:pPr>
            <w:r>
              <w:rPr>
                <w:spacing w:val="-2"/>
                <w:sz w:val="24"/>
                <w:szCs w:val="24"/>
              </w:rPr>
              <w:t>危险废物</w:t>
            </w:r>
          </w:p>
          <w:p w14:paraId="3A56C4D4">
            <w:pPr>
              <w:pStyle w:val="12"/>
              <w:keepNext w:val="0"/>
              <w:keepLines w:val="0"/>
              <w:pageBreakBefore w:val="0"/>
              <w:widowControl/>
              <w:kinsoku w:val="0"/>
              <w:wordWrap/>
              <w:overflowPunct/>
              <w:topLinePunct w:val="0"/>
              <w:autoSpaceDE w:val="0"/>
              <w:autoSpaceDN w:val="0"/>
              <w:bidi w:val="0"/>
              <w:adjustRightInd w:val="0"/>
              <w:snapToGrid w:val="0"/>
              <w:spacing w:line="219" w:lineRule="auto"/>
              <w:ind w:left="112" w:firstLine="0"/>
              <w:jc w:val="center"/>
              <w:textAlignment w:val="baseline"/>
              <w:rPr>
                <w:sz w:val="24"/>
                <w:szCs w:val="24"/>
              </w:rPr>
            </w:pPr>
            <w:r>
              <w:rPr>
                <w:spacing w:val="-2"/>
                <w:sz w:val="24"/>
                <w:szCs w:val="24"/>
              </w:rPr>
              <w:t>焚烧炉</w:t>
            </w:r>
          </w:p>
        </w:tc>
        <w:tc>
          <w:tcPr>
            <w:tcW w:w="1918" w:type="dxa"/>
            <w:vAlign w:val="center"/>
          </w:tcPr>
          <w:p w14:paraId="00C87037">
            <w:pPr>
              <w:pStyle w:val="12"/>
              <w:keepNext w:val="0"/>
              <w:keepLines w:val="0"/>
              <w:pageBreakBefore w:val="0"/>
              <w:widowControl/>
              <w:kinsoku w:val="0"/>
              <w:wordWrap/>
              <w:overflowPunct/>
              <w:topLinePunct w:val="0"/>
              <w:autoSpaceDE w:val="0"/>
              <w:autoSpaceDN w:val="0"/>
              <w:bidi w:val="0"/>
              <w:adjustRightInd w:val="0"/>
              <w:snapToGrid w:val="0"/>
              <w:spacing w:line="219" w:lineRule="auto"/>
              <w:ind w:left="112" w:firstLine="0"/>
              <w:jc w:val="center"/>
              <w:textAlignment w:val="baseline"/>
              <w:rPr>
                <w:sz w:val="24"/>
                <w:szCs w:val="24"/>
              </w:rPr>
            </w:pPr>
            <w:r>
              <w:rPr>
                <w:spacing w:val="-2"/>
                <w:sz w:val="24"/>
                <w:szCs w:val="24"/>
              </w:rPr>
              <w:t>焚烧炉烟气</w:t>
            </w:r>
          </w:p>
        </w:tc>
        <w:tc>
          <w:tcPr>
            <w:tcW w:w="1425" w:type="dxa"/>
            <w:vAlign w:val="center"/>
          </w:tcPr>
          <w:p w14:paraId="68B5F5A3">
            <w:pPr>
              <w:pStyle w:val="12"/>
              <w:keepNext w:val="0"/>
              <w:keepLines w:val="0"/>
              <w:pageBreakBefore w:val="0"/>
              <w:widowControl/>
              <w:kinsoku w:val="0"/>
              <w:wordWrap/>
              <w:overflowPunct/>
              <w:topLinePunct w:val="0"/>
              <w:autoSpaceDE w:val="0"/>
              <w:autoSpaceDN w:val="0"/>
              <w:bidi w:val="0"/>
              <w:adjustRightInd w:val="0"/>
              <w:snapToGrid w:val="0"/>
              <w:spacing w:line="320" w:lineRule="auto"/>
              <w:ind w:left="373" w:right="46" w:firstLine="0"/>
              <w:jc w:val="center"/>
              <w:textAlignment w:val="baseline"/>
              <w:rPr>
                <w:sz w:val="24"/>
                <w:szCs w:val="24"/>
              </w:rPr>
            </w:pPr>
            <w:r>
              <w:rPr>
                <w:rFonts w:ascii="Times New Roman" w:hAnsi="Times New Roman" w:eastAsia="Times New Roman" w:cs="Times New Roman"/>
                <w:spacing w:val="-15"/>
                <w:sz w:val="24"/>
                <w:szCs w:val="24"/>
              </w:rPr>
              <w:t>PM</w:t>
            </w:r>
            <w:r>
              <w:rPr>
                <w:spacing w:val="-15"/>
                <w:sz w:val="24"/>
                <w:szCs w:val="24"/>
              </w:rPr>
              <w:t>、</w:t>
            </w:r>
            <w:r>
              <w:rPr>
                <w:rFonts w:ascii="Times New Roman" w:hAnsi="Times New Roman" w:eastAsia="Times New Roman" w:cs="Times New Roman"/>
                <w:spacing w:val="-15"/>
                <w:sz w:val="24"/>
                <w:szCs w:val="24"/>
              </w:rPr>
              <w:t>SO</w:t>
            </w:r>
            <w:r>
              <w:rPr>
                <w:rFonts w:ascii="Times New Roman" w:hAnsi="Times New Roman" w:eastAsia="Times New Roman" w:cs="Times New Roman"/>
                <w:spacing w:val="3"/>
                <w:position w:val="-1"/>
                <w:sz w:val="24"/>
                <w:szCs w:val="24"/>
                <w:vertAlign w:val="subscript"/>
              </w:rPr>
              <w:t>2</w:t>
            </w:r>
            <w:r>
              <w:rPr>
                <w:spacing w:val="-19"/>
                <w:w w:val="99"/>
                <w:position w:val="-1"/>
                <w:sz w:val="24"/>
                <w:szCs w:val="24"/>
              </w:rPr>
              <w:t>、</w:t>
            </w:r>
            <w:r>
              <w:rPr>
                <w:rFonts w:ascii="Times New Roman" w:hAnsi="Times New Roman" w:eastAsia="Times New Roman" w:cs="Times New Roman"/>
                <w:spacing w:val="-19"/>
                <w:w w:val="99"/>
                <w:sz w:val="24"/>
                <w:szCs w:val="24"/>
              </w:rPr>
              <w:t>NOx</w:t>
            </w:r>
            <w:r>
              <w:rPr>
                <w:rFonts w:hint="eastAsia"/>
                <w:spacing w:val="-19"/>
                <w:w w:val="99"/>
                <w:sz w:val="24"/>
                <w:szCs w:val="24"/>
                <w:lang w:eastAsia="zh-CN"/>
              </w:rPr>
              <w:t>、</w:t>
            </w:r>
            <w:r>
              <w:rPr>
                <w:rFonts w:ascii="Times New Roman" w:hAnsi="Times New Roman" w:eastAsia="Times New Roman" w:cs="Times New Roman"/>
                <w:spacing w:val="-1"/>
                <w:sz w:val="24"/>
                <w:szCs w:val="24"/>
              </w:rPr>
              <w:t>VOCs</w:t>
            </w:r>
            <w:r>
              <w:rPr>
                <w:spacing w:val="-1"/>
                <w:sz w:val="24"/>
                <w:szCs w:val="24"/>
              </w:rPr>
              <w:t>等</w:t>
            </w:r>
          </w:p>
        </w:tc>
        <w:tc>
          <w:tcPr>
            <w:tcW w:w="3576" w:type="dxa"/>
            <w:vAlign w:val="center"/>
          </w:tcPr>
          <w:p w14:paraId="4874CAAD">
            <w:pPr>
              <w:pStyle w:val="12"/>
              <w:keepNext w:val="0"/>
              <w:keepLines w:val="0"/>
              <w:pageBreakBefore w:val="0"/>
              <w:widowControl/>
              <w:kinsoku w:val="0"/>
              <w:wordWrap/>
              <w:overflowPunct/>
              <w:topLinePunct w:val="0"/>
              <w:autoSpaceDE w:val="0"/>
              <w:autoSpaceDN w:val="0"/>
              <w:bidi w:val="0"/>
              <w:adjustRightInd w:val="0"/>
              <w:snapToGrid w:val="0"/>
              <w:spacing w:line="289" w:lineRule="auto"/>
              <w:ind w:left="114" w:right="48" w:firstLine="0"/>
              <w:jc w:val="center"/>
              <w:textAlignment w:val="baseline"/>
              <w:rPr>
                <w:sz w:val="24"/>
                <w:szCs w:val="24"/>
              </w:rPr>
            </w:pPr>
            <w:r>
              <w:rPr>
                <w:spacing w:val="-1"/>
                <w:sz w:val="24"/>
                <w:szCs w:val="24"/>
              </w:rPr>
              <w:t>静电除尘、袋式除尘等，石灰石</w:t>
            </w:r>
            <w:r>
              <w:rPr>
                <w:rFonts w:ascii="Times New Roman" w:hAnsi="Times New Roman" w:eastAsia="Times New Roman" w:cs="Times New Roman"/>
                <w:spacing w:val="-1"/>
                <w:sz w:val="24"/>
                <w:szCs w:val="24"/>
              </w:rPr>
              <w:t>/</w:t>
            </w:r>
            <w:r>
              <w:rPr>
                <w:spacing w:val="-1"/>
                <w:sz w:val="24"/>
                <w:szCs w:val="24"/>
              </w:rPr>
              <w:t>石灰</w:t>
            </w:r>
            <w:r>
              <w:rPr>
                <w:rFonts w:ascii="Times New Roman" w:hAnsi="Times New Roman" w:eastAsia="Times New Roman" w:cs="Times New Roman"/>
                <w:spacing w:val="-1"/>
                <w:sz w:val="24"/>
                <w:szCs w:val="24"/>
              </w:rPr>
              <w:t>-</w:t>
            </w:r>
            <w:r>
              <w:rPr>
                <w:spacing w:val="-1"/>
                <w:sz w:val="24"/>
                <w:szCs w:val="24"/>
              </w:rPr>
              <w:t>石膏</w:t>
            </w:r>
            <w:r>
              <w:rPr>
                <w:spacing w:val="-9"/>
                <w:sz w:val="24"/>
                <w:szCs w:val="24"/>
              </w:rPr>
              <w:t>湿法脱硫、双碱法脱硫等，低氮燃烧、</w:t>
            </w:r>
            <w:r>
              <w:rPr>
                <w:rFonts w:ascii="Times New Roman" w:hAnsi="Times New Roman" w:eastAsia="Times New Roman" w:cs="Times New Roman"/>
                <w:spacing w:val="-9"/>
                <w:sz w:val="24"/>
                <w:szCs w:val="24"/>
              </w:rPr>
              <w:t>SCR</w:t>
            </w:r>
            <w:r>
              <w:rPr>
                <w:rFonts w:hint="eastAsia"/>
                <w:spacing w:val="-9"/>
                <w:sz w:val="24"/>
                <w:szCs w:val="24"/>
                <w:lang w:eastAsia="zh-CN"/>
              </w:rPr>
              <w:t>、</w:t>
            </w:r>
            <w:r>
              <w:rPr>
                <w:rFonts w:ascii="Times New Roman" w:hAnsi="Times New Roman" w:eastAsia="Times New Roman" w:cs="Times New Roman"/>
                <w:spacing w:val="-1"/>
                <w:sz w:val="24"/>
                <w:szCs w:val="24"/>
              </w:rPr>
              <w:t>SNCR</w:t>
            </w:r>
            <w:r>
              <w:rPr>
                <w:spacing w:val="-1"/>
                <w:sz w:val="24"/>
                <w:szCs w:val="24"/>
              </w:rPr>
              <w:t>等，吸收、吸附等</w:t>
            </w:r>
          </w:p>
        </w:tc>
      </w:tr>
      <w:tr w14:paraId="4E759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53" w:type="dxa"/>
            <w:vMerge w:val="restart"/>
            <w:tcBorders>
              <w:bottom w:val="nil"/>
            </w:tcBorders>
            <w:vAlign w:val="center"/>
          </w:tcPr>
          <w:p w14:paraId="04368116">
            <w:pPr>
              <w:keepNext w:val="0"/>
              <w:keepLines w:val="0"/>
              <w:pageBreakBefore w:val="0"/>
              <w:widowControl/>
              <w:kinsoku w:val="0"/>
              <w:wordWrap/>
              <w:overflowPunct/>
              <w:topLinePunct w:val="0"/>
              <w:autoSpaceDE w:val="0"/>
              <w:autoSpaceDN w:val="0"/>
              <w:bidi w:val="0"/>
              <w:adjustRightInd w:val="0"/>
              <w:snapToGrid w:val="0"/>
              <w:spacing w:line="188" w:lineRule="auto"/>
              <w:ind w:left="254" w:firstLine="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pacing w:val="-10"/>
                <w:sz w:val="24"/>
                <w:szCs w:val="24"/>
              </w:rPr>
              <w:t>14</w:t>
            </w:r>
          </w:p>
        </w:tc>
        <w:tc>
          <w:tcPr>
            <w:tcW w:w="1487" w:type="dxa"/>
            <w:vMerge w:val="restart"/>
            <w:tcBorders>
              <w:bottom w:val="nil"/>
            </w:tcBorders>
            <w:vAlign w:val="center"/>
          </w:tcPr>
          <w:p w14:paraId="2C0D3360">
            <w:pPr>
              <w:pStyle w:val="12"/>
              <w:keepNext w:val="0"/>
              <w:keepLines w:val="0"/>
              <w:pageBreakBefore w:val="0"/>
              <w:widowControl/>
              <w:kinsoku w:val="0"/>
              <w:wordWrap/>
              <w:overflowPunct/>
              <w:topLinePunct w:val="0"/>
              <w:autoSpaceDE w:val="0"/>
              <w:autoSpaceDN w:val="0"/>
              <w:bidi w:val="0"/>
              <w:adjustRightInd w:val="0"/>
              <w:snapToGrid w:val="0"/>
              <w:spacing w:line="220" w:lineRule="auto"/>
              <w:ind w:left="110" w:firstLine="0"/>
              <w:jc w:val="center"/>
              <w:textAlignment w:val="baseline"/>
              <w:rPr>
                <w:sz w:val="24"/>
                <w:szCs w:val="24"/>
              </w:rPr>
            </w:pPr>
            <w:r>
              <w:rPr>
                <w:spacing w:val="-4"/>
                <w:sz w:val="24"/>
                <w:szCs w:val="24"/>
              </w:rPr>
              <w:t>锅炉</w:t>
            </w:r>
          </w:p>
        </w:tc>
        <w:tc>
          <w:tcPr>
            <w:tcW w:w="1918" w:type="dxa"/>
            <w:vMerge w:val="restart"/>
            <w:tcBorders>
              <w:bottom w:val="nil"/>
            </w:tcBorders>
            <w:vAlign w:val="center"/>
          </w:tcPr>
          <w:p w14:paraId="392D23F5">
            <w:pPr>
              <w:pStyle w:val="12"/>
              <w:keepNext w:val="0"/>
              <w:keepLines w:val="0"/>
              <w:pageBreakBefore w:val="0"/>
              <w:widowControl/>
              <w:kinsoku w:val="0"/>
              <w:wordWrap/>
              <w:overflowPunct/>
              <w:topLinePunct w:val="0"/>
              <w:autoSpaceDE w:val="0"/>
              <w:autoSpaceDN w:val="0"/>
              <w:bidi w:val="0"/>
              <w:adjustRightInd w:val="0"/>
              <w:snapToGrid w:val="0"/>
              <w:spacing w:line="220" w:lineRule="auto"/>
              <w:ind w:left="111" w:firstLine="0"/>
              <w:jc w:val="center"/>
              <w:textAlignment w:val="baseline"/>
              <w:rPr>
                <w:sz w:val="24"/>
                <w:szCs w:val="24"/>
              </w:rPr>
            </w:pPr>
            <w:r>
              <w:rPr>
                <w:spacing w:val="-2"/>
                <w:sz w:val="24"/>
                <w:szCs w:val="24"/>
              </w:rPr>
              <w:t>锅炉烟气</w:t>
            </w:r>
          </w:p>
        </w:tc>
        <w:tc>
          <w:tcPr>
            <w:tcW w:w="1425" w:type="dxa"/>
            <w:vAlign w:val="center"/>
          </w:tcPr>
          <w:p w14:paraId="4E03020A">
            <w:pPr>
              <w:keepNext w:val="0"/>
              <w:keepLines w:val="0"/>
              <w:pageBreakBefore w:val="0"/>
              <w:widowControl/>
              <w:kinsoku w:val="0"/>
              <w:wordWrap/>
              <w:overflowPunct/>
              <w:topLinePunct w:val="0"/>
              <w:autoSpaceDE w:val="0"/>
              <w:autoSpaceDN w:val="0"/>
              <w:bidi w:val="0"/>
              <w:adjustRightInd w:val="0"/>
              <w:snapToGrid w:val="0"/>
              <w:spacing w:line="194" w:lineRule="auto"/>
              <w:ind w:left="578" w:firstLine="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SO</w:t>
            </w:r>
            <w:r>
              <w:rPr>
                <w:rFonts w:ascii="Times New Roman" w:hAnsi="Times New Roman" w:eastAsia="Times New Roman" w:cs="Times New Roman"/>
                <w:spacing w:val="-3"/>
                <w:position w:val="-1"/>
                <w:sz w:val="24"/>
                <w:szCs w:val="24"/>
                <w:vertAlign w:val="subscript"/>
              </w:rPr>
              <w:t>2</w:t>
            </w:r>
          </w:p>
        </w:tc>
        <w:tc>
          <w:tcPr>
            <w:tcW w:w="3576" w:type="dxa"/>
            <w:vAlign w:val="center"/>
          </w:tcPr>
          <w:p w14:paraId="1A197B6C">
            <w:pPr>
              <w:pStyle w:val="12"/>
              <w:keepNext w:val="0"/>
              <w:keepLines w:val="0"/>
              <w:pageBreakBefore w:val="0"/>
              <w:widowControl/>
              <w:kinsoku w:val="0"/>
              <w:wordWrap/>
              <w:overflowPunct/>
              <w:topLinePunct w:val="0"/>
              <w:autoSpaceDE w:val="0"/>
              <w:autoSpaceDN w:val="0"/>
              <w:bidi w:val="0"/>
              <w:adjustRightInd w:val="0"/>
              <w:snapToGrid w:val="0"/>
              <w:spacing w:line="270" w:lineRule="auto"/>
              <w:ind w:left="113" w:right="106" w:firstLine="0"/>
              <w:jc w:val="center"/>
              <w:textAlignment w:val="baseline"/>
              <w:rPr>
                <w:sz w:val="24"/>
                <w:szCs w:val="24"/>
              </w:rPr>
            </w:pPr>
            <w:r>
              <w:rPr>
                <w:spacing w:val="-9"/>
                <w:sz w:val="24"/>
                <w:szCs w:val="24"/>
              </w:rPr>
              <w:t>湿法脱硫（石灰石</w:t>
            </w:r>
            <w:r>
              <w:rPr>
                <w:rFonts w:ascii="Times New Roman" w:hAnsi="Times New Roman" w:eastAsia="Times New Roman" w:cs="Times New Roman"/>
                <w:spacing w:val="-9"/>
                <w:sz w:val="24"/>
                <w:szCs w:val="24"/>
              </w:rPr>
              <w:t>/</w:t>
            </w:r>
            <w:r>
              <w:rPr>
                <w:spacing w:val="-9"/>
                <w:sz w:val="24"/>
                <w:szCs w:val="24"/>
              </w:rPr>
              <w:t>石灰</w:t>
            </w:r>
            <w:r>
              <w:rPr>
                <w:rFonts w:hint="eastAsia"/>
                <w:spacing w:val="-9"/>
                <w:sz w:val="24"/>
                <w:szCs w:val="24"/>
                <w:lang w:eastAsia="zh-CN"/>
              </w:rPr>
              <w:t>－</w:t>
            </w:r>
            <w:r>
              <w:rPr>
                <w:spacing w:val="-9"/>
                <w:sz w:val="24"/>
                <w:szCs w:val="24"/>
              </w:rPr>
              <w:t>石膏、氨法）、喷雾</w:t>
            </w:r>
            <w:r>
              <w:rPr>
                <w:spacing w:val="-1"/>
                <w:sz w:val="24"/>
                <w:szCs w:val="24"/>
              </w:rPr>
              <w:t>干燥法脱硫、循环流化床法脱硫</w:t>
            </w:r>
          </w:p>
        </w:tc>
      </w:tr>
      <w:tr w14:paraId="601CE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53" w:type="dxa"/>
            <w:vMerge w:val="continue"/>
            <w:tcBorders>
              <w:top w:val="nil"/>
              <w:bottom w:val="nil"/>
            </w:tcBorders>
            <w:vAlign w:val="center"/>
          </w:tcPr>
          <w:p w14:paraId="4873B987">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rPr>
                <w:rFonts w:ascii="Arial"/>
                <w:sz w:val="24"/>
                <w:szCs w:val="24"/>
              </w:rPr>
            </w:pPr>
          </w:p>
        </w:tc>
        <w:tc>
          <w:tcPr>
            <w:tcW w:w="1487" w:type="dxa"/>
            <w:vMerge w:val="continue"/>
            <w:tcBorders>
              <w:top w:val="nil"/>
              <w:bottom w:val="nil"/>
            </w:tcBorders>
            <w:vAlign w:val="center"/>
          </w:tcPr>
          <w:p w14:paraId="622A0DCB">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rPr>
                <w:rFonts w:ascii="Arial"/>
                <w:sz w:val="24"/>
                <w:szCs w:val="24"/>
              </w:rPr>
            </w:pPr>
          </w:p>
        </w:tc>
        <w:tc>
          <w:tcPr>
            <w:tcW w:w="1918" w:type="dxa"/>
            <w:vMerge w:val="continue"/>
            <w:tcBorders>
              <w:top w:val="nil"/>
              <w:bottom w:val="nil"/>
            </w:tcBorders>
            <w:vAlign w:val="center"/>
          </w:tcPr>
          <w:p w14:paraId="7CE747FF">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rPr>
                <w:rFonts w:ascii="Arial"/>
                <w:sz w:val="24"/>
                <w:szCs w:val="24"/>
              </w:rPr>
            </w:pPr>
          </w:p>
        </w:tc>
        <w:tc>
          <w:tcPr>
            <w:tcW w:w="1425" w:type="dxa"/>
            <w:vAlign w:val="center"/>
          </w:tcPr>
          <w:p w14:paraId="5C2C988D">
            <w:pPr>
              <w:keepNext w:val="0"/>
              <w:keepLines w:val="0"/>
              <w:pageBreakBefore w:val="0"/>
              <w:widowControl/>
              <w:kinsoku w:val="0"/>
              <w:wordWrap/>
              <w:overflowPunct/>
              <w:topLinePunct w:val="0"/>
              <w:autoSpaceDE w:val="0"/>
              <w:autoSpaceDN w:val="0"/>
              <w:bidi w:val="0"/>
              <w:adjustRightInd w:val="0"/>
              <w:snapToGrid w:val="0"/>
              <w:spacing w:line="185" w:lineRule="auto"/>
              <w:ind w:left="584" w:firstLine="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PM</w:t>
            </w:r>
          </w:p>
        </w:tc>
        <w:tc>
          <w:tcPr>
            <w:tcW w:w="3576" w:type="dxa"/>
            <w:vAlign w:val="center"/>
          </w:tcPr>
          <w:p w14:paraId="1986F522">
            <w:pPr>
              <w:pStyle w:val="12"/>
              <w:keepNext w:val="0"/>
              <w:keepLines w:val="0"/>
              <w:pageBreakBefore w:val="0"/>
              <w:widowControl/>
              <w:kinsoku w:val="0"/>
              <w:wordWrap/>
              <w:overflowPunct/>
              <w:topLinePunct w:val="0"/>
              <w:autoSpaceDE w:val="0"/>
              <w:autoSpaceDN w:val="0"/>
              <w:bidi w:val="0"/>
              <w:adjustRightInd w:val="0"/>
              <w:snapToGrid w:val="0"/>
              <w:spacing w:line="219" w:lineRule="auto"/>
              <w:ind w:left="135" w:firstLine="0"/>
              <w:jc w:val="center"/>
              <w:textAlignment w:val="baseline"/>
              <w:rPr>
                <w:sz w:val="24"/>
                <w:szCs w:val="24"/>
              </w:rPr>
            </w:pPr>
            <w:r>
              <w:rPr>
                <w:spacing w:val="-3"/>
                <w:sz w:val="24"/>
                <w:szCs w:val="24"/>
              </w:rPr>
              <w:t>电除尘、袋式除尘、电袋除尘</w:t>
            </w:r>
          </w:p>
        </w:tc>
      </w:tr>
      <w:tr w14:paraId="008EB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653" w:type="dxa"/>
            <w:vMerge w:val="continue"/>
            <w:tcBorders>
              <w:top w:val="nil"/>
            </w:tcBorders>
            <w:vAlign w:val="center"/>
          </w:tcPr>
          <w:p w14:paraId="1CF6D035">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rPr>
                <w:rFonts w:ascii="Arial"/>
                <w:sz w:val="24"/>
                <w:szCs w:val="24"/>
              </w:rPr>
            </w:pPr>
          </w:p>
        </w:tc>
        <w:tc>
          <w:tcPr>
            <w:tcW w:w="1487" w:type="dxa"/>
            <w:vMerge w:val="continue"/>
            <w:tcBorders>
              <w:top w:val="nil"/>
            </w:tcBorders>
            <w:vAlign w:val="center"/>
          </w:tcPr>
          <w:p w14:paraId="7CDECDC6">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rPr>
                <w:rFonts w:ascii="Arial"/>
                <w:sz w:val="24"/>
                <w:szCs w:val="24"/>
              </w:rPr>
            </w:pPr>
          </w:p>
        </w:tc>
        <w:tc>
          <w:tcPr>
            <w:tcW w:w="1918" w:type="dxa"/>
            <w:vMerge w:val="continue"/>
            <w:tcBorders>
              <w:top w:val="nil"/>
            </w:tcBorders>
            <w:vAlign w:val="center"/>
          </w:tcPr>
          <w:p w14:paraId="2055BC0F">
            <w:pPr>
              <w:keepNext w:val="0"/>
              <w:keepLines w:val="0"/>
              <w:pageBreakBefore w:val="0"/>
              <w:widowControl/>
              <w:kinsoku w:val="0"/>
              <w:wordWrap/>
              <w:overflowPunct/>
              <w:topLinePunct w:val="0"/>
              <w:autoSpaceDE w:val="0"/>
              <w:autoSpaceDN w:val="0"/>
              <w:bidi w:val="0"/>
              <w:adjustRightInd w:val="0"/>
              <w:snapToGrid w:val="0"/>
              <w:ind w:firstLine="0"/>
              <w:jc w:val="center"/>
              <w:textAlignment w:val="baseline"/>
              <w:rPr>
                <w:rFonts w:ascii="Arial"/>
                <w:sz w:val="24"/>
                <w:szCs w:val="24"/>
              </w:rPr>
            </w:pPr>
          </w:p>
        </w:tc>
        <w:tc>
          <w:tcPr>
            <w:tcW w:w="1425" w:type="dxa"/>
            <w:vAlign w:val="center"/>
          </w:tcPr>
          <w:p w14:paraId="0C9C0D1B">
            <w:pPr>
              <w:keepNext w:val="0"/>
              <w:keepLines w:val="0"/>
              <w:pageBreakBefore w:val="0"/>
              <w:widowControl/>
              <w:kinsoku w:val="0"/>
              <w:wordWrap/>
              <w:overflowPunct/>
              <w:topLinePunct w:val="0"/>
              <w:autoSpaceDE w:val="0"/>
              <w:autoSpaceDN w:val="0"/>
              <w:bidi w:val="0"/>
              <w:adjustRightInd w:val="0"/>
              <w:snapToGrid w:val="0"/>
              <w:spacing w:line="188" w:lineRule="auto"/>
              <w:ind w:left="533" w:firstLine="0"/>
              <w:jc w:val="both"/>
              <w:textAlignment w:val="baseline"/>
              <w:rPr>
                <w:rFonts w:ascii="Times New Roman" w:hAnsi="Times New Roman" w:eastAsia="Times New Roman" w:cs="Times New Roman"/>
                <w:sz w:val="24"/>
                <w:szCs w:val="24"/>
              </w:rPr>
            </w:pPr>
            <w:r>
              <w:rPr>
                <w:rFonts w:ascii="Times New Roman" w:hAnsi="Times New Roman" w:eastAsia="Times New Roman" w:cs="Times New Roman"/>
                <w:sz w:val="24"/>
                <w:szCs w:val="24"/>
              </w:rPr>
              <w:t>NOx</w:t>
            </w:r>
          </w:p>
        </w:tc>
        <w:tc>
          <w:tcPr>
            <w:tcW w:w="3576" w:type="dxa"/>
            <w:vAlign w:val="center"/>
          </w:tcPr>
          <w:p w14:paraId="0C1879BC">
            <w:pPr>
              <w:pStyle w:val="12"/>
              <w:keepNext w:val="0"/>
              <w:keepLines w:val="0"/>
              <w:pageBreakBefore w:val="0"/>
              <w:widowControl/>
              <w:kinsoku w:val="0"/>
              <w:wordWrap/>
              <w:overflowPunct/>
              <w:topLinePunct w:val="0"/>
              <w:autoSpaceDE w:val="0"/>
              <w:autoSpaceDN w:val="0"/>
              <w:bidi w:val="0"/>
              <w:adjustRightInd w:val="0"/>
              <w:snapToGrid w:val="0"/>
              <w:spacing w:line="219" w:lineRule="auto"/>
              <w:ind w:left="113" w:firstLine="0"/>
              <w:jc w:val="center"/>
              <w:textAlignment w:val="baseline"/>
              <w:rPr>
                <w:rFonts w:ascii="Times New Roman" w:hAnsi="Times New Roman" w:eastAsia="Times New Roman" w:cs="Times New Roman"/>
                <w:sz w:val="24"/>
                <w:szCs w:val="24"/>
              </w:rPr>
            </w:pPr>
            <w:r>
              <w:rPr>
                <w:spacing w:val="-1"/>
                <w:sz w:val="24"/>
                <w:szCs w:val="24"/>
              </w:rPr>
              <w:t>低氮燃烧技术、</w:t>
            </w:r>
            <w:r>
              <w:rPr>
                <w:rFonts w:ascii="Times New Roman" w:hAnsi="Times New Roman" w:eastAsia="Times New Roman" w:cs="Times New Roman"/>
                <w:spacing w:val="-1"/>
                <w:sz w:val="24"/>
                <w:szCs w:val="24"/>
              </w:rPr>
              <w:t>SCR</w:t>
            </w:r>
            <w:r>
              <w:rPr>
                <w:spacing w:val="-1"/>
                <w:sz w:val="24"/>
                <w:szCs w:val="24"/>
              </w:rPr>
              <w:t>、</w:t>
            </w:r>
            <w:r>
              <w:rPr>
                <w:rFonts w:ascii="Times New Roman" w:hAnsi="Times New Roman" w:eastAsia="Times New Roman" w:cs="Times New Roman"/>
                <w:spacing w:val="-1"/>
                <w:sz w:val="24"/>
                <w:szCs w:val="24"/>
              </w:rPr>
              <w:t>SNCR</w:t>
            </w:r>
          </w:p>
        </w:tc>
      </w:tr>
    </w:tbl>
    <w:p w14:paraId="3CA20F78">
      <w:pPr>
        <w:spacing w:before="198" w:line="196" w:lineRule="auto"/>
        <w:ind w:left="742"/>
        <w:rPr>
          <w:rFonts w:ascii="微软雅黑" w:hAnsi="微软雅黑" w:eastAsia="微软雅黑" w:cs="微软雅黑"/>
          <w:spacing w:val="-6"/>
          <w:sz w:val="31"/>
          <w:szCs w:val="31"/>
        </w:rPr>
      </w:pPr>
    </w:p>
    <w:p w14:paraId="04F5D900">
      <w:pPr>
        <w:spacing w:before="198" w:line="196" w:lineRule="auto"/>
        <w:ind w:left="742"/>
        <w:rPr>
          <w:rFonts w:ascii="微软雅黑" w:hAnsi="微软雅黑" w:eastAsia="微软雅黑" w:cs="微软雅黑"/>
          <w:spacing w:val="-6"/>
          <w:sz w:val="31"/>
          <w:szCs w:val="31"/>
        </w:rPr>
      </w:pPr>
    </w:p>
    <w:p w14:paraId="6665237A">
      <w:pPr>
        <w:pStyle w:val="3"/>
        <w:keepNext/>
        <w:keepLines/>
        <w:pageBreakBefore w:val="0"/>
        <w:widowControl/>
        <w:kinsoku w:val="0"/>
        <w:wordWrap/>
        <w:overflowPunct/>
        <w:topLinePunct w:val="0"/>
        <w:autoSpaceDE w:val="0"/>
        <w:autoSpaceDN w:val="0"/>
        <w:bidi w:val="0"/>
        <w:adjustRightInd w:val="0"/>
        <w:snapToGrid w:val="0"/>
        <w:spacing w:before="40" w:after="0" w:line="360" w:lineRule="auto"/>
        <w:textAlignment w:val="baseline"/>
        <w:outlineLvl w:val="9"/>
        <w:rPr>
          <w:rFonts w:hint="default" w:ascii="楷体" w:hAnsi="楷体" w:eastAsia="楷体" w:cs="楷体"/>
          <w:b/>
          <w:sz w:val="30"/>
          <w:szCs w:val="30"/>
        </w:rPr>
        <w:sectPr>
          <w:footerReference r:id="rId13" w:type="default"/>
          <w:pgSz w:w="11905" w:h="16838"/>
          <w:pgMar w:top="1429" w:right="1349" w:bottom="1701" w:left="1519" w:header="0" w:footer="1423" w:gutter="0"/>
          <w:pgBorders>
            <w:top w:val="none" w:sz="0" w:space="0"/>
            <w:left w:val="none" w:sz="0" w:space="0"/>
            <w:bottom w:val="none" w:sz="0" w:space="0"/>
            <w:right w:val="none" w:sz="0" w:space="0"/>
          </w:pgBorders>
          <w:pgNumType w:fmt="numberInDash"/>
          <w:cols w:space="0" w:num="1"/>
          <w:rtlGutter w:val="0"/>
          <w:docGrid w:linePitch="0" w:charSpace="0"/>
        </w:sectPr>
      </w:pPr>
    </w:p>
    <w:p w14:paraId="736DB5C1">
      <w:pPr>
        <w:pStyle w:val="3"/>
        <w:keepNext/>
        <w:keepLines/>
        <w:pageBreakBefore w:val="0"/>
        <w:widowControl/>
        <w:kinsoku w:val="0"/>
        <w:wordWrap/>
        <w:overflowPunct/>
        <w:topLinePunct w:val="0"/>
        <w:autoSpaceDE w:val="0"/>
        <w:autoSpaceDN w:val="0"/>
        <w:bidi w:val="0"/>
        <w:adjustRightInd w:val="0"/>
        <w:snapToGrid w:val="0"/>
        <w:spacing w:before="0" w:after="0" w:line="480" w:lineRule="exact"/>
        <w:ind w:firstLine="600" w:firstLineChars="200"/>
        <w:textAlignment w:val="baseline"/>
        <w:rPr>
          <w:rFonts w:hint="default" w:ascii="楷体" w:hAnsi="楷体" w:eastAsia="楷体" w:cs="楷体"/>
          <w:b w:val="0"/>
          <w:bCs/>
          <w:sz w:val="30"/>
          <w:szCs w:val="30"/>
        </w:rPr>
      </w:pPr>
      <w:bookmarkStart w:id="12" w:name="_Toc23137"/>
      <w:r>
        <w:rPr>
          <w:rFonts w:hint="eastAsia" w:ascii="楷体" w:hAnsi="楷体" w:eastAsia="楷体" w:cs="楷体"/>
          <w:b w:val="0"/>
          <w:bCs/>
          <w:sz w:val="30"/>
          <w:szCs w:val="30"/>
          <w:lang w:eastAsia="zh-CN"/>
        </w:rPr>
        <w:t>（</w:t>
      </w:r>
      <w:r>
        <w:rPr>
          <w:rFonts w:hint="default" w:ascii="楷体" w:hAnsi="楷体" w:eastAsia="楷体" w:cs="楷体"/>
          <w:b w:val="0"/>
          <w:bCs/>
          <w:sz w:val="30"/>
          <w:szCs w:val="30"/>
        </w:rPr>
        <w:t>四</w:t>
      </w:r>
      <w:r>
        <w:rPr>
          <w:rFonts w:hint="eastAsia" w:ascii="楷体" w:hAnsi="楷体" w:eastAsia="楷体" w:cs="楷体"/>
          <w:b w:val="0"/>
          <w:bCs/>
          <w:sz w:val="30"/>
          <w:szCs w:val="30"/>
          <w:lang w:eastAsia="zh-CN"/>
        </w:rPr>
        <w:t>）</w:t>
      </w:r>
      <w:r>
        <w:rPr>
          <w:rFonts w:hint="default" w:ascii="楷体" w:hAnsi="楷体" w:eastAsia="楷体" w:cs="楷体"/>
          <w:b w:val="0"/>
          <w:bCs/>
          <w:sz w:val="30"/>
          <w:szCs w:val="30"/>
        </w:rPr>
        <w:t>绩效分级指标</w:t>
      </w:r>
      <w:bookmarkEnd w:id="12"/>
    </w:p>
    <w:p w14:paraId="47C6FED8">
      <w:pPr>
        <w:spacing w:before="122" w:line="216" w:lineRule="auto"/>
        <w:ind w:left="523"/>
        <w:jc w:val="center"/>
        <w:rPr>
          <w:rFonts w:hint="default" w:ascii="Times New Roman" w:hAnsi="Times New Roman" w:eastAsia="宋体" w:cs="Times New Roman"/>
          <w:b/>
          <w:bCs/>
          <w:spacing w:val="7"/>
          <w:sz w:val="28"/>
          <w:szCs w:val="28"/>
        </w:rPr>
      </w:pPr>
      <w:r>
        <w:rPr>
          <w:rFonts w:hint="default" w:ascii="Times New Roman" w:hAnsi="Times New Roman" w:eastAsia="宋体" w:cs="Times New Roman"/>
          <w:b/>
          <w:bCs/>
          <w:spacing w:val="7"/>
          <w:sz w:val="28"/>
          <w:szCs w:val="28"/>
        </w:rPr>
        <w:t>表</w:t>
      </w:r>
      <w:r>
        <w:rPr>
          <w:rFonts w:hint="eastAsia" w:ascii="Times New Roman" w:hAnsi="Times New Roman" w:eastAsia="宋体" w:cs="Times New Roman"/>
          <w:b/>
          <w:bCs/>
          <w:spacing w:val="7"/>
          <w:sz w:val="28"/>
          <w:szCs w:val="28"/>
          <w:lang w:val="en-US" w:eastAsia="zh-CN"/>
        </w:rPr>
        <w:t>2</w:t>
      </w:r>
      <w:r>
        <w:rPr>
          <w:rFonts w:hint="default" w:ascii="Times New Roman" w:hAnsi="Times New Roman" w:eastAsia="宋体" w:cs="Times New Roman"/>
          <w:b/>
          <w:bCs/>
          <w:spacing w:val="7"/>
          <w:sz w:val="28"/>
          <w:szCs w:val="28"/>
        </w:rPr>
        <w:t>-2</w:t>
      </w:r>
      <w:r>
        <w:rPr>
          <w:rFonts w:hint="eastAsia" w:ascii="Times New Roman" w:hAnsi="Times New Roman" w:eastAsia="宋体" w:cs="Times New Roman"/>
          <w:b/>
          <w:bCs/>
          <w:spacing w:val="7"/>
          <w:sz w:val="28"/>
          <w:szCs w:val="28"/>
          <w:lang w:val="en-US" w:eastAsia="zh-CN"/>
        </w:rPr>
        <w:t xml:space="preserve">  </w:t>
      </w:r>
      <w:r>
        <w:rPr>
          <w:rFonts w:hint="default" w:ascii="Times New Roman" w:hAnsi="Times New Roman" w:eastAsia="宋体" w:cs="Times New Roman"/>
          <w:b/>
          <w:bCs/>
          <w:spacing w:val="7"/>
          <w:sz w:val="28"/>
          <w:szCs w:val="28"/>
        </w:rPr>
        <w:t>有机化工企业绩效分级指标</w:t>
      </w:r>
    </w:p>
    <w:p w14:paraId="1FA7CC6F">
      <w:pPr>
        <w:spacing w:line="86" w:lineRule="exact"/>
      </w:pPr>
    </w:p>
    <w:tbl>
      <w:tblPr>
        <w:tblStyle w:val="11"/>
        <w:tblW w:w="136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4"/>
        <w:gridCol w:w="886"/>
        <w:gridCol w:w="4902"/>
        <w:gridCol w:w="4629"/>
        <w:gridCol w:w="2585"/>
      </w:tblGrid>
      <w:tr w14:paraId="6E40C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blHeader/>
        </w:trPr>
        <w:tc>
          <w:tcPr>
            <w:tcW w:w="1490" w:type="dxa"/>
            <w:gridSpan w:val="2"/>
            <w:vAlign w:val="center"/>
          </w:tcPr>
          <w:p w14:paraId="54991A25">
            <w:pPr>
              <w:pStyle w:val="12"/>
              <w:spacing w:before="143" w:line="231" w:lineRule="auto"/>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pacing w:val="7"/>
                <w:sz w:val="21"/>
                <w:szCs w:val="21"/>
              </w:rPr>
              <w:t>差异化指标</w:t>
            </w:r>
          </w:p>
        </w:tc>
        <w:tc>
          <w:tcPr>
            <w:tcW w:w="4902" w:type="dxa"/>
            <w:vAlign w:val="top"/>
          </w:tcPr>
          <w:p w14:paraId="029F394E">
            <w:pPr>
              <w:pStyle w:val="12"/>
              <w:spacing w:before="143" w:line="233" w:lineRule="auto"/>
              <w:ind w:left="1341"/>
              <w:rPr>
                <w:rFonts w:hint="default" w:ascii="Times New Roman" w:hAnsi="Times New Roman" w:eastAsia="宋体" w:cs="Times New Roman"/>
                <w:b/>
                <w:bCs/>
                <w:sz w:val="21"/>
                <w:szCs w:val="21"/>
              </w:rPr>
            </w:pPr>
            <w:r>
              <w:rPr>
                <w:rFonts w:hint="default" w:ascii="Times New Roman" w:hAnsi="Times New Roman" w:eastAsia="宋体" w:cs="Times New Roman"/>
                <w:b/>
                <w:bCs/>
                <w:spacing w:val="5"/>
                <w:sz w:val="21"/>
                <w:szCs w:val="21"/>
              </w:rPr>
              <w:t>A级企业</w:t>
            </w:r>
          </w:p>
        </w:tc>
        <w:tc>
          <w:tcPr>
            <w:tcW w:w="4629" w:type="dxa"/>
            <w:vAlign w:val="top"/>
          </w:tcPr>
          <w:p w14:paraId="34A977AE">
            <w:pPr>
              <w:pStyle w:val="12"/>
              <w:spacing w:before="143" w:line="233" w:lineRule="auto"/>
              <w:ind w:left="1479"/>
              <w:rPr>
                <w:rFonts w:hint="default" w:ascii="Times New Roman" w:hAnsi="Times New Roman" w:eastAsia="宋体" w:cs="Times New Roman"/>
                <w:b/>
                <w:bCs/>
                <w:sz w:val="21"/>
                <w:szCs w:val="21"/>
              </w:rPr>
            </w:pPr>
            <w:r>
              <w:rPr>
                <w:rFonts w:hint="default" w:ascii="Times New Roman" w:hAnsi="Times New Roman" w:eastAsia="宋体" w:cs="Times New Roman"/>
                <w:b/>
                <w:bCs/>
                <w:spacing w:val="4"/>
                <w:sz w:val="21"/>
                <w:szCs w:val="21"/>
              </w:rPr>
              <w:t>B级企业</w:t>
            </w:r>
          </w:p>
        </w:tc>
        <w:tc>
          <w:tcPr>
            <w:tcW w:w="2585" w:type="dxa"/>
            <w:vAlign w:val="top"/>
          </w:tcPr>
          <w:p w14:paraId="36D330F9">
            <w:pPr>
              <w:pStyle w:val="12"/>
              <w:spacing w:before="143" w:line="233" w:lineRule="auto"/>
              <w:ind w:left="216"/>
              <w:rPr>
                <w:rFonts w:hint="default" w:ascii="Times New Roman" w:hAnsi="Times New Roman" w:eastAsia="宋体" w:cs="Times New Roman"/>
                <w:b/>
                <w:bCs/>
                <w:sz w:val="21"/>
                <w:szCs w:val="21"/>
              </w:rPr>
            </w:pPr>
            <w:r>
              <w:rPr>
                <w:rFonts w:hint="default" w:ascii="Times New Roman" w:hAnsi="Times New Roman" w:eastAsia="宋体" w:cs="Times New Roman"/>
                <w:b/>
                <w:bCs/>
                <w:spacing w:val="4"/>
                <w:sz w:val="21"/>
                <w:szCs w:val="21"/>
              </w:rPr>
              <w:t>C级企业</w:t>
            </w:r>
          </w:p>
        </w:tc>
      </w:tr>
      <w:tr w14:paraId="74ADCB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490" w:type="dxa"/>
            <w:gridSpan w:val="2"/>
            <w:vAlign w:val="center"/>
          </w:tcPr>
          <w:p w14:paraId="1014FAB7">
            <w:pPr>
              <w:pStyle w:val="12"/>
              <w:spacing w:before="204" w:line="231" w:lineRule="auto"/>
              <w:jc w:val="center"/>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7"/>
                <w:sz w:val="21"/>
                <w:szCs w:val="21"/>
              </w:rPr>
              <w:t>源头控制</w:t>
            </w:r>
          </w:p>
        </w:tc>
        <w:tc>
          <w:tcPr>
            <w:tcW w:w="12116" w:type="dxa"/>
            <w:gridSpan w:val="3"/>
            <w:vAlign w:val="top"/>
          </w:tcPr>
          <w:p w14:paraId="4E15801B">
            <w:pPr>
              <w:pStyle w:val="12"/>
              <w:spacing w:before="204" w:line="231" w:lineRule="auto"/>
              <w:ind w:left="110"/>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7"/>
                <w:sz w:val="21"/>
                <w:szCs w:val="21"/>
              </w:rPr>
              <w:t>反应尾气、蒸馏装置不凝尾气等工艺排气，工艺容器的置换气、吹扫气</w:t>
            </w:r>
            <w:r>
              <w:rPr>
                <w:rFonts w:hint="default" w:ascii="Times New Roman" w:hAnsi="Times New Roman" w:eastAsia="宋体" w:cs="Times New Roman"/>
                <w:b w:val="0"/>
                <w:bCs w:val="0"/>
                <w:spacing w:val="6"/>
                <w:sz w:val="21"/>
                <w:szCs w:val="21"/>
              </w:rPr>
              <w:t>、抽真空排气等全部收集治理。</w:t>
            </w:r>
          </w:p>
        </w:tc>
      </w:tr>
      <w:tr w14:paraId="2A1909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490" w:type="dxa"/>
            <w:gridSpan w:val="2"/>
            <w:vMerge w:val="restart"/>
            <w:tcBorders>
              <w:bottom w:val="nil"/>
            </w:tcBorders>
            <w:vAlign w:val="center"/>
          </w:tcPr>
          <w:p w14:paraId="7A6FC685">
            <w:pPr>
              <w:pStyle w:val="12"/>
              <w:keepNext w:val="0"/>
              <w:keepLines w:val="0"/>
              <w:pageBreakBefore w:val="0"/>
              <w:widowControl/>
              <w:kinsoku w:val="0"/>
              <w:wordWrap/>
              <w:overflowPunct/>
              <w:topLinePunct w:val="0"/>
              <w:autoSpaceDE w:val="0"/>
              <w:autoSpaceDN w:val="0"/>
              <w:bidi w:val="0"/>
              <w:adjustRightInd w:val="0"/>
              <w:snapToGrid w:val="0"/>
              <w:spacing w:line="220" w:lineRule="auto"/>
              <w:jc w:val="center"/>
              <w:textAlignment w:val="baseline"/>
              <w:rPr>
                <w:rFonts w:hint="default"/>
                <w:spacing w:val="-4"/>
                <w:sz w:val="21"/>
                <w:szCs w:val="21"/>
              </w:rPr>
            </w:pPr>
            <w:r>
              <w:rPr>
                <w:rFonts w:hint="default"/>
                <w:spacing w:val="-4"/>
                <w:sz w:val="21"/>
                <w:szCs w:val="21"/>
              </w:rPr>
              <w:t>生产工艺及装备水平</w:t>
            </w:r>
          </w:p>
        </w:tc>
        <w:tc>
          <w:tcPr>
            <w:tcW w:w="12116" w:type="dxa"/>
            <w:gridSpan w:val="3"/>
            <w:tcBorders>
              <w:bottom w:val="single" w:color="auto" w:sz="4" w:space="0"/>
            </w:tcBorders>
            <w:vAlign w:val="top"/>
          </w:tcPr>
          <w:p w14:paraId="19ADBC5D">
            <w:pPr>
              <w:pStyle w:val="12"/>
              <w:spacing w:before="76" w:line="284" w:lineRule="auto"/>
              <w:ind w:left="111" w:right="105" w:firstLine="2"/>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6"/>
                <w:sz w:val="21"/>
                <w:szCs w:val="21"/>
              </w:rPr>
              <w:t>1.属于《产业结构调整指导目录（2024年版）》鼓励类和允许类；2.符合相关行业产业政策；3.符合</w:t>
            </w:r>
            <w:r>
              <w:rPr>
                <w:rFonts w:hint="eastAsia" w:ascii="Times New Roman" w:hAnsi="Times New Roman" w:cs="Times New Roman"/>
                <w:b w:val="0"/>
                <w:bCs w:val="0"/>
                <w:spacing w:val="6"/>
                <w:sz w:val="21"/>
                <w:szCs w:val="21"/>
                <w:lang w:val="en-US" w:eastAsia="zh-CN"/>
              </w:rPr>
              <w:t>湖北</w:t>
            </w:r>
            <w:r>
              <w:rPr>
                <w:rFonts w:hint="default" w:ascii="Times New Roman" w:hAnsi="Times New Roman" w:eastAsia="宋体" w:cs="Times New Roman"/>
                <w:b w:val="0"/>
                <w:bCs w:val="0"/>
                <w:spacing w:val="7"/>
                <w:sz w:val="21"/>
                <w:szCs w:val="21"/>
              </w:rPr>
              <w:t>省相关政策要求；4.符合市级规划。</w:t>
            </w:r>
          </w:p>
        </w:tc>
      </w:tr>
      <w:tr w14:paraId="170F4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490" w:type="dxa"/>
            <w:gridSpan w:val="2"/>
            <w:vMerge w:val="continue"/>
            <w:tcBorders>
              <w:top w:val="nil"/>
            </w:tcBorders>
            <w:vAlign w:val="center"/>
          </w:tcPr>
          <w:p w14:paraId="0A210F5F">
            <w:pPr>
              <w:pStyle w:val="12"/>
              <w:keepNext w:val="0"/>
              <w:keepLines w:val="0"/>
              <w:pageBreakBefore w:val="0"/>
              <w:widowControl/>
              <w:kinsoku w:val="0"/>
              <w:wordWrap/>
              <w:overflowPunct/>
              <w:topLinePunct w:val="0"/>
              <w:autoSpaceDE w:val="0"/>
              <w:autoSpaceDN w:val="0"/>
              <w:bidi w:val="0"/>
              <w:adjustRightInd w:val="0"/>
              <w:snapToGrid w:val="0"/>
              <w:spacing w:line="220" w:lineRule="auto"/>
              <w:ind w:left="110" w:firstLine="0"/>
              <w:jc w:val="center"/>
              <w:textAlignment w:val="baseline"/>
              <w:rPr>
                <w:rFonts w:hint="default"/>
                <w:spacing w:val="-4"/>
                <w:sz w:val="21"/>
                <w:szCs w:val="21"/>
              </w:rPr>
            </w:pPr>
          </w:p>
        </w:tc>
        <w:tc>
          <w:tcPr>
            <w:tcW w:w="4902" w:type="dxa"/>
            <w:tcBorders>
              <w:top w:val="single" w:color="auto" w:sz="4" w:space="0"/>
            </w:tcBorders>
            <w:vAlign w:val="center"/>
          </w:tcPr>
          <w:p w14:paraId="28C385BB">
            <w:pPr>
              <w:pStyle w:val="12"/>
              <w:spacing w:before="77" w:line="283" w:lineRule="auto"/>
              <w:ind w:left="111" w:right="107" w:hanging="2"/>
              <w:jc w:val="both"/>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4"/>
                <w:sz w:val="21"/>
                <w:szCs w:val="21"/>
              </w:rPr>
              <w:t>采用密闭化、管道化（液态物料）、全自动生产</w:t>
            </w:r>
            <w:r>
              <w:rPr>
                <w:rFonts w:hint="default" w:ascii="Times New Roman" w:hAnsi="Times New Roman" w:eastAsia="宋体" w:cs="Times New Roman"/>
                <w:b w:val="0"/>
                <w:bCs w:val="0"/>
                <w:spacing w:val="2"/>
                <w:sz w:val="21"/>
                <w:szCs w:val="21"/>
              </w:rPr>
              <w:t>线（涉</w:t>
            </w:r>
            <w:r>
              <w:rPr>
                <w:rFonts w:hint="default" w:ascii="Times New Roman" w:hAnsi="Times New Roman" w:eastAsia="宋体" w:cs="Times New Roman"/>
                <w:b w:val="0"/>
                <w:bCs w:val="0"/>
                <w:sz w:val="21"/>
                <w:szCs w:val="21"/>
              </w:rPr>
              <w:t>VOCs</w:t>
            </w:r>
            <w:r>
              <w:rPr>
                <w:rFonts w:hint="default" w:ascii="Times New Roman" w:hAnsi="Times New Roman" w:eastAsia="宋体" w:cs="Times New Roman"/>
                <w:b w:val="0"/>
                <w:bCs w:val="0"/>
                <w:spacing w:val="2"/>
                <w:sz w:val="21"/>
                <w:szCs w:val="21"/>
              </w:rPr>
              <w:t>产生点）。</w:t>
            </w:r>
          </w:p>
        </w:tc>
        <w:tc>
          <w:tcPr>
            <w:tcW w:w="4629" w:type="dxa"/>
            <w:tcBorders>
              <w:top w:val="single" w:color="auto" w:sz="4" w:space="0"/>
            </w:tcBorders>
            <w:vAlign w:val="center"/>
          </w:tcPr>
          <w:p w14:paraId="0756B4BC">
            <w:pPr>
              <w:pStyle w:val="12"/>
              <w:spacing w:before="204" w:line="230" w:lineRule="auto"/>
              <w:ind w:left="111"/>
              <w:jc w:val="both"/>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6"/>
                <w:sz w:val="21"/>
                <w:szCs w:val="21"/>
              </w:rPr>
              <w:t>采用密闭化、半自动化生产线（涉</w:t>
            </w:r>
            <w:r>
              <w:rPr>
                <w:rFonts w:hint="default" w:ascii="Times New Roman" w:hAnsi="Times New Roman" w:eastAsia="宋体" w:cs="Times New Roman"/>
                <w:b w:val="0"/>
                <w:bCs w:val="0"/>
                <w:sz w:val="21"/>
                <w:szCs w:val="21"/>
              </w:rPr>
              <w:t>VOCs</w:t>
            </w:r>
            <w:r>
              <w:rPr>
                <w:rFonts w:hint="default" w:ascii="Times New Roman" w:hAnsi="Times New Roman" w:eastAsia="宋体" w:cs="Times New Roman"/>
                <w:b w:val="0"/>
                <w:bCs w:val="0"/>
                <w:spacing w:val="6"/>
                <w:sz w:val="21"/>
                <w:szCs w:val="21"/>
              </w:rPr>
              <w:t>产生点）。</w:t>
            </w:r>
          </w:p>
        </w:tc>
        <w:tc>
          <w:tcPr>
            <w:tcW w:w="2585" w:type="dxa"/>
            <w:tcBorders>
              <w:top w:val="single" w:color="auto" w:sz="4" w:space="0"/>
            </w:tcBorders>
            <w:vAlign w:val="center"/>
          </w:tcPr>
          <w:p w14:paraId="1AABF797">
            <w:pPr>
              <w:jc w:val="both"/>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2"/>
                <w:sz w:val="21"/>
                <w:szCs w:val="21"/>
              </w:rPr>
              <w:t>未达到A、B</w:t>
            </w:r>
            <w:r>
              <w:rPr>
                <w:rFonts w:hint="default" w:ascii="Times New Roman" w:hAnsi="Times New Roman" w:eastAsia="宋体" w:cs="Times New Roman"/>
                <w:b w:val="0"/>
                <w:bCs w:val="0"/>
                <w:spacing w:val="5"/>
                <w:sz w:val="21"/>
                <w:szCs w:val="21"/>
              </w:rPr>
              <w:t>级要求</w:t>
            </w:r>
          </w:p>
        </w:tc>
      </w:tr>
      <w:tr w14:paraId="2F251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1490" w:type="dxa"/>
            <w:gridSpan w:val="2"/>
            <w:vAlign w:val="center"/>
          </w:tcPr>
          <w:p w14:paraId="41001DF2">
            <w:pPr>
              <w:pStyle w:val="12"/>
              <w:keepNext w:val="0"/>
              <w:keepLines w:val="0"/>
              <w:pageBreakBefore w:val="0"/>
              <w:widowControl/>
              <w:kinsoku w:val="0"/>
              <w:wordWrap/>
              <w:overflowPunct/>
              <w:topLinePunct w:val="0"/>
              <w:autoSpaceDE w:val="0"/>
              <w:autoSpaceDN w:val="0"/>
              <w:bidi w:val="0"/>
              <w:adjustRightInd w:val="0"/>
              <w:snapToGrid w:val="0"/>
              <w:spacing w:line="220" w:lineRule="auto"/>
              <w:jc w:val="center"/>
              <w:textAlignment w:val="baseline"/>
              <w:rPr>
                <w:rFonts w:hint="default"/>
                <w:spacing w:val="-4"/>
                <w:sz w:val="21"/>
                <w:szCs w:val="21"/>
              </w:rPr>
            </w:pPr>
            <w:r>
              <w:rPr>
                <w:rFonts w:hint="default"/>
                <w:spacing w:val="-4"/>
                <w:sz w:val="21"/>
                <w:szCs w:val="21"/>
              </w:rPr>
              <w:t>工艺过程</w:t>
            </w:r>
          </w:p>
        </w:tc>
        <w:tc>
          <w:tcPr>
            <w:tcW w:w="4902" w:type="dxa"/>
            <w:vAlign w:val="top"/>
          </w:tcPr>
          <w:p w14:paraId="10C79E6B">
            <w:pPr>
              <w:pStyle w:val="12"/>
              <w:spacing w:before="45" w:line="330" w:lineRule="auto"/>
              <w:ind w:left="104" w:right="59" w:firstLine="9"/>
              <w:jc w:val="both"/>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5"/>
                <w:sz w:val="21"/>
                <w:szCs w:val="21"/>
              </w:rPr>
              <w:t>1.涉</w:t>
            </w:r>
            <w:r>
              <w:rPr>
                <w:rFonts w:hint="default" w:ascii="Times New Roman" w:hAnsi="Times New Roman" w:eastAsia="宋体" w:cs="Times New Roman"/>
                <w:b w:val="0"/>
                <w:bCs w:val="0"/>
                <w:sz w:val="21"/>
                <w:szCs w:val="21"/>
              </w:rPr>
              <w:t>VOCs</w:t>
            </w:r>
            <w:r>
              <w:rPr>
                <w:rFonts w:hint="default" w:ascii="Times New Roman" w:hAnsi="Times New Roman" w:eastAsia="宋体" w:cs="Times New Roman"/>
                <w:b w:val="0"/>
                <w:bCs w:val="0"/>
                <w:spacing w:val="5"/>
                <w:sz w:val="21"/>
                <w:szCs w:val="21"/>
              </w:rPr>
              <w:t>物料的投加和卸放、化学反应、萃取</w:t>
            </w:r>
            <w:r>
              <w:rPr>
                <w:rFonts w:hint="eastAsia" w:ascii="Times New Roman" w:hAnsi="Times New Roman" w:cs="Times New Roman"/>
                <w:b w:val="0"/>
                <w:bCs w:val="0"/>
                <w:sz w:val="21"/>
                <w:szCs w:val="21"/>
                <w:lang w:eastAsia="zh-CN"/>
              </w:rPr>
              <w:t>/</w:t>
            </w:r>
            <w:r>
              <w:rPr>
                <w:rFonts w:hint="default" w:ascii="Times New Roman" w:hAnsi="Times New Roman" w:eastAsia="宋体" w:cs="Times New Roman"/>
                <w:b w:val="0"/>
                <w:bCs w:val="0"/>
                <w:spacing w:val="3"/>
                <w:sz w:val="21"/>
                <w:szCs w:val="21"/>
              </w:rPr>
              <w:t>提取、蒸馏/精馏、结晶以及配料、混合</w:t>
            </w:r>
            <w:r>
              <w:rPr>
                <w:rFonts w:hint="default" w:ascii="Times New Roman" w:hAnsi="Times New Roman" w:eastAsia="宋体" w:cs="Times New Roman"/>
                <w:b w:val="0"/>
                <w:bCs w:val="0"/>
                <w:spacing w:val="2"/>
                <w:sz w:val="21"/>
                <w:szCs w:val="21"/>
              </w:rPr>
              <w:t>、搅拌</w:t>
            </w:r>
            <w:r>
              <w:rPr>
                <w:rFonts w:hint="default" w:ascii="Times New Roman" w:hAnsi="Times New Roman" w:eastAsia="宋体" w:cs="Times New Roman"/>
                <w:b w:val="0"/>
                <w:bCs w:val="0"/>
                <w:spacing w:val="2"/>
                <w:sz w:val="21"/>
                <w:szCs w:val="21"/>
                <w:lang w:eastAsia="zh-CN"/>
              </w:rPr>
              <w:t>、</w:t>
            </w:r>
            <w:r>
              <w:rPr>
                <w:rFonts w:hint="default" w:ascii="Times New Roman" w:hAnsi="Times New Roman" w:eastAsia="宋体" w:cs="Times New Roman"/>
                <w:b w:val="0"/>
                <w:bCs w:val="0"/>
                <w:spacing w:val="11"/>
                <w:sz w:val="21"/>
                <w:szCs w:val="21"/>
              </w:rPr>
              <w:t>包装等过程，采用密闭设备，废气全部收集治</w:t>
            </w:r>
            <w:r>
              <w:rPr>
                <w:rFonts w:hint="default" w:ascii="Times New Roman" w:hAnsi="Times New Roman" w:eastAsia="宋体" w:cs="Times New Roman"/>
                <w:b w:val="0"/>
                <w:bCs w:val="0"/>
                <w:spacing w:val="2"/>
                <w:sz w:val="21"/>
                <w:szCs w:val="21"/>
              </w:rPr>
              <w:t>理；</w:t>
            </w:r>
          </w:p>
          <w:p w14:paraId="3869FBBE">
            <w:pPr>
              <w:pStyle w:val="12"/>
              <w:spacing w:before="22" w:line="330" w:lineRule="auto"/>
              <w:ind w:left="108" w:right="107" w:hanging="1"/>
              <w:jc w:val="both"/>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5"/>
                <w:sz w:val="21"/>
                <w:szCs w:val="21"/>
              </w:rPr>
              <w:t>2.涉</w:t>
            </w:r>
            <w:r>
              <w:rPr>
                <w:rFonts w:hint="default" w:ascii="Times New Roman" w:hAnsi="Times New Roman" w:eastAsia="宋体" w:cs="Times New Roman"/>
                <w:b w:val="0"/>
                <w:bCs w:val="0"/>
                <w:sz w:val="21"/>
                <w:szCs w:val="21"/>
              </w:rPr>
              <w:t>VOCs</w:t>
            </w:r>
            <w:r>
              <w:rPr>
                <w:rFonts w:hint="default" w:ascii="Times New Roman" w:hAnsi="Times New Roman" w:eastAsia="宋体" w:cs="Times New Roman"/>
                <w:b w:val="0"/>
                <w:bCs w:val="0"/>
                <w:spacing w:val="5"/>
                <w:sz w:val="21"/>
                <w:szCs w:val="21"/>
              </w:rPr>
              <w:t>物料的离心、过滤单元操作采用密闭</w:t>
            </w:r>
            <w:r>
              <w:rPr>
                <w:rFonts w:hint="default" w:ascii="Times New Roman" w:hAnsi="Times New Roman" w:eastAsia="宋体" w:cs="Times New Roman"/>
                <w:b w:val="0"/>
                <w:bCs w:val="0"/>
                <w:spacing w:val="11"/>
                <w:sz w:val="21"/>
                <w:szCs w:val="21"/>
              </w:rPr>
              <w:t>式离心机、过滤机、真空泵等设备；干燥单元操作采用密闭干燥设备；密闭设备排放的废气</w:t>
            </w:r>
            <w:r>
              <w:rPr>
                <w:rFonts w:hint="default" w:ascii="Times New Roman" w:hAnsi="Times New Roman" w:eastAsia="宋体" w:cs="Times New Roman"/>
                <w:b w:val="0"/>
                <w:bCs w:val="0"/>
                <w:spacing w:val="8"/>
                <w:sz w:val="21"/>
                <w:szCs w:val="21"/>
              </w:rPr>
              <w:t>排至</w:t>
            </w:r>
            <w:r>
              <w:rPr>
                <w:rFonts w:hint="default" w:ascii="Times New Roman" w:hAnsi="Times New Roman" w:eastAsia="宋体" w:cs="Times New Roman"/>
                <w:b w:val="0"/>
                <w:bCs w:val="0"/>
                <w:sz w:val="21"/>
                <w:szCs w:val="21"/>
              </w:rPr>
              <w:t>VOCs</w:t>
            </w:r>
            <w:r>
              <w:rPr>
                <w:rFonts w:hint="default" w:ascii="Times New Roman" w:hAnsi="Times New Roman" w:eastAsia="宋体" w:cs="Times New Roman"/>
                <w:b w:val="0"/>
                <w:bCs w:val="0"/>
                <w:spacing w:val="8"/>
                <w:sz w:val="21"/>
                <w:szCs w:val="21"/>
              </w:rPr>
              <w:t>废气收集处理系统；</w:t>
            </w:r>
          </w:p>
          <w:p w14:paraId="285BE9DB">
            <w:pPr>
              <w:pStyle w:val="12"/>
              <w:spacing w:before="20" w:line="330" w:lineRule="auto"/>
              <w:ind w:left="107" w:right="72" w:hanging="1"/>
              <w:jc w:val="both"/>
              <w:rPr>
                <w:rFonts w:hint="default" w:ascii="Times New Roman" w:hAnsi="Times New Roman" w:eastAsia="宋体" w:cs="Times New Roman"/>
                <w:b w:val="0"/>
                <w:bCs w:val="0"/>
                <w:spacing w:val="5"/>
                <w:sz w:val="21"/>
                <w:szCs w:val="21"/>
              </w:rPr>
            </w:pPr>
            <w:r>
              <w:rPr>
                <w:rFonts w:hint="default" w:ascii="Times New Roman" w:hAnsi="Times New Roman" w:eastAsia="宋体" w:cs="Times New Roman"/>
                <w:b w:val="0"/>
                <w:bCs w:val="0"/>
                <w:spacing w:val="19"/>
                <w:sz w:val="21"/>
                <w:szCs w:val="21"/>
              </w:rPr>
              <w:t>3.载有</w:t>
            </w:r>
            <w:r>
              <w:rPr>
                <w:rFonts w:hint="default" w:ascii="Times New Roman" w:hAnsi="Times New Roman" w:eastAsia="宋体" w:cs="Times New Roman"/>
                <w:b w:val="0"/>
                <w:bCs w:val="0"/>
                <w:sz w:val="21"/>
                <w:szCs w:val="21"/>
              </w:rPr>
              <w:t>VOCs</w:t>
            </w:r>
            <w:r>
              <w:rPr>
                <w:rFonts w:hint="default" w:ascii="Times New Roman" w:hAnsi="Times New Roman" w:eastAsia="宋体" w:cs="Times New Roman"/>
                <w:b w:val="0"/>
                <w:bCs w:val="0"/>
                <w:spacing w:val="19"/>
                <w:sz w:val="21"/>
                <w:szCs w:val="21"/>
              </w:rPr>
              <w:t>物料的设备及其管道在开停工</w:t>
            </w:r>
            <w:r>
              <w:rPr>
                <w:rFonts w:hint="default" w:ascii="Times New Roman" w:hAnsi="Times New Roman" w:eastAsia="宋体" w:cs="Times New Roman"/>
                <w:b w:val="0"/>
                <w:bCs w:val="0"/>
                <w:spacing w:val="3"/>
                <w:sz w:val="21"/>
                <w:szCs w:val="21"/>
              </w:rPr>
              <w:t>（车）、检维修和清洗时，含</w:t>
            </w:r>
            <w:r>
              <w:rPr>
                <w:rFonts w:hint="default" w:ascii="Times New Roman" w:hAnsi="Times New Roman" w:eastAsia="宋体" w:cs="Times New Roman"/>
                <w:b w:val="0"/>
                <w:bCs w:val="0"/>
                <w:sz w:val="21"/>
                <w:szCs w:val="21"/>
              </w:rPr>
              <w:t>VOCs</w:t>
            </w:r>
            <w:r>
              <w:rPr>
                <w:rFonts w:hint="default" w:ascii="Times New Roman" w:hAnsi="Times New Roman" w:eastAsia="宋体" w:cs="Times New Roman"/>
                <w:b w:val="0"/>
                <w:bCs w:val="0"/>
                <w:spacing w:val="3"/>
                <w:sz w:val="21"/>
                <w:szCs w:val="21"/>
              </w:rPr>
              <w:t>物料用密闭</w:t>
            </w:r>
            <w:r>
              <w:rPr>
                <w:rFonts w:hint="default" w:ascii="Times New Roman" w:hAnsi="Times New Roman" w:eastAsia="宋体" w:cs="Times New Roman"/>
                <w:b w:val="0"/>
                <w:bCs w:val="0"/>
                <w:spacing w:val="5"/>
                <w:sz w:val="21"/>
                <w:szCs w:val="21"/>
              </w:rPr>
              <w:t>容器盛装，废气排至</w:t>
            </w:r>
            <w:r>
              <w:rPr>
                <w:rFonts w:hint="default" w:ascii="Times New Roman" w:hAnsi="Times New Roman" w:eastAsia="宋体" w:cs="Times New Roman"/>
                <w:b w:val="0"/>
                <w:bCs w:val="0"/>
                <w:sz w:val="21"/>
                <w:szCs w:val="21"/>
              </w:rPr>
              <w:t>VOCs</w:t>
            </w:r>
            <w:r>
              <w:rPr>
                <w:rFonts w:hint="default" w:ascii="Times New Roman" w:hAnsi="Times New Roman" w:eastAsia="宋体" w:cs="Times New Roman"/>
                <w:b w:val="0"/>
                <w:bCs w:val="0"/>
                <w:spacing w:val="5"/>
                <w:sz w:val="21"/>
                <w:szCs w:val="21"/>
              </w:rPr>
              <w:t>废气收集处理系统；</w:t>
            </w:r>
          </w:p>
          <w:p w14:paraId="523DFA4E">
            <w:pPr>
              <w:pStyle w:val="12"/>
              <w:spacing w:before="20" w:line="330" w:lineRule="auto"/>
              <w:ind w:left="107" w:right="72" w:hanging="1"/>
              <w:jc w:val="both"/>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8"/>
                <w:sz w:val="21"/>
                <w:szCs w:val="21"/>
              </w:rPr>
              <w:t>4.液态</w:t>
            </w:r>
            <w:r>
              <w:rPr>
                <w:rFonts w:hint="default" w:ascii="Times New Roman" w:hAnsi="Times New Roman" w:eastAsia="宋体" w:cs="Times New Roman"/>
                <w:b w:val="0"/>
                <w:bCs w:val="0"/>
                <w:sz w:val="21"/>
                <w:szCs w:val="21"/>
              </w:rPr>
              <w:t>VOCs</w:t>
            </w:r>
            <w:r>
              <w:rPr>
                <w:rFonts w:hint="default" w:ascii="Times New Roman" w:hAnsi="Times New Roman" w:eastAsia="宋体" w:cs="Times New Roman"/>
                <w:b w:val="0"/>
                <w:bCs w:val="0"/>
                <w:spacing w:val="8"/>
                <w:sz w:val="21"/>
                <w:szCs w:val="21"/>
              </w:rPr>
              <w:t>物料采用密闭管道输送方式；</w:t>
            </w:r>
          </w:p>
          <w:p w14:paraId="5A79B420">
            <w:pPr>
              <w:pStyle w:val="12"/>
              <w:spacing w:before="25" w:line="323" w:lineRule="auto"/>
              <w:ind w:left="111" w:right="107" w:hanging="2"/>
              <w:jc w:val="both"/>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5"/>
                <w:sz w:val="21"/>
                <w:szCs w:val="21"/>
              </w:rPr>
              <w:t>5.粉状、粒状物料采用气力输送方式或密闭固体</w:t>
            </w:r>
            <w:r>
              <w:rPr>
                <w:rFonts w:hint="default" w:ascii="Times New Roman" w:hAnsi="Times New Roman" w:eastAsia="宋体" w:cs="Times New Roman"/>
                <w:b w:val="0"/>
                <w:bCs w:val="0"/>
                <w:spacing w:val="7"/>
                <w:sz w:val="21"/>
                <w:szCs w:val="21"/>
              </w:rPr>
              <w:t>投料器等给料方式投加。</w:t>
            </w:r>
          </w:p>
        </w:tc>
        <w:tc>
          <w:tcPr>
            <w:tcW w:w="4629" w:type="dxa"/>
            <w:vAlign w:val="top"/>
          </w:tcPr>
          <w:p w14:paraId="13578417">
            <w:pPr>
              <w:pStyle w:val="12"/>
              <w:spacing w:before="75" w:line="330" w:lineRule="auto"/>
              <w:ind w:left="111" w:right="105" w:firstLine="4"/>
              <w:jc w:val="both"/>
              <w:rPr>
                <w:rFonts w:hint="eastAsia"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pacing w:val="8"/>
                <w:sz w:val="21"/>
                <w:szCs w:val="21"/>
              </w:rPr>
              <w:t>1.涉</w:t>
            </w:r>
            <w:r>
              <w:rPr>
                <w:rFonts w:hint="default" w:ascii="Times New Roman" w:hAnsi="Times New Roman" w:eastAsia="宋体" w:cs="Times New Roman"/>
                <w:b w:val="0"/>
                <w:bCs w:val="0"/>
                <w:sz w:val="21"/>
                <w:szCs w:val="21"/>
              </w:rPr>
              <w:t>VOCs</w:t>
            </w:r>
            <w:r>
              <w:rPr>
                <w:rFonts w:hint="default" w:ascii="Times New Roman" w:hAnsi="Times New Roman" w:eastAsia="宋体" w:cs="Times New Roman"/>
                <w:b w:val="0"/>
                <w:bCs w:val="0"/>
                <w:spacing w:val="8"/>
                <w:sz w:val="21"/>
                <w:szCs w:val="21"/>
              </w:rPr>
              <w:t>物料的投加卸放、化学反应、萃取/提</w:t>
            </w:r>
            <w:r>
              <w:rPr>
                <w:rFonts w:hint="default" w:ascii="Times New Roman" w:hAnsi="Times New Roman" w:eastAsia="宋体" w:cs="Times New Roman"/>
                <w:b w:val="0"/>
                <w:bCs w:val="0"/>
                <w:spacing w:val="7"/>
                <w:sz w:val="21"/>
                <w:szCs w:val="21"/>
              </w:rPr>
              <w:t>取、蒸馏/精馏、结晶以及配料、混合、搅拌、包装</w:t>
            </w:r>
            <w:r>
              <w:rPr>
                <w:rFonts w:hint="default" w:ascii="Times New Roman" w:hAnsi="Times New Roman" w:eastAsia="宋体" w:cs="Times New Roman"/>
                <w:b w:val="0"/>
                <w:bCs w:val="0"/>
                <w:spacing w:val="9"/>
                <w:sz w:val="21"/>
                <w:szCs w:val="21"/>
              </w:rPr>
              <w:t>等过程，采用密闭设备或在密闭空间内操作，废气</w:t>
            </w:r>
            <w:r>
              <w:rPr>
                <w:rFonts w:hint="default" w:ascii="Times New Roman" w:hAnsi="Times New Roman" w:eastAsia="宋体" w:cs="Times New Roman"/>
                <w:b w:val="0"/>
                <w:bCs w:val="0"/>
                <w:spacing w:val="6"/>
                <w:sz w:val="21"/>
                <w:szCs w:val="21"/>
              </w:rPr>
              <w:t>全部收集治理</w:t>
            </w:r>
            <w:r>
              <w:rPr>
                <w:rFonts w:hint="eastAsia" w:ascii="Times New Roman" w:hAnsi="Times New Roman" w:cs="Times New Roman"/>
                <w:b w:val="0"/>
                <w:bCs w:val="0"/>
                <w:spacing w:val="6"/>
                <w:sz w:val="21"/>
                <w:szCs w:val="21"/>
                <w:lang w:eastAsia="zh-CN"/>
              </w:rPr>
              <w:t>；</w:t>
            </w:r>
          </w:p>
          <w:p w14:paraId="4CB7557B">
            <w:pPr>
              <w:pStyle w:val="12"/>
              <w:spacing w:before="24" w:line="332" w:lineRule="auto"/>
              <w:ind w:left="111" w:right="105" w:hanging="2"/>
              <w:jc w:val="both"/>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10"/>
                <w:sz w:val="21"/>
                <w:szCs w:val="21"/>
              </w:rPr>
              <w:t>2.涉</w:t>
            </w:r>
            <w:r>
              <w:rPr>
                <w:rFonts w:hint="default" w:ascii="Times New Roman" w:hAnsi="Times New Roman" w:eastAsia="宋体" w:cs="Times New Roman"/>
                <w:b w:val="0"/>
                <w:bCs w:val="0"/>
                <w:sz w:val="21"/>
                <w:szCs w:val="21"/>
              </w:rPr>
              <w:t>VOCs</w:t>
            </w:r>
            <w:r>
              <w:rPr>
                <w:rFonts w:hint="default" w:ascii="Times New Roman" w:hAnsi="Times New Roman" w:eastAsia="宋体" w:cs="Times New Roman"/>
                <w:b w:val="0"/>
                <w:bCs w:val="0"/>
                <w:spacing w:val="10"/>
                <w:sz w:val="21"/>
                <w:szCs w:val="21"/>
              </w:rPr>
              <w:t>物料的离心、过滤单元操作采用密闭式</w:t>
            </w:r>
            <w:r>
              <w:rPr>
                <w:rFonts w:hint="default" w:ascii="Times New Roman" w:hAnsi="Times New Roman" w:eastAsia="宋体" w:cs="Times New Roman"/>
                <w:b w:val="0"/>
                <w:bCs w:val="0"/>
                <w:spacing w:val="9"/>
                <w:sz w:val="21"/>
                <w:szCs w:val="21"/>
              </w:rPr>
              <w:t>离心机、过滤机等设备，或在密闭空间内操作；干燥单元操作采用密闭干燥设备，或在密闭空间内操作；上述设备或空间废气排至</w:t>
            </w:r>
            <w:r>
              <w:rPr>
                <w:rFonts w:hint="default" w:ascii="Times New Roman" w:hAnsi="Times New Roman" w:eastAsia="宋体" w:cs="Times New Roman"/>
                <w:b w:val="0"/>
                <w:bCs w:val="0"/>
                <w:sz w:val="21"/>
                <w:szCs w:val="21"/>
              </w:rPr>
              <w:t>VOCs</w:t>
            </w:r>
            <w:r>
              <w:rPr>
                <w:rFonts w:hint="default" w:ascii="Times New Roman" w:hAnsi="Times New Roman" w:eastAsia="宋体" w:cs="Times New Roman"/>
                <w:b w:val="0"/>
                <w:bCs w:val="0"/>
                <w:spacing w:val="9"/>
                <w:sz w:val="21"/>
                <w:szCs w:val="21"/>
              </w:rPr>
              <w:t>废气收集处理</w:t>
            </w:r>
            <w:r>
              <w:rPr>
                <w:rFonts w:hint="default" w:ascii="Times New Roman" w:hAnsi="Times New Roman" w:eastAsia="宋体" w:cs="Times New Roman"/>
                <w:b w:val="0"/>
                <w:bCs w:val="0"/>
                <w:spacing w:val="3"/>
                <w:sz w:val="21"/>
                <w:szCs w:val="21"/>
              </w:rPr>
              <w:t>系统；</w:t>
            </w:r>
          </w:p>
          <w:p w14:paraId="3408EBB9">
            <w:pPr>
              <w:pStyle w:val="12"/>
              <w:spacing w:before="20" w:line="231" w:lineRule="auto"/>
              <w:ind w:left="108"/>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2"/>
                <w:sz w:val="21"/>
                <w:szCs w:val="21"/>
              </w:rPr>
              <w:t>3.同A级第3条要求；</w:t>
            </w:r>
          </w:p>
          <w:p w14:paraId="591C8AF4">
            <w:pPr>
              <w:pStyle w:val="12"/>
              <w:spacing w:before="81" w:line="327" w:lineRule="auto"/>
              <w:ind w:left="111" w:right="105" w:hanging="2"/>
              <w:jc w:val="both"/>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4"/>
                <w:sz w:val="21"/>
                <w:szCs w:val="21"/>
              </w:rPr>
              <w:t>4.液态</w:t>
            </w:r>
            <w:r>
              <w:rPr>
                <w:rFonts w:hint="default" w:ascii="Times New Roman" w:hAnsi="Times New Roman" w:eastAsia="宋体" w:cs="Times New Roman"/>
                <w:b w:val="0"/>
                <w:bCs w:val="0"/>
                <w:sz w:val="21"/>
                <w:szCs w:val="21"/>
              </w:rPr>
              <w:t>VOCs</w:t>
            </w:r>
            <w:r>
              <w:rPr>
                <w:rFonts w:hint="default" w:ascii="Times New Roman" w:hAnsi="Times New Roman" w:eastAsia="宋体" w:cs="Times New Roman"/>
                <w:b w:val="0"/>
                <w:bCs w:val="0"/>
                <w:spacing w:val="4"/>
                <w:sz w:val="21"/>
                <w:szCs w:val="21"/>
              </w:rPr>
              <w:t>物料采用高位槽（罐）、桶泵等给料方</w:t>
            </w:r>
            <w:r>
              <w:rPr>
                <w:rFonts w:hint="default" w:ascii="Times New Roman" w:hAnsi="Times New Roman" w:eastAsia="宋体" w:cs="Times New Roman"/>
                <w:b w:val="0"/>
                <w:bCs w:val="0"/>
                <w:spacing w:val="9"/>
                <w:sz w:val="21"/>
                <w:szCs w:val="21"/>
              </w:rPr>
              <w:t>式密闭投加，进料时置换的废气应排至</w:t>
            </w:r>
            <w:r>
              <w:rPr>
                <w:rFonts w:hint="default" w:ascii="Times New Roman" w:hAnsi="Times New Roman" w:eastAsia="宋体" w:cs="Times New Roman"/>
                <w:b w:val="0"/>
                <w:bCs w:val="0"/>
                <w:sz w:val="21"/>
                <w:szCs w:val="21"/>
              </w:rPr>
              <w:t>VOCs</w:t>
            </w:r>
            <w:r>
              <w:rPr>
                <w:rFonts w:hint="default" w:ascii="Times New Roman" w:hAnsi="Times New Roman" w:eastAsia="宋体" w:cs="Times New Roman"/>
                <w:b w:val="0"/>
                <w:bCs w:val="0"/>
                <w:spacing w:val="9"/>
                <w:sz w:val="21"/>
                <w:szCs w:val="21"/>
              </w:rPr>
              <w:t>废气</w:t>
            </w:r>
            <w:r>
              <w:rPr>
                <w:rFonts w:hint="default" w:ascii="Times New Roman" w:hAnsi="Times New Roman" w:eastAsia="宋体" w:cs="Times New Roman"/>
                <w:b w:val="0"/>
                <w:bCs w:val="0"/>
                <w:spacing w:val="7"/>
                <w:sz w:val="21"/>
                <w:szCs w:val="21"/>
              </w:rPr>
              <w:t>集处理系统或气相平衡系统；</w:t>
            </w:r>
          </w:p>
          <w:p w14:paraId="3C59AAA8">
            <w:pPr>
              <w:pStyle w:val="12"/>
              <w:spacing w:before="23" w:line="301" w:lineRule="auto"/>
              <w:ind w:left="110" w:right="105"/>
              <w:jc w:val="both"/>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10"/>
                <w:sz w:val="21"/>
                <w:szCs w:val="21"/>
              </w:rPr>
              <w:t>5.粉状、粒状物料采用气力输送方式或密闭固体投</w:t>
            </w:r>
            <w:r>
              <w:rPr>
                <w:rFonts w:hint="default" w:ascii="Times New Roman" w:hAnsi="Times New Roman" w:eastAsia="宋体" w:cs="Times New Roman"/>
                <w:b w:val="0"/>
                <w:bCs w:val="0"/>
                <w:spacing w:val="9"/>
                <w:sz w:val="21"/>
                <w:szCs w:val="21"/>
              </w:rPr>
              <w:t>料器等给料方式投加，无法密闭投加的，应</w:t>
            </w:r>
            <w:r>
              <w:rPr>
                <w:rFonts w:hint="eastAsia" w:ascii="Times New Roman" w:hAnsi="Times New Roman" w:cs="Times New Roman"/>
                <w:b w:val="0"/>
                <w:bCs w:val="0"/>
                <w:spacing w:val="9"/>
                <w:sz w:val="21"/>
                <w:szCs w:val="21"/>
                <w:lang w:eastAsia="zh-CN"/>
              </w:rPr>
              <w:t>建设</w:t>
            </w:r>
            <w:r>
              <w:rPr>
                <w:rFonts w:hint="default" w:ascii="Times New Roman" w:hAnsi="Times New Roman" w:eastAsia="宋体" w:cs="Times New Roman"/>
                <w:b w:val="0"/>
                <w:bCs w:val="0"/>
                <w:spacing w:val="9"/>
                <w:sz w:val="21"/>
                <w:szCs w:val="21"/>
              </w:rPr>
              <w:t>密闭</w:t>
            </w:r>
            <w:r>
              <w:rPr>
                <w:rFonts w:hint="default" w:ascii="Times New Roman" w:hAnsi="Times New Roman" w:eastAsia="宋体" w:cs="Times New Roman"/>
                <w:b w:val="0"/>
                <w:bCs w:val="0"/>
                <w:spacing w:val="7"/>
                <w:sz w:val="21"/>
                <w:szCs w:val="21"/>
              </w:rPr>
              <w:t>投料间或在密闭空间内操作。</w:t>
            </w:r>
          </w:p>
        </w:tc>
        <w:tc>
          <w:tcPr>
            <w:tcW w:w="2585" w:type="dxa"/>
            <w:vAlign w:val="center"/>
          </w:tcPr>
          <w:p w14:paraId="592297C6">
            <w:pPr>
              <w:pStyle w:val="12"/>
              <w:numPr>
                <w:ilvl w:val="0"/>
                <w:numId w:val="0"/>
              </w:numPr>
              <w:spacing w:before="45" w:line="324" w:lineRule="auto"/>
              <w:ind w:left="114" w:leftChars="0" w:right="110" w:rightChars="0" w:firstLine="1" w:firstLineChars="0"/>
              <w:jc w:val="both"/>
              <w:rPr>
                <w:rFonts w:hint="eastAsia" w:ascii="Times New Roman" w:hAnsi="Times New Roman" w:cs="Times New Roman"/>
                <w:b w:val="0"/>
                <w:bCs w:val="0"/>
                <w:spacing w:val="6"/>
                <w:sz w:val="21"/>
                <w:szCs w:val="21"/>
                <w:lang w:val="en-US" w:eastAsia="zh-CN"/>
              </w:rPr>
            </w:pPr>
            <w:r>
              <w:rPr>
                <w:rFonts w:hint="eastAsia" w:ascii="Times New Roman" w:hAnsi="Times New Roman" w:eastAsia="宋体" w:cs="Times New Roman"/>
                <w:b w:val="0"/>
                <w:bCs w:val="0"/>
                <w:snapToGrid w:val="0"/>
                <w:color w:val="000000"/>
                <w:spacing w:val="6"/>
                <w:kern w:val="0"/>
                <w:sz w:val="21"/>
                <w:szCs w:val="21"/>
                <w:lang w:val="en-US" w:eastAsia="zh-CN" w:bidi="ar-SA"/>
              </w:rPr>
              <w:t>1</w:t>
            </w:r>
            <w:r>
              <w:rPr>
                <w:rFonts w:hint="eastAsia" w:ascii="Times New Roman" w:hAnsi="Times New Roman" w:cs="Times New Roman"/>
                <w:b w:val="0"/>
                <w:bCs w:val="0"/>
                <w:snapToGrid w:val="0"/>
                <w:color w:val="000000"/>
                <w:spacing w:val="6"/>
                <w:kern w:val="0"/>
                <w:sz w:val="21"/>
                <w:szCs w:val="21"/>
                <w:lang w:val="en-US" w:eastAsia="zh-CN" w:bidi="ar-SA"/>
              </w:rPr>
              <w:t>.</w:t>
            </w:r>
            <w:r>
              <w:rPr>
                <w:rFonts w:hint="eastAsia" w:ascii="Times New Roman" w:hAnsi="Times New Roman" w:cs="Times New Roman"/>
                <w:b w:val="0"/>
                <w:bCs w:val="0"/>
                <w:spacing w:val="6"/>
                <w:sz w:val="21"/>
                <w:szCs w:val="21"/>
                <w:lang w:val="en-US" w:eastAsia="zh-CN"/>
              </w:rPr>
              <w:t>同B级要求；</w:t>
            </w:r>
          </w:p>
          <w:p w14:paraId="28DB79AC">
            <w:pPr>
              <w:pStyle w:val="12"/>
              <w:numPr>
                <w:ilvl w:val="0"/>
                <w:numId w:val="0"/>
              </w:numPr>
              <w:spacing w:before="45" w:line="324" w:lineRule="auto"/>
              <w:ind w:left="115" w:leftChars="0" w:right="110" w:rightChars="0"/>
              <w:jc w:val="both"/>
              <w:rPr>
                <w:rFonts w:hint="eastAsia" w:ascii="Times New Roman" w:hAnsi="Times New Roman" w:cs="Times New Roman"/>
                <w:b w:val="0"/>
                <w:bCs w:val="0"/>
                <w:spacing w:val="6"/>
                <w:sz w:val="21"/>
                <w:szCs w:val="21"/>
                <w:lang w:val="en-US" w:eastAsia="zh-CN"/>
              </w:rPr>
            </w:pPr>
            <w:r>
              <w:rPr>
                <w:rFonts w:hint="eastAsia" w:ascii="Times New Roman" w:hAnsi="Times New Roman" w:cs="Times New Roman"/>
                <w:b w:val="0"/>
                <w:bCs w:val="0"/>
                <w:spacing w:val="6"/>
                <w:sz w:val="21"/>
                <w:szCs w:val="21"/>
                <w:lang w:val="en-US" w:eastAsia="zh-CN"/>
              </w:rPr>
              <w:t>2.同B级要求；</w:t>
            </w:r>
          </w:p>
          <w:p w14:paraId="1A301D98">
            <w:pPr>
              <w:pStyle w:val="12"/>
              <w:numPr>
                <w:ilvl w:val="0"/>
                <w:numId w:val="0"/>
              </w:numPr>
              <w:spacing w:before="45" w:line="324" w:lineRule="auto"/>
              <w:ind w:left="115" w:leftChars="0" w:right="110" w:rightChars="0"/>
              <w:jc w:val="both"/>
              <w:rPr>
                <w:rFonts w:hint="eastAsia" w:ascii="Times New Roman" w:hAnsi="Times New Roman" w:cs="Times New Roman"/>
                <w:b w:val="0"/>
                <w:bCs w:val="0"/>
                <w:spacing w:val="2"/>
                <w:sz w:val="21"/>
                <w:szCs w:val="21"/>
                <w:lang w:eastAsia="zh-CN"/>
              </w:rPr>
            </w:pPr>
            <w:r>
              <w:rPr>
                <w:rFonts w:hint="eastAsia" w:ascii="Times New Roman" w:hAnsi="Times New Roman" w:cs="Times New Roman"/>
                <w:b w:val="0"/>
                <w:bCs w:val="0"/>
                <w:spacing w:val="6"/>
                <w:sz w:val="21"/>
                <w:szCs w:val="21"/>
                <w:lang w:val="en-US" w:eastAsia="zh-CN"/>
              </w:rPr>
              <w:t>3.</w:t>
            </w:r>
            <w:r>
              <w:rPr>
                <w:rFonts w:hint="default" w:ascii="Times New Roman" w:hAnsi="Times New Roman" w:eastAsia="宋体" w:cs="Times New Roman"/>
                <w:b w:val="0"/>
                <w:bCs w:val="0"/>
                <w:spacing w:val="2"/>
                <w:sz w:val="21"/>
                <w:szCs w:val="21"/>
              </w:rPr>
              <w:t>同A级要求</w:t>
            </w:r>
            <w:r>
              <w:rPr>
                <w:rFonts w:hint="eastAsia" w:ascii="Times New Roman" w:hAnsi="Times New Roman" w:cs="Times New Roman"/>
                <w:b w:val="0"/>
                <w:bCs w:val="0"/>
                <w:spacing w:val="2"/>
                <w:sz w:val="21"/>
                <w:szCs w:val="21"/>
                <w:lang w:eastAsia="zh-CN"/>
              </w:rPr>
              <w:t>；</w:t>
            </w:r>
          </w:p>
          <w:p w14:paraId="3CBB9665">
            <w:pPr>
              <w:pStyle w:val="12"/>
              <w:numPr>
                <w:ilvl w:val="0"/>
                <w:numId w:val="0"/>
              </w:numPr>
              <w:spacing w:before="45" w:line="324" w:lineRule="auto"/>
              <w:ind w:left="115" w:leftChars="0" w:right="110" w:rightChars="0"/>
              <w:jc w:val="both"/>
              <w:rPr>
                <w:rFonts w:hint="eastAsia" w:ascii="Times New Roman" w:hAnsi="Times New Roman" w:cs="Times New Roman"/>
                <w:b w:val="0"/>
                <w:bCs w:val="0"/>
                <w:spacing w:val="6"/>
                <w:sz w:val="21"/>
                <w:szCs w:val="21"/>
                <w:lang w:val="en-US" w:eastAsia="zh-CN"/>
              </w:rPr>
            </w:pPr>
            <w:r>
              <w:rPr>
                <w:rFonts w:hint="eastAsia" w:ascii="Times New Roman" w:hAnsi="Times New Roman" w:cs="Times New Roman"/>
                <w:b w:val="0"/>
                <w:bCs w:val="0"/>
                <w:spacing w:val="2"/>
                <w:sz w:val="21"/>
                <w:szCs w:val="21"/>
                <w:lang w:val="en-US" w:eastAsia="zh-CN"/>
              </w:rPr>
              <w:t>4.</w:t>
            </w:r>
            <w:r>
              <w:rPr>
                <w:rFonts w:hint="eastAsia" w:ascii="Times New Roman" w:hAnsi="Times New Roman" w:cs="Times New Roman"/>
                <w:b w:val="0"/>
                <w:bCs w:val="0"/>
                <w:spacing w:val="6"/>
                <w:sz w:val="21"/>
                <w:szCs w:val="21"/>
                <w:lang w:val="en-US" w:eastAsia="zh-CN"/>
              </w:rPr>
              <w:t>同B级要求；</w:t>
            </w:r>
          </w:p>
          <w:p w14:paraId="5A0B24D2">
            <w:pPr>
              <w:pStyle w:val="12"/>
              <w:numPr>
                <w:ilvl w:val="0"/>
                <w:numId w:val="0"/>
              </w:numPr>
              <w:spacing w:before="45" w:line="324" w:lineRule="auto"/>
              <w:ind w:left="115" w:leftChars="0" w:right="110" w:rightChars="0"/>
              <w:jc w:val="both"/>
              <w:rPr>
                <w:rFonts w:hint="default" w:ascii="Times New Roman" w:hAnsi="Times New Roman" w:cs="Times New Roman"/>
                <w:b w:val="0"/>
                <w:bCs w:val="0"/>
                <w:spacing w:val="6"/>
                <w:sz w:val="21"/>
                <w:szCs w:val="21"/>
                <w:lang w:val="en-US" w:eastAsia="zh-CN"/>
              </w:rPr>
            </w:pPr>
            <w:r>
              <w:rPr>
                <w:rFonts w:hint="eastAsia" w:ascii="Times New Roman" w:hAnsi="Times New Roman" w:cs="Times New Roman"/>
                <w:b w:val="0"/>
                <w:bCs w:val="0"/>
                <w:spacing w:val="6"/>
                <w:sz w:val="21"/>
                <w:szCs w:val="21"/>
                <w:lang w:val="en-US" w:eastAsia="zh-CN"/>
              </w:rPr>
              <w:t>5.</w:t>
            </w:r>
            <w:r>
              <w:rPr>
                <w:rFonts w:hint="default" w:ascii="Times New Roman" w:hAnsi="Times New Roman" w:eastAsia="宋体" w:cs="Times New Roman"/>
                <w:b w:val="0"/>
                <w:bCs w:val="0"/>
                <w:spacing w:val="10"/>
                <w:sz w:val="21"/>
                <w:szCs w:val="21"/>
              </w:rPr>
              <w:t>粉状、粒状物料采用</w:t>
            </w:r>
            <w:r>
              <w:rPr>
                <w:rFonts w:hint="eastAsia" w:ascii="Times New Roman" w:hAnsi="Times New Roman" w:cs="Times New Roman"/>
                <w:b w:val="0"/>
                <w:bCs w:val="0"/>
                <w:spacing w:val="10"/>
                <w:sz w:val="21"/>
                <w:szCs w:val="21"/>
                <w:lang w:val="en-US" w:eastAsia="zh-CN"/>
              </w:rPr>
              <w:t>整体或局部</w:t>
            </w:r>
            <w:r>
              <w:rPr>
                <w:rFonts w:hint="default" w:ascii="Times New Roman" w:hAnsi="Times New Roman" w:eastAsia="宋体" w:cs="Times New Roman"/>
                <w:b w:val="0"/>
                <w:bCs w:val="0"/>
                <w:spacing w:val="9"/>
                <w:sz w:val="21"/>
                <w:szCs w:val="21"/>
              </w:rPr>
              <w:t>密闭投加</w:t>
            </w:r>
            <w:r>
              <w:rPr>
                <w:rFonts w:hint="eastAsia" w:ascii="Times New Roman" w:hAnsi="Times New Roman" w:cs="Times New Roman"/>
                <w:b w:val="0"/>
                <w:bCs w:val="0"/>
                <w:spacing w:val="9"/>
                <w:sz w:val="21"/>
                <w:szCs w:val="21"/>
                <w:lang w:val="en-US" w:eastAsia="zh-CN"/>
              </w:rPr>
              <w:t>方式</w:t>
            </w:r>
            <w:r>
              <w:rPr>
                <w:rFonts w:hint="eastAsia" w:ascii="Times New Roman" w:hAnsi="Times New Roman" w:cs="Times New Roman"/>
                <w:b w:val="0"/>
                <w:bCs w:val="0"/>
                <w:spacing w:val="6"/>
                <w:sz w:val="21"/>
                <w:szCs w:val="21"/>
                <w:lang w:val="en-US" w:eastAsia="zh-CN"/>
              </w:rPr>
              <w:t>。</w:t>
            </w:r>
          </w:p>
        </w:tc>
      </w:tr>
      <w:tr w14:paraId="261982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9" w:hRule="atLeast"/>
        </w:trPr>
        <w:tc>
          <w:tcPr>
            <w:tcW w:w="1490" w:type="dxa"/>
            <w:gridSpan w:val="2"/>
            <w:vAlign w:val="center"/>
          </w:tcPr>
          <w:p w14:paraId="6190CEF6">
            <w:pPr>
              <w:pStyle w:val="12"/>
              <w:keepNext w:val="0"/>
              <w:keepLines w:val="0"/>
              <w:pageBreakBefore w:val="0"/>
              <w:widowControl/>
              <w:kinsoku w:val="0"/>
              <w:wordWrap/>
              <w:overflowPunct/>
              <w:topLinePunct w:val="0"/>
              <w:autoSpaceDE w:val="0"/>
              <w:autoSpaceDN w:val="0"/>
              <w:bidi w:val="0"/>
              <w:adjustRightInd w:val="0"/>
              <w:snapToGrid w:val="0"/>
              <w:spacing w:line="220" w:lineRule="auto"/>
              <w:jc w:val="center"/>
              <w:textAlignment w:val="baseline"/>
              <w:rPr>
                <w:rFonts w:hint="default"/>
                <w:spacing w:val="-4"/>
                <w:sz w:val="21"/>
                <w:szCs w:val="21"/>
              </w:rPr>
            </w:pPr>
            <w:r>
              <w:rPr>
                <w:rFonts w:hint="default"/>
                <w:spacing w:val="-4"/>
                <w:sz w:val="21"/>
                <w:szCs w:val="21"/>
              </w:rPr>
              <w:t>泄漏检测与修复</w:t>
            </w:r>
          </w:p>
        </w:tc>
        <w:tc>
          <w:tcPr>
            <w:tcW w:w="4902" w:type="dxa"/>
            <w:vAlign w:val="center"/>
          </w:tcPr>
          <w:p w14:paraId="306CCD54">
            <w:pPr>
              <w:keepNext w:val="0"/>
              <w:keepLines w:val="0"/>
              <w:widowControl/>
              <w:suppressLineNumbers w:val="0"/>
              <w:jc w:val="both"/>
              <w:rPr>
                <w:rFonts w:hint="default" w:ascii="Times New Roman" w:hAnsi="Times New Roman" w:eastAsia="宋体" w:cs="Times New Roman"/>
                <w:b w:val="0"/>
                <w:bCs w:val="0"/>
                <w:sz w:val="21"/>
                <w:szCs w:val="21"/>
              </w:rPr>
            </w:pPr>
            <w:r>
              <w:rPr>
                <w:rFonts w:hint="eastAsia" w:ascii="宋体" w:hAnsi="宋体" w:eastAsia="宋体" w:cs="宋体"/>
                <w:color w:val="000000"/>
                <w:kern w:val="0"/>
                <w:sz w:val="21"/>
                <w:szCs w:val="21"/>
                <w:lang w:val="en-US" w:eastAsia="zh-CN" w:bidi="ar"/>
              </w:rPr>
              <w:t>按照《挥发性有机物无组织排放控制标准》（</w:t>
            </w:r>
            <w:r>
              <w:rPr>
                <w:rFonts w:hint="default" w:ascii="Times New Roman" w:hAnsi="Times New Roman" w:eastAsia="宋体" w:cs="Times New Roman"/>
                <w:color w:val="000000"/>
                <w:kern w:val="0"/>
                <w:sz w:val="21"/>
                <w:szCs w:val="21"/>
                <w:lang w:val="en-US" w:eastAsia="zh-CN" w:bidi="ar"/>
              </w:rPr>
              <w:t>GB37822—2019</w:t>
            </w:r>
            <w:r>
              <w:rPr>
                <w:rFonts w:hint="eastAsia" w:ascii="宋体" w:hAnsi="宋体" w:eastAsia="宋体" w:cs="宋体"/>
                <w:color w:val="000000"/>
                <w:kern w:val="0"/>
                <w:sz w:val="21"/>
                <w:szCs w:val="21"/>
                <w:lang w:val="en-US" w:eastAsia="zh-CN" w:bidi="ar"/>
              </w:rPr>
              <w:t>）相关要求，开展泄漏检测与修复工作，建立</w:t>
            </w:r>
            <w:r>
              <w:rPr>
                <w:rFonts w:hint="default" w:ascii="Times New Roman" w:hAnsi="Times New Roman" w:eastAsia="宋体" w:cs="Times New Roman"/>
                <w:color w:val="000000"/>
                <w:kern w:val="0"/>
                <w:sz w:val="21"/>
                <w:szCs w:val="21"/>
                <w:lang w:val="en-US" w:eastAsia="zh-CN" w:bidi="ar"/>
              </w:rPr>
              <w:t>LDAR</w:t>
            </w:r>
            <w:r>
              <w:rPr>
                <w:rFonts w:hint="eastAsia" w:ascii="宋体" w:hAnsi="宋体" w:eastAsia="宋体" w:cs="宋体"/>
                <w:color w:val="000000"/>
                <w:kern w:val="0"/>
                <w:sz w:val="21"/>
                <w:szCs w:val="21"/>
                <w:lang w:val="en-US" w:eastAsia="zh-CN" w:bidi="ar"/>
              </w:rPr>
              <w:t>软件平台</w:t>
            </w:r>
          </w:p>
        </w:tc>
        <w:tc>
          <w:tcPr>
            <w:tcW w:w="7214" w:type="dxa"/>
            <w:gridSpan w:val="2"/>
            <w:vAlign w:val="center"/>
          </w:tcPr>
          <w:p w14:paraId="4A438D68">
            <w:pPr>
              <w:pStyle w:val="12"/>
              <w:spacing w:before="45" w:line="321" w:lineRule="auto"/>
              <w:ind w:left="115" w:right="109"/>
              <w:jc w:val="both"/>
              <w:rPr>
                <w:rFonts w:hint="default" w:ascii="Times New Roman" w:hAnsi="Times New Roman" w:eastAsia="宋体" w:cs="Times New Roman"/>
                <w:b w:val="0"/>
                <w:bCs w:val="0"/>
                <w:sz w:val="21"/>
                <w:szCs w:val="21"/>
              </w:rPr>
            </w:pPr>
            <w:r>
              <w:rPr>
                <w:rFonts w:hint="eastAsia" w:ascii="宋体" w:hAnsi="宋体" w:eastAsia="宋体" w:cs="宋体"/>
                <w:color w:val="000000"/>
                <w:kern w:val="0"/>
                <w:sz w:val="21"/>
                <w:szCs w:val="21"/>
                <w:lang w:val="en-US" w:eastAsia="zh-CN" w:bidi="ar"/>
              </w:rPr>
              <w:t>按照《挥发性有机物无组织排放控制标准》（</w:t>
            </w:r>
            <w:r>
              <w:rPr>
                <w:rFonts w:hint="default" w:ascii="Times New Roman" w:hAnsi="Times New Roman" w:eastAsia="宋体" w:cs="Times New Roman"/>
                <w:color w:val="000000"/>
                <w:kern w:val="0"/>
                <w:sz w:val="21"/>
                <w:szCs w:val="21"/>
                <w:lang w:val="en-US" w:eastAsia="zh-CN" w:bidi="ar"/>
              </w:rPr>
              <w:t>GB37822—2019</w:t>
            </w:r>
            <w:r>
              <w:rPr>
                <w:rFonts w:hint="eastAsia" w:ascii="宋体" w:hAnsi="宋体" w:eastAsia="宋体" w:cs="宋体"/>
                <w:color w:val="000000"/>
                <w:kern w:val="0"/>
                <w:sz w:val="21"/>
                <w:szCs w:val="21"/>
                <w:lang w:val="en-US" w:eastAsia="zh-CN" w:bidi="ar"/>
              </w:rPr>
              <w:t>）相关要求，开展泄漏检测与修复工作</w:t>
            </w:r>
          </w:p>
        </w:tc>
      </w:tr>
      <w:tr w14:paraId="24843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4" w:hRule="atLeast"/>
        </w:trPr>
        <w:tc>
          <w:tcPr>
            <w:tcW w:w="1490" w:type="dxa"/>
            <w:gridSpan w:val="2"/>
            <w:vAlign w:val="center"/>
          </w:tcPr>
          <w:p w14:paraId="12E29314">
            <w:pPr>
              <w:pStyle w:val="12"/>
              <w:keepNext w:val="0"/>
              <w:keepLines w:val="0"/>
              <w:pageBreakBefore w:val="0"/>
              <w:widowControl/>
              <w:kinsoku w:val="0"/>
              <w:wordWrap/>
              <w:overflowPunct/>
              <w:topLinePunct w:val="0"/>
              <w:autoSpaceDE w:val="0"/>
              <w:autoSpaceDN w:val="0"/>
              <w:bidi w:val="0"/>
              <w:adjustRightInd w:val="0"/>
              <w:snapToGrid w:val="0"/>
              <w:spacing w:line="220" w:lineRule="auto"/>
              <w:jc w:val="center"/>
              <w:textAlignment w:val="baseline"/>
              <w:rPr>
                <w:rFonts w:hint="default"/>
                <w:spacing w:val="-4"/>
                <w:sz w:val="21"/>
                <w:szCs w:val="21"/>
              </w:rPr>
            </w:pPr>
            <w:r>
              <w:rPr>
                <w:rFonts w:hint="default"/>
                <w:spacing w:val="-4"/>
                <w:sz w:val="21"/>
                <w:szCs w:val="21"/>
              </w:rPr>
              <w:t>工艺有机废气</w:t>
            </w:r>
          </w:p>
          <w:p w14:paraId="19120019">
            <w:pPr>
              <w:pStyle w:val="12"/>
              <w:keepNext w:val="0"/>
              <w:keepLines w:val="0"/>
              <w:pageBreakBefore w:val="0"/>
              <w:widowControl/>
              <w:kinsoku w:val="0"/>
              <w:wordWrap/>
              <w:overflowPunct/>
              <w:topLinePunct w:val="0"/>
              <w:autoSpaceDE w:val="0"/>
              <w:autoSpaceDN w:val="0"/>
              <w:bidi w:val="0"/>
              <w:adjustRightInd w:val="0"/>
              <w:snapToGrid w:val="0"/>
              <w:spacing w:line="220" w:lineRule="auto"/>
              <w:jc w:val="center"/>
              <w:textAlignment w:val="baseline"/>
              <w:rPr>
                <w:rFonts w:hint="default"/>
                <w:spacing w:val="-4"/>
                <w:sz w:val="21"/>
                <w:szCs w:val="21"/>
              </w:rPr>
            </w:pPr>
            <w:r>
              <w:rPr>
                <w:rFonts w:hint="default"/>
                <w:spacing w:val="-4"/>
                <w:sz w:val="21"/>
                <w:szCs w:val="21"/>
              </w:rPr>
              <w:t>治理</w:t>
            </w:r>
          </w:p>
        </w:tc>
        <w:tc>
          <w:tcPr>
            <w:tcW w:w="4902" w:type="dxa"/>
            <w:vAlign w:val="center"/>
          </w:tcPr>
          <w:p w14:paraId="43E5B6BF">
            <w:pPr>
              <w:pStyle w:val="12"/>
              <w:spacing w:before="46" w:line="334" w:lineRule="auto"/>
              <w:ind w:left="110" w:right="59" w:firstLine="4"/>
              <w:jc w:val="both"/>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5"/>
                <w:sz w:val="21"/>
                <w:szCs w:val="21"/>
              </w:rPr>
              <w:t>1.配料、投加/卸放、反应、分离、提取、精制</w:t>
            </w:r>
            <w:r>
              <w:rPr>
                <w:rFonts w:hint="default" w:ascii="Times New Roman" w:hAnsi="Times New Roman" w:eastAsia="宋体" w:cs="Times New Roman"/>
                <w:b w:val="0"/>
                <w:bCs w:val="0"/>
                <w:spacing w:val="5"/>
                <w:sz w:val="21"/>
                <w:szCs w:val="21"/>
                <w:lang w:eastAsia="zh-CN"/>
              </w:rPr>
              <w:t>、</w:t>
            </w:r>
            <w:r>
              <w:rPr>
                <w:rFonts w:hint="default" w:ascii="Times New Roman" w:hAnsi="Times New Roman" w:eastAsia="宋体" w:cs="Times New Roman"/>
                <w:b w:val="0"/>
                <w:bCs w:val="0"/>
                <w:spacing w:val="11"/>
                <w:sz w:val="21"/>
                <w:szCs w:val="21"/>
              </w:rPr>
              <w:t>结晶、干燥、溶剂回收等工艺有机废气全部密闭收集并引至有机废气治理设施，采用冷凝回</w:t>
            </w:r>
            <w:r>
              <w:rPr>
                <w:rFonts w:hint="default" w:ascii="Times New Roman" w:hAnsi="Times New Roman" w:eastAsia="宋体" w:cs="Times New Roman"/>
                <w:b w:val="0"/>
                <w:bCs w:val="0"/>
                <w:spacing w:val="5"/>
                <w:sz w:val="21"/>
                <w:szCs w:val="21"/>
              </w:rPr>
              <w:t>收+吸附、燃烧、吸附浓缩+燃烧、吸收+回收等</w:t>
            </w:r>
            <w:r>
              <w:rPr>
                <w:rFonts w:hint="default" w:ascii="Times New Roman" w:hAnsi="Times New Roman" w:eastAsia="宋体" w:cs="Times New Roman"/>
                <w:b w:val="0"/>
                <w:bCs w:val="0"/>
                <w:spacing w:val="9"/>
                <w:sz w:val="21"/>
                <w:szCs w:val="21"/>
              </w:rPr>
              <w:t>处理工艺，处理效率不低于90%（如处理效率</w:t>
            </w:r>
            <w:r>
              <w:rPr>
                <w:rFonts w:hint="default" w:ascii="Times New Roman" w:hAnsi="Times New Roman" w:eastAsia="宋体" w:cs="Times New Roman"/>
                <w:b w:val="0"/>
                <w:bCs w:val="0"/>
                <w:spacing w:val="11"/>
                <w:sz w:val="21"/>
                <w:szCs w:val="21"/>
              </w:rPr>
              <w:t>确实达不到的，生产车间或生产设备的无组织</w:t>
            </w:r>
            <w:r>
              <w:rPr>
                <w:rFonts w:hint="default" w:ascii="Times New Roman" w:hAnsi="Times New Roman" w:eastAsia="宋体" w:cs="Times New Roman"/>
                <w:b w:val="0"/>
                <w:bCs w:val="0"/>
                <w:spacing w:val="7"/>
                <w:sz w:val="21"/>
                <w:szCs w:val="21"/>
              </w:rPr>
              <w:t>排放监控点</w:t>
            </w:r>
            <w:r>
              <w:rPr>
                <w:rFonts w:hint="default" w:ascii="Times New Roman" w:hAnsi="Times New Roman" w:eastAsia="宋体" w:cs="Times New Roman"/>
                <w:b w:val="0"/>
                <w:bCs w:val="0"/>
                <w:sz w:val="21"/>
                <w:szCs w:val="21"/>
              </w:rPr>
              <w:t>NMHC</w:t>
            </w:r>
            <w:r>
              <w:rPr>
                <w:rFonts w:hint="default" w:ascii="Times New Roman" w:hAnsi="Times New Roman" w:eastAsia="宋体" w:cs="Times New Roman"/>
                <w:b w:val="0"/>
                <w:bCs w:val="0"/>
                <w:spacing w:val="7"/>
                <w:sz w:val="21"/>
                <w:szCs w:val="21"/>
              </w:rPr>
              <w:t>浓度低于4</w:t>
            </w:r>
            <w:r>
              <w:rPr>
                <w:rFonts w:hint="default" w:ascii="Times New Roman" w:hAnsi="Times New Roman" w:eastAsia="宋体" w:cs="Times New Roman"/>
                <w:b w:val="0"/>
                <w:bCs w:val="0"/>
                <w:sz w:val="21"/>
                <w:szCs w:val="21"/>
              </w:rPr>
              <w:t>mg</w:t>
            </w:r>
            <w:r>
              <w:rPr>
                <w:rFonts w:hint="default" w:ascii="Times New Roman" w:hAnsi="Times New Roman" w:eastAsia="宋体" w:cs="Times New Roman"/>
                <w:b w:val="0"/>
                <w:bCs w:val="0"/>
                <w:spacing w:val="7"/>
                <w:sz w:val="21"/>
                <w:szCs w:val="21"/>
              </w:rPr>
              <w:t>/m³</w:t>
            </w:r>
            <w:r>
              <w:rPr>
                <w:rFonts w:hint="eastAsia" w:ascii="Times New Roman" w:hAnsi="Times New Roman" w:cs="Times New Roman"/>
                <w:b w:val="0"/>
                <w:bCs w:val="0"/>
                <w:spacing w:val="7"/>
                <w:sz w:val="21"/>
                <w:szCs w:val="21"/>
                <w:lang w:eastAsia="zh-CN"/>
              </w:rPr>
              <w:t>，</w:t>
            </w:r>
            <w:r>
              <w:rPr>
                <w:rFonts w:hint="default" w:ascii="Times New Roman" w:hAnsi="Times New Roman" w:eastAsia="宋体" w:cs="Times New Roman"/>
                <w:b w:val="0"/>
                <w:bCs w:val="0"/>
                <w:spacing w:val="7"/>
                <w:sz w:val="21"/>
                <w:szCs w:val="21"/>
              </w:rPr>
              <w:t>企业边</w:t>
            </w:r>
            <w:r>
              <w:rPr>
                <w:rFonts w:hint="default" w:ascii="Times New Roman" w:hAnsi="Times New Roman" w:eastAsia="宋体" w:cs="Times New Roman"/>
                <w:b w:val="0"/>
                <w:bCs w:val="0"/>
                <w:spacing w:val="6"/>
                <w:sz w:val="21"/>
                <w:szCs w:val="21"/>
              </w:rPr>
              <w:t>界1</w:t>
            </w:r>
            <w:r>
              <w:rPr>
                <w:rFonts w:hint="default" w:ascii="Times New Roman" w:hAnsi="Times New Roman" w:eastAsia="宋体" w:cs="Times New Roman"/>
                <w:b w:val="0"/>
                <w:bCs w:val="0"/>
                <w:sz w:val="21"/>
                <w:szCs w:val="21"/>
              </w:rPr>
              <w:t>hNMHC</w:t>
            </w:r>
            <w:r>
              <w:rPr>
                <w:rFonts w:hint="default" w:ascii="Times New Roman" w:hAnsi="Times New Roman" w:eastAsia="宋体" w:cs="Times New Roman"/>
                <w:b w:val="0"/>
                <w:bCs w:val="0"/>
                <w:spacing w:val="6"/>
                <w:sz w:val="21"/>
                <w:szCs w:val="21"/>
              </w:rPr>
              <w:t>平均浓度低于2</w:t>
            </w:r>
            <w:r>
              <w:rPr>
                <w:rFonts w:hint="default" w:ascii="Times New Roman" w:hAnsi="Times New Roman" w:eastAsia="宋体" w:cs="Times New Roman"/>
                <w:b w:val="0"/>
                <w:bCs w:val="0"/>
                <w:sz w:val="21"/>
                <w:szCs w:val="21"/>
              </w:rPr>
              <w:t>mg</w:t>
            </w:r>
            <w:r>
              <w:rPr>
                <w:rFonts w:hint="default" w:ascii="Times New Roman" w:hAnsi="Times New Roman" w:eastAsia="宋体" w:cs="Times New Roman"/>
                <w:b w:val="0"/>
                <w:bCs w:val="0"/>
                <w:spacing w:val="6"/>
                <w:sz w:val="21"/>
                <w:szCs w:val="21"/>
              </w:rPr>
              <w:t>/m³</w:t>
            </w:r>
            <w:r>
              <w:rPr>
                <w:rFonts w:hint="eastAsia" w:ascii="Times New Roman" w:hAnsi="Times New Roman" w:cs="Times New Roman"/>
                <w:b w:val="0"/>
                <w:bCs w:val="0"/>
                <w:spacing w:val="6"/>
                <w:sz w:val="21"/>
                <w:szCs w:val="21"/>
                <w:lang w:eastAsia="zh-CN"/>
              </w:rPr>
              <w:t>），</w:t>
            </w:r>
            <w:r>
              <w:rPr>
                <w:rFonts w:hint="default" w:ascii="Times New Roman" w:hAnsi="Times New Roman" w:eastAsia="宋体" w:cs="Times New Roman"/>
                <w:b w:val="0"/>
                <w:bCs w:val="0"/>
                <w:spacing w:val="6"/>
                <w:sz w:val="21"/>
                <w:szCs w:val="21"/>
              </w:rPr>
              <w:t>或送工</w:t>
            </w:r>
            <w:r>
              <w:rPr>
                <w:rFonts w:hint="default" w:ascii="Times New Roman" w:hAnsi="Times New Roman" w:eastAsia="宋体" w:cs="Times New Roman"/>
                <w:b w:val="0"/>
                <w:bCs w:val="0"/>
                <w:spacing w:val="8"/>
                <w:sz w:val="21"/>
                <w:szCs w:val="21"/>
              </w:rPr>
              <w:t>艺加热炉、锅炉、焚烧炉直接燃烧处理；</w:t>
            </w:r>
          </w:p>
          <w:p w14:paraId="63D0B0D6">
            <w:pPr>
              <w:pStyle w:val="12"/>
              <w:spacing w:before="26" w:line="329" w:lineRule="auto"/>
              <w:ind w:left="111" w:right="107" w:hanging="4"/>
              <w:jc w:val="both"/>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5"/>
                <w:sz w:val="21"/>
                <w:szCs w:val="21"/>
              </w:rPr>
              <w:t>2.如因安全生产需要，存在无法取消的废气应急</w:t>
            </w:r>
            <w:r>
              <w:rPr>
                <w:rFonts w:hint="default" w:ascii="Times New Roman" w:hAnsi="Times New Roman" w:eastAsia="宋体" w:cs="Times New Roman"/>
                <w:b w:val="0"/>
                <w:bCs w:val="0"/>
                <w:spacing w:val="9"/>
                <w:sz w:val="21"/>
                <w:szCs w:val="21"/>
              </w:rPr>
              <w:t>旁路，企业应安装在线监控系统</w:t>
            </w:r>
            <w:r>
              <w:rPr>
                <w:rFonts w:hint="default" w:ascii="Times New Roman" w:hAnsi="Times New Roman" w:eastAsia="宋体" w:cs="Times New Roman"/>
                <w:b w:val="0"/>
                <w:bCs w:val="0"/>
                <w:spacing w:val="9"/>
                <w:sz w:val="21"/>
                <w:szCs w:val="21"/>
                <w:lang w:eastAsia="zh-CN"/>
              </w:rPr>
              <w:t>，</w:t>
            </w:r>
            <w:r>
              <w:rPr>
                <w:rFonts w:hint="default" w:ascii="Times New Roman" w:hAnsi="Times New Roman" w:eastAsia="宋体" w:cs="Times New Roman"/>
                <w:b w:val="0"/>
                <w:bCs w:val="0"/>
                <w:spacing w:val="9"/>
                <w:sz w:val="21"/>
                <w:szCs w:val="21"/>
              </w:rPr>
              <w:t>同时加装有</w:t>
            </w:r>
            <w:r>
              <w:rPr>
                <w:rFonts w:hint="default" w:ascii="Times New Roman" w:hAnsi="Times New Roman" w:eastAsia="宋体" w:cs="Times New Roman"/>
                <w:b w:val="0"/>
                <w:bCs w:val="0"/>
                <w:spacing w:val="6"/>
                <w:sz w:val="21"/>
                <w:szCs w:val="21"/>
              </w:rPr>
              <w:t>备用处置设施。</w:t>
            </w:r>
          </w:p>
        </w:tc>
        <w:tc>
          <w:tcPr>
            <w:tcW w:w="7214" w:type="dxa"/>
            <w:gridSpan w:val="2"/>
            <w:vAlign w:val="center"/>
          </w:tcPr>
          <w:p w14:paraId="46DEAC68">
            <w:pPr>
              <w:pStyle w:val="12"/>
              <w:spacing w:before="83" w:line="335" w:lineRule="auto"/>
              <w:ind w:left="111" w:right="57" w:firstLine="4"/>
              <w:jc w:val="both"/>
              <w:rPr>
                <w:rFonts w:hint="eastAsia"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pacing w:val="8"/>
                <w:sz w:val="21"/>
                <w:szCs w:val="21"/>
              </w:rPr>
              <w:t>1.配料、投加/卸放、反应、分离、提取、精制、结</w:t>
            </w:r>
            <w:r>
              <w:rPr>
                <w:rFonts w:hint="default" w:ascii="Times New Roman" w:hAnsi="Times New Roman" w:eastAsia="宋体" w:cs="Times New Roman"/>
                <w:b w:val="0"/>
                <w:bCs w:val="0"/>
                <w:spacing w:val="9"/>
                <w:sz w:val="21"/>
                <w:szCs w:val="21"/>
              </w:rPr>
              <w:t>晶、干燥、溶剂回收等工艺有机废气全部收集并引至有机废气治理设施，采用冷凝回收+吸附、燃烧、吸附浓缩+燃烧、吸收+回收等处理工艺，处理效率不低于</w:t>
            </w:r>
            <w:r>
              <w:rPr>
                <w:rFonts w:hint="eastAsia" w:ascii="Times New Roman" w:hAnsi="Times New Roman" w:cs="Times New Roman"/>
                <w:b w:val="0"/>
                <w:bCs w:val="0"/>
                <w:spacing w:val="9"/>
                <w:sz w:val="21"/>
                <w:szCs w:val="21"/>
                <w:lang w:val="en-US" w:eastAsia="zh-CN"/>
              </w:rPr>
              <w:t>8</w:t>
            </w:r>
            <w:r>
              <w:rPr>
                <w:rFonts w:hint="default" w:ascii="Times New Roman" w:hAnsi="Times New Roman" w:eastAsia="宋体" w:cs="Times New Roman"/>
                <w:b w:val="0"/>
                <w:bCs w:val="0"/>
                <w:spacing w:val="9"/>
                <w:sz w:val="21"/>
                <w:szCs w:val="21"/>
              </w:rPr>
              <w:t>0%，或送工艺加热炉、锅炉、焚烧炉直接燃烧处理</w:t>
            </w:r>
            <w:r>
              <w:rPr>
                <w:rFonts w:hint="eastAsia" w:ascii="Times New Roman" w:hAnsi="Times New Roman" w:cs="Times New Roman"/>
                <w:b w:val="0"/>
                <w:bCs w:val="0"/>
                <w:spacing w:val="9"/>
                <w:sz w:val="21"/>
                <w:szCs w:val="21"/>
                <w:lang w:eastAsia="zh-CN"/>
              </w:rPr>
              <w:t>；</w:t>
            </w:r>
          </w:p>
          <w:p w14:paraId="5E463B72">
            <w:pPr>
              <w:pStyle w:val="12"/>
              <w:spacing w:before="45" w:line="321" w:lineRule="auto"/>
              <w:ind w:left="362" w:right="122" w:hanging="235"/>
              <w:jc w:val="both"/>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5"/>
                <w:sz w:val="21"/>
                <w:szCs w:val="21"/>
              </w:rPr>
              <w:t>2.与A级第2条要求相同。</w:t>
            </w:r>
          </w:p>
        </w:tc>
      </w:tr>
      <w:tr w14:paraId="5E1F4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490" w:type="dxa"/>
            <w:gridSpan w:val="2"/>
            <w:vMerge w:val="restart"/>
            <w:vAlign w:val="center"/>
          </w:tcPr>
          <w:p w14:paraId="00F06769">
            <w:pPr>
              <w:pStyle w:val="12"/>
              <w:keepNext w:val="0"/>
              <w:keepLines w:val="0"/>
              <w:pageBreakBefore w:val="0"/>
              <w:widowControl/>
              <w:kinsoku w:val="0"/>
              <w:wordWrap/>
              <w:overflowPunct/>
              <w:topLinePunct w:val="0"/>
              <w:autoSpaceDE w:val="0"/>
              <w:autoSpaceDN w:val="0"/>
              <w:bidi w:val="0"/>
              <w:adjustRightInd w:val="0"/>
              <w:snapToGrid w:val="0"/>
              <w:spacing w:line="220" w:lineRule="auto"/>
              <w:jc w:val="center"/>
              <w:textAlignment w:val="baseline"/>
              <w:rPr>
                <w:rFonts w:hint="default" w:ascii="Times New Roman" w:hAnsi="Times New Roman" w:eastAsia="宋体" w:cs="Times New Roman"/>
                <w:b w:val="0"/>
                <w:bCs w:val="0"/>
                <w:spacing w:val="-4"/>
                <w:sz w:val="21"/>
                <w:szCs w:val="21"/>
              </w:rPr>
            </w:pPr>
            <w:r>
              <w:rPr>
                <w:rFonts w:hint="default" w:ascii="Times New Roman" w:hAnsi="Times New Roman" w:eastAsia="宋体" w:cs="Times New Roman"/>
                <w:b w:val="0"/>
                <w:bCs w:val="0"/>
                <w:spacing w:val="-4"/>
                <w:sz w:val="21"/>
                <w:szCs w:val="21"/>
              </w:rPr>
              <w:t>挥发性有机液体储罐</w:t>
            </w:r>
          </w:p>
        </w:tc>
        <w:tc>
          <w:tcPr>
            <w:tcW w:w="12116" w:type="dxa"/>
            <w:gridSpan w:val="3"/>
            <w:tcBorders>
              <w:bottom w:val="single" w:color="auto" w:sz="4" w:space="0"/>
            </w:tcBorders>
            <w:vAlign w:val="center"/>
          </w:tcPr>
          <w:p w14:paraId="6D3A6989">
            <w:pPr>
              <w:pStyle w:val="12"/>
              <w:spacing w:before="45" w:line="321" w:lineRule="auto"/>
              <w:ind w:left="362" w:right="122" w:hanging="235"/>
              <w:jc w:val="left"/>
              <w:rPr>
                <w:rFonts w:hint="default" w:ascii="Times New Roman" w:hAnsi="Times New Roman" w:eastAsia="宋体" w:cs="Times New Roman"/>
                <w:b w:val="0"/>
                <w:bCs w:val="0"/>
                <w:spacing w:val="5"/>
                <w:sz w:val="21"/>
                <w:szCs w:val="21"/>
              </w:rPr>
            </w:pPr>
            <w:r>
              <w:rPr>
                <w:rFonts w:hint="default" w:ascii="Times New Roman" w:hAnsi="Times New Roman" w:eastAsia="宋体" w:cs="Times New Roman"/>
                <w:b w:val="0"/>
                <w:bCs w:val="0"/>
                <w:spacing w:val="9"/>
                <w:sz w:val="21"/>
                <w:szCs w:val="21"/>
              </w:rPr>
              <w:t>对于储存物料的真实</w:t>
            </w:r>
            <w:r>
              <w:rPr>
                <w:rFonts w:hint="eastAsia" w:ascii="Times New Roman" w:hAnsi="Times New Roman" w:cs="Times New Roman"/>
                <w:b w:val="0"/>
                <w:bCs w:val="0"/>
                <w:spacing w:val="9"/>
                <w:sz w:val="21"/>
                <w:szCs w:val="21"/>
                <w:lang w:eastAsia="zh-CN"/>
              </w:rPr>
              <w:t>蒸汽压</w:t>
            </w:r>
            <w:r>
              <w:rPr>
                <w:rFonts w:hint="default" w:ascii="Times New Roman" w:hAnsi="Times New Roman" w:eastAsia="宋体" w:cs="Times New Roman"/>
                <w:b w:val="0"/>
                <w:bCs w:val="0"/>
                <w:spacing w:val="9"/>
                <w:sz w:val="21"/>
                <w:szCs w:val="21"/>
              </w:rPr>
              <w:t>a≥76.6kPa的有机液体储罐采用压力罐。</w:t>
            </w:r>
          </w:p>
        </w:tc>
      </w:tr>
      <w:tr w14:paraId="46E7D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0" w:hRule="atLeast"/>
        </w:trPr>
        <w:tc>
          <w:tcPr>
            <w:tcW w:w="1490" w:type="dxa"/>
            <w:gridSpan w:val="2"/>
            <w:vMerge w:val="continue"/>
            <w:vAlign w:val="center"/>
          </w:tcPr>
          <w:p w14:paraId="2A386EC3">
            <w:pPr>
              <w:pStyle w:val="12"/>
              <w:keepNext w:val="0"/>
              <w:keepLines w:val="0"/>
              <w:pageBreakBefore w:val="0"/>
              <w:widowControl/>
              <w:kinsoku w:val="0"/>
              <w:wordWrap/>
              <w:overflowPunct/>
              <w:topLinePunct w:val="0"/>
              <w:autoSpaceDE w:val="0"/>
              <w:autoSpaceDN w:val="0"/>
              <w:bidi w:val="0"/>
              <w:adjustRightInd w:val="0"/>
              <w:snapToGrid w:val="0"/>
              <w:spacing w:line="220" w:lineRule="auto"/>
              <w:jc w:val="center"/>
              <w:textAlignment w:val="baseline"/>
              <w:rPr>
                <w:rFonts w:hint="default" w:ascii="Times New Roman" w:hAnsi="Times New Roman" w:eastAsia="宋体" w:cs="Times New Roman"/>
                <w:b w:val="0"/>
                <w:bCs w:val="0"/>
                <w:spacing w:val="-4"/>
                <w:sz w:val="21"/>
                <w:szCs w:val="21"/>
              </w:rPr>
            </w:pPr>
          </w:p>
        </w:tc>
        <w:tc>
          <w:tcPr>
            <w:tcW w:w="4902" w:type="dxa"/>
            <w:tcBorders>
              <w:top w:val="single" w:color="auto" w:sz="4" w:space="0"/>
              <w:bottom w:val="single" w:color="auto" w:sz="4" w:space="0"/>
            </w:tcBorders>
            <w:vAlign w:val="top"/>
          </w:tcPr>
          <w:p w14:paraId="767488B8">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12"/>
                <w:sz w:val="21"/>
                <w:szCs w:val="21"/>
              </w:rPr>
              <w:t>1.对储存物料的真实</w:t>
            </w:r>
            <w:r>
              <w:rPr>
                <w:rFonts w:hint="eastAsia" w:ascii="Times New Roman" w:hAnsi="Times New Roman" w:cs="Times New Roman"/>
                <w:b w:val="0"/>
                <w:bCs w:val="0"/>
                <w:spacing w:val="12"/>
                <w:sz w:val="21"/>
                <w:szCs w:val="21"/>
                <w:lang w:eastAsia="zh-CN"/>
              </w:rPr>
              <w:t>蒸汽压</w:t>
            </w:r>
            <w:r>
              <w:rPr>
                <w:rFonts w:hint="default" w:ascii="Times New Roman" w:hAnsi="Times New Roman" w:eastAsia="宋体" w:cs="Times New Roman"/>
                <w:b w:val="0"/>
                <w:bCs w:val="0"/>
                <w:spacing w:val="12"/>
                <w:sz w:val="21"/>
                <w:szCs w:val="21"/>
              </w:rPr>
              <w:t>≥27.6</w:t>
            </w:r>
            <w:r>
              <w:rPr>
                <w:rFonts w:hint="default" w:ascii="Times New Roman" w:hAnsi="Times New Roman" w:eastAsia="宋体" w:cs="Times New Roman"/>
                <w:b w:val="0"/>
                <w:bCs w:val="0"/>
                <w:sz w:val="21"/>
                <w:szCs w:val="21"/>
              </w:rPr>
              <w:t>kPa</w:t>
            </w:r>
            <w:r>
              <w:rPr>
                <w:rFonts w:hint="default" w:ascii="Times New Roman" w:hAnsi="Times New Roman" w:eastAsia="宋体" w:cs="Times New Roman"/>
                <w:b w:val="0"/>
                <w:bCs w:val="0"/>
                <w:spacing w:val="12"/>
                <w:sz w:val="21"/>
                <w:szCs w:val="21"/>
              </w:rPr>
              <w:t>但&lt;76.6</w:t>
            </w:r>
            <w:r>
              <w:rPr>
                <w:rFonts w:hint="default" w:ascii="Times New Roman" w:hAnsi="Times New Roman" w:eastAsia="宋体" w:cs="Times New Roman"/>
                <w:b w:val="0"/>
                <w:bCs w:val="0"/>
                <w:sz w:val="21"/>
                <w:szCs w:val="21"/>
              </w:rPr>
              <w:t>kPa</w:t>
            </w:r>
            <w:r>
              <w:rPr>
                <w:rFonts w:hint="default" w:ascii="Times New Roman" w:hAnsi="Times New Roman" w:eastAsia="宋体" w:cs="Times New Roman"/>
                <w:b w:val="0"/>
                <w:bCs w:val="0"/>
                <w:spacing w:val="12"/>
                <w:sz w:val="21"/>
                <w:szCs w:val="21"/>
              </w:rPr>
              <w:t>的有机液体储罐，采用高级密封方式的浮</w:t>
            </w:r>
            <w:r>
              <w:rPr>
                <w:rFonts w:hint="default" w:ascii="Times New Roman" w:hAnsi="Times New Roman" w:eastAsia="宋体" w:cs="Times New Roman"/>
                <w:b w:val="0"/>
                <w:bCs w:val="0"/>
                <w:spacing w:val="11"/>
                <w:sz w:val="21"/>
                <w:szCs w:val="21"/>
              </w:rPr>
              <w:t>顶罐，或采用固定顶罐安装密闭排气系统至有</w:t>
            </w:r>
            <w:r>
              <w:rPr>
                <w:rFonts w:hint="default" w:ascii="Times New Roman" w:hAnsi="Times New Roman" w:eastAsia="宋体" w:cs="Times New Roman"/>
                <w:b w:val="0"/>
                <w:bCs w:val="0"/>
                <w:spacing w:val="8"/>
                <w:sz w:val="21"/>
                <w:szCs w:val="21"/>
              </w:rPr>
              <w:t>机废气治理设施，或采用气相平衡系统；</w:t>
            </w:r>
          </w:p>
          <w:p w14:paraId="1174C6FE">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5"/>
                <w:sz w:val="21"/>
                <w:szCs w:val="21"/>
              </w:rPr>
              <w:t>2.符合第1条的固定顶罐排气采用燃烧工艺（包</w:t>
            </w:r>
            <w:r>
              <w:rPr>
                <w:rFonts w:hint="default" w:ascii="Times New Roman" w:hAnsi="Times New Roman" w:eastAsia="宋体" w:cs="Times New Roman"/>
                <w:b w:val="0"/>
                <w:bCs w:val="0"/>
                <w:spacing w:val="11"/>
                <w:sz w:val="21"/>
                <w:szCs w:val="21"/>
              </w:rPr>
              <w:t>括直接燃烧、催化燃烧和蓄热燃烧）进行最终处理，或送工艺加热炉、锅炉、焚烧炉等燃烧</w:t>
            </w:r>
            <w:r>
              <w:rPr>
                <w:rFonts w:hint="default" w:ascii="Times New Roman" w:hAnsi="Times New Roman" w:eastAsia="宋体" w:cs="Times New Roman"/>
                <w:b w:val="0"/>
                <w:bCs w:val="0"/>
                <w:spacing w:val="3"/>
                <w:sz w:val="21"/>
                <w:szCs w:val="21"/>
              </w:rPr>
              <w:t>处理；</w:t>
            </w:r>
          </w:p>
          <w:p w14:paraId="3C22D77E">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default" w:ascii="Times New Roman" w:hAnsi="Times New Roman" w:eastAsia="宋体" w:cs="Times New Roman"/>
                <w:b w:val="0"/>
                <w:bCs w:val="0"/>
                <w:spacing w:val="5"/>
                <w:sz w:val="21"/>
                <w:szCs w:val="21"/>
              </w:rPr>
            </w:pPr>
            <w:r>
              <w:rPr>
                <w:rFonts w:hint="default" w:ascii="Times New Roman" w:hAnsi="Times New Roman" w:eastAsia="宋体" w:cs="Times New Roman"/>
                <w:b w:val="0"/>
                <w:bCs w:val="0"/>
                <w:spacing w:val="13"/>
                <w:sz w:val="21"/>
                <w:szCs w:val="21"/>
              </w:rPr>
              <w:t>3.对于储罐废气和工艺废气共用一套末端</w:t>
            </w:r>
            <w:r>
              <w:rPr>
                <w:rFonts w:hint="default" w:ascii="Times New Roman" w:hAnsi="Times New Roman" w:eastAsia="宋体" w:cs="Times New Roman"/>
                <w:b w:val="0"/>
                <w:bCs w:val="0"/>
                <w:spacing w:val="12"/>
                <w:sz w:val="21"/>
                <w:szCs w:val="21"/>
              </w:rPr>
              <w:t>设施</w:t>
            </w:r>
            <w:r>
              <w:rPr>
                <w:rFonts w:hint="default" w:ascii="Times New Roman" w:hAnsi="Times New Roman" w:eastAsia="宋体" w:cs="Times New Roman"/>
                <w:b w:val="0"/>
                <w:bCs w:val="0"/>
                <w:spacing w:val="11"/>
                <w:sz w:val="21"/>
                <w:szCs w:val="21"/>
              </w:rPr>
              <w:t>时，在生产工序限停产时，末端设施要持续运</w:t>
            </w:r>
            <w:r>
              <w:rPr>
                <w:rFonts w:hint="default" w:ascii="Times New Roman" w:hAnsi="Times New Roman" w:eastAsia="宋体" w:cs="Times New Roman"/>
                <w:b w:val="0"/>
                <w:bCs w:val="0"/>
                <w:spacing w:val="-2"/>
                <w:sz w:val="21"/>
                <w:szCs w:val="21"/>
              </w:rPr>
              <w:t>行。</w:t>
            </w:r>
          </w:p>
        </w:tc>
        <w:tc>
          <w:tcPr>
            <w:tcW w:w="4629" w:type="dxa"/>
            <w:tcBorders>
              <w:top w:val="single" w:color="auto" w:sz="4" w:space="0"/>
              <w:bottom w:val="single" w:color="auto" w:sz="4" w:space="0"/>
              <w:right w:val="single" w:color="auto" w:sz="4" w:space="0"/>
            </w:tcBorders>
            <w:vAlign w:val="top"/>
          </w:tcPr>
          <w:p w14:paraId="2BD0F936">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rPr>
              <w:t>1.同A级第1条要求；</w:t>
            </w:r>
          </w:p>
          <w:p w14:paraId="4831D422">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9"/>
                <w:sz w:val="21"/>
                <w:szCs w:val="21"/>
              </w:rPr>
              <w:t>2.符合第1条的固定顶罐排气采用吸收、吸附、冷凝、膜分离等两级及以上组合处理工艺</w:t>
            </w:r>
            <w:r>
              <w:rPr>
                <w:rFonts w:hint="default" w:ascii="Times New Roman" w:hAnsi="Times New Roman" w:eastAsia="宋体" w:cs="Times New Roman"/>
                <w:b w:val="0"/>
                <w:bCs w:val="0"/>
                <w:spacing w:val="11"/>
                <w:sz w:val="21"/>
                <w:szCs w:val="21"/>
              </w:rPr>
              <w:t>或送工艺</w:t>
            </w:r>
            <w:r>
              <w:rPr>
                <w:rFonts w:hint="eastAsia" w:ascii="Times New Roman" w:hAnsi="Times New Roman" w:cs="Times New Roman"/>
                <w:b w:val="0"/>
                <w:bCs w:val="0"/>
                <w:spacing w:val="11"/>
                <w:sz w:val="21"/>
                <w:szCs w:val="21"/>
                <w:lang w:val="en-US" w:eastAsia="zh-CN"/>
              </w:rPr>
              <w:t>废气处理设备</w:t>
            </w:r>
            <w:r>
              <w:rPr>
                <w:rFonts w:hint="eastAsia" w:ascii="Times New Roman" w:hAnsi="Times New Roman" w:cs="Times New Roman"/>
                <w:b w:val="0"/>
                <w:bCs w:val="0"/>
                <w:spacing w:val="9"/>
                <w:sz w:val="21"/>
                <w:szCs w:val="21"/>
                <w:lang w:eastAsia="zh-CN"/>
              </w:rPr>
              <w:t>，</w:t>
            </w:r>
            <w:r>
              <w:rPr>
                <w:rFonts w:hint="default" w:ascii="Times New Roman" w:hAnsi="Times New Roman" w:eastAsia="宋体" w:cs="Times New Roman"/>
                <w:b w:val="0"/>
                <w:bCs w:val="0"/>
                <w:sz w:val="21"/>
                <w:szCs w:val="21"/>
              </w:rPr>
              <w:t>VOCs</w:t>
            </w:r>
            <w:r>
              <w:rPr>
                <w:rFonts w:hint="default" w:ascii="Times New Roman" w:hAnsi="Times New Roman" w:eastAsia="宋体" w:cs="Times New Roman"/>
                <w:b w:val="0"/>
                <w:bCs w:val="0"/>
                <w:spacing w:val="8"/>
                <w:sz w:val="21"/>
                <w:szCs w:val="21"/>
              </w:rPr>
              <w:t>废气处理效率不低于80%，确实达不到</w:t>
            </w:r>
            <w:r>
              <w:rPr>
                <w:rFonts w:hint="default" w:ascii="Times New Roman" w:hAnsi="Times New Roman" w:eastAsia="宋体" w:cs="Times New Roman"/>
                <w:b w:val="0"/>
                <w:bCs w:val="0"/>
                <w:spacing w:val="19"/>
                <w:sz w:val="21"/>
                <w:szCs w:val="21"/>
              </w:rPr>
              <w:t>的</w:t>
            </w:r>
            <w:r>
              <w:rPr>
                <w:rFonts w:hint="default" w:ascii="Times New Roman" w:hAnsi="Times New Roman" w:eastAsia="宋体" w:cs="Times New Roman"/>
                <w:b w:val="0"/>
                <w:bCs w:val="0"/>
                <w:spacing w:val="19"/>
                <w:sz w:val="21"/>
                <w:szCs w:val="21"/>
                <w:lang w:eastAsia="zh-CN"/>
              </w:rPr>
              <w:t>，</w:t>
            </w:r>
            <w:r>
              <w:rPr>
                <w:rFonts w:hint="default" w:ascii="Times New Roman" w:hAnsi="Times New Roman" w:eastAsia="宋体" w:cs="Times New Roman"/>
                <w:b w:val="0"/>
                <w:bCs w:val="0"/>
                <w:spacing w:val="19"/>
                <w:sz w:val="21"/>
                <w:szCs w:val="21"/>
              </w:rPr>
              <w:t>生产车间或生产设备的无组织排放监控点</w:t>
            </w:r>
            <w:r>
              <w:rPr>
                <w:rFonts w:hint="default" w:ascii="Times New Roman" w:hAnsi="Times New Roman" w:eastAsia="宋体" w:cs="Times New Roman"/>
                <w:b w:val="0"/>
                <w:bCs w:val="0"/>
                <w:sz w:val="21"/>
                <w:szCs w:val="21"/>
              </w:rPr>
              <w:t>NMHC</w:t>
            </w:r>
            <w:r>
              <w:rPr>
                <w:rFonts w:hint="default" w:ascii="Times New Roman" w:hAnsi="Times New Roman" w:eastAsia="宋体" w:cs="Times New Roman"/>
                <w:b w:val="0"/>
                <w:bCs w:val="0"/>
                <w:spacing w:val="7"/>
                <w:sz w:val="21"/>
                <w:szCs w:val="21"/>
              </w:rPr>
              <w:t>浓度低于4</w:t>
            </w:r>
            <w:r>
              <w:rPr>
                <w:rFonts w:hint="default" w:ascii="Times New Roman" w:hAnsi="Times New Roman" w:eastAsia="宋体" w:cs="Times New Roman"/>
                <w:b w:val="0"/>
                <w:bCs w:val="0"/>
                <w:sz w:val="21"/>
                <w:szCs w:val="21"/>
              </w:rPr>
              <w:t>mg</w:t>
            </w:r>
            <w:r>
              <w:rPr>
                <w:rFonts w:hint="default" w:ascii="Times New Roman" w:hAnsi="Times New Roman" w:eastAsia="宋体" w:cs="Times New Roman"/>
                <w:b w:val="0"/>
                <w:bCs w:val="0"/>
                <w:spacing w:val="7"/>
                <w:sz w:val="21"/>
                <w:szCs w:val="21"/>
              </w:rPr>
              <w:t>/m³</w:t>
            </w:r>
            <w:r>
              <w:rPr>
                <w:rFonts w:hint="eastAsia" w:ascii="Times New Roman" w:hAnsi="Times New Roman" w:cs="Times New Roman"/>
                <w:b w:val="0"/>
                <w:bCs w:val="0"/>
                <w:spacing w:val="7"/>
                <w:sz w:val="21"/>
                <w:szCs w:val="21"/>
                <w:lang w:eastAsia="zh-CN"/>
              </w:rPr>
              <w:t>，</w:t>
            </w:r>
            <w:r>
              <w:rPr>
                <w:rFonts w:hint="default" w:ascii="Times New Roman" w:hAnsi="Times New Roman" w:eastAsia="宋体" w:cs="Times New Roman"/>
                <w:b w:val="0"/>
                <w:bCs w:val="0"/>
                <w:spacing w:val="7"/>
                <w:sz w:val="21"/>
                <w:szCs w:val="21"/>
              </w:rPr>
              <w:t>企业边界1</w:t>
            </w:r>
            <w:r>
              <w:rPr>
                <w:rFonts w:hint="default" w:ascii="Times New Roman" w:hAnsi="Times New Roman" w:eastAsia="宋体" w:cs="Times New Roman"/>
                <w:b w:val="0"/>
                <w:bCs w:val="0"/>
                <w:sz w:val="21"/>
                <w:szCs w:val="21"/>
              </w:rPr>
              <w:t>hNMHC</w:t>
            </w:r>
            <w:r>
              <w:rPr>
                <w:rFonts w:hint="default" w:ascii="Times New Roman" w:hAnsi="Times New Roman" w:eastAsia="宋体" w:cs="Times New Roman"/>
                <w:b w:val="0"/>
                <w:bCs w:val="0"/>
                <w:spacing w:val="7"/>
                <w:sz w:val="21"/>
                <w:szCs w:val="21"/>
              </w:rPr>
              <w:t>平</w:t>
            </w:r>
            <w:r>
              <w:rPr>
                <w:rFonts w:hint="default" w:ascii="Times New Roman" w:hAnsi="Times New Roman" w:eastAsia="宋体" w:cs="Times New Roman"/>
                <w:b w:val="0"/>
                <w:bCs w:val="0"/>
                <w:spacing w:val="6"/>
                <w:sz w:val="21"/>
                <w:szCs w:val="21"/>
              </w:rPr>
              <w:t>均浓度低于2</w:t>
            </w:r>
            <w:r>
              <w:rPr>
                <w:rFonts w:hint="default" w:ascii="Times New Roman" w:hAnsi="Times New Roman" w:eastAsia="宋体" w:cs="Times New Roman"/>
                <w:b w:val="0"/>
                <w:bCs w:val="0"/>
                <w:sz w:val="21"/>
                <w:szCs w:val="21"/>
              </w:rPr>
              <w:t>mg</w:t>
            </w:r>
            <w:r>
              <w:rPr>
                <w:rFonts w:hint="default" w:ascii="Times New Roman" w:hAnsi="Times New Roman" w:eastAsia="宋体" w:cs="Times New Roman"/>
                <w:b w:val="0"/>
                <w:bCs w:val="0"/>
                <w:spacing w:val="6"/>
                <w:sz w:val="21"/>
                <w:szCs w:val="21"/>
              </w:rPr>
              <w:t>/m³;</w:t>
            </w:r>
          </w:p>
          <w:p w14:paraId="3EF87B74">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textAlignment w:val="baseline"/>
              <w:rPr>
                <w:rFonts w:hint="default" w:ascii="Times New Roman" w:hAnsi="Times New Roman" w:eastAsia="宋体" w:cs="Times New Roman"/>
                <w:b w:val="0"/>
                <w:bCs w:val="0"/>
                <w:spacing w:val="5"/>
                <w:sz w:val="21"/>
                <w:szCs w:val="21"/>
              </w:rPr>
            </w:pPr>
            <w:r>
              <w:rPr>
                <w:rFonts w:hint="default" w:ascii="Times New Roman" w:hAnsi="Times New Roman" w:eastAsia="宋体" w:cs="Times New Roman"/>
                <w:b w:val="0"/>
                <w:bCs w:val="0"/>
                <w:spacing w:val="2"/>
                <w:sz w:val="21"/>
                <w:szCs w:val="21"/>
              </w:rPr>
              <w:t>3.同A级第3条要求。</w:t>
            </w:r>
          </w:p>
        </w:tc>
        <w:tc>
          <w:tcPr>
            <w:tcW w:w="2585" w:type="dxa"/>
            <w:tcBorders>
              <w:top w:val="single" w:color="auto" w:sz="4" w:space="0"/>
              <w:left w:val="single" w:color="auto" w:sz="4" w:space="0"/>
            </w:tcBorders>
            <w:vAlign w:val="top"/>
          </w:tcPr>
          <w:p w14:paraId="158DFDD0">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default" w:ascii="Times New Roman" w:hAnsi="Times New Roman" w:eastAsia="宋体" w:cs="Times New Roman"/>
                <w:b w:val="0"/>
                <w:bCs w:val="0"/>
                <w:spacing w:val="9"/>
                <w:sz w:val="21"/>
                <w:szCs w:val="21"/>
              </w:rPr>
            </w:pPr>
            <w:r>
              <w:rPr>
                <w:rFonts w:hint="default" w:ascii="Times New Roman" w:hAnsi="Times New Roman" w:eastAsia="宋体" w:cs="Times New Roman"/>
                <w:b w:val="0"/>
                <w:bCs w:val="0"/>
                <w:spacing w:val="9"/>
                <w:sz w:val="21"/>
                <w:szCs w:val="21"/>
              </w:rPr>
              <w:t>1.同A级第1条要求；</w:t>
            </w:r>
          </w:p>
          <w:p w14:paraId="6E2B5BD3">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default" w:ascii="Times New Roman" w:hAnsi="Times New Roman" w:eastAsia="宋体" w:cs="Times New Roman"/>
                <w:b w:val="0"/>
                <w:bCs w:val="0"/>
                <w:spacing w:val="6"/>
                <w:sz w:val="21"/>
                <w:szCs w:val="21"/>
              </w:rPr>
            </w:pPr>
            <w:r>
              <w:rPr>
                <w:rFonts w:hint="default" w:ascii="Times New Roman" w:hAnsi="Times New Roman" w:eastAsia="宋体" w:cs="Times New Roman"/>
                <w:b w:val="0"/>
                <w:bCs w:val="0"/>
                <w:spacing w:val="9"/>
                <w:sz w:val="21"/>
                <w:szCs w:val="21"/>
              </w:rPr>
              <w:t>2.符合第1条的固定顶罐排气采用吸收、吸附、冷凝、膜分离等</w:t>
            </w:r>
            <w:r>
              <w:rPr>
                <w:rFonts w:hint="eastAsia" w:ascii="Times New Roman" w:hAnsi="Times New Roman" w:cs="Times New Roman"/>
                <w:b w:val="0"/>
                <w:bCs w:val="0"/>
                <w:spacing w:val="9"/>
                <w:sz w:val="21"/>
                <w:szCs w:val="21"/>
                <w:lang w:val="en-US" w:eastAsia="zh-CN"/>
              </w:rPr>
              <w:t>单一</w:t>
            </w:r>
            <w:r>
              <w:rPr>
                <w:rFonts w:hint="default" w:ascii="Times New Roman" w:hAnsi="Times New Roman" w:eastAsia="宋体" w:cs="Times New Roman"/>
                <w:b w:val="0"/>
                <w:bCs w:val="0"/>
                <w:spacing w:val="9"/>
                <w:sz w:val="21"/>
                <w:szCs w:val="21"/>
              </w:rPr>
              <w:t>处理工艺</w:t>
            </w:r>
            <w:r>
              <w:rPr>
                <w:rFonts w:hint="eastAsia" w:ascii="Times New Roman" w:hAnsi="Times New Roman" w:cs="Times New Roman"/>
                <w:b w:val="0"/>
                <w:bCs w:val="0"/>
                <w:spacing w:val="9"/>
                <w:sz w:val="21"/>
                <w:szCs w:val="21"/>
                <w:lang w:val="en-US" w:eastAsia="zh-CN"/>
              </w:rPr>
              <w:t>或工艺废气处理设备</w:t>
            </w:r>
          </w:p>
          <w:p w14:paraId="42C281ED">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default" w:ascii="Times New Roman" w:hAnsi="Times New Roman" w:eastAsia="宋体" w:cs="Times New Roman"/>
                <w:b w:val="0"/>
                <w:bCs w:val="0"/>
                <w:spacing w:val="5"/>
                <w:sz w:val="21"/>
                <w:szCs w:val="21"/>
              </w:rPr>
            </w:pPr>
            <w:r>
              <w:rPr>
                <w:rFonts w:hint="default" w:ascii="Times New Roman" w:hAnsi="Times New Roman" w:eastAsia="宋体" w:cs="Times New Roman"/>
                <w:b w:val="0"/>
                <w:bCs w:val="0"/>
                <w:spacing w:val="2"/>
                <w:sz w:val="21"/>
                <w:szCs w:val="21"/>
              </w:rPr>
              <w:t>3.同A级第3条要求</w:t>
            </w:r>
          </w:p>
        </w:tc>
      </w:tr>
      <w:tr w14:paraId="148B6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90" w:type="dxa"/>
            <w:gridSpan w:val="2"/>
            <w:shd w:val="clear" w:color="auto" w:fill="auto"/>
            <w:vAlign w:val="center"/>
          </w:tcPr>
          <w:p w14:paraId="1FBDE7BD">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kern w:val="0"/>
                <w:sz w:val="21"/>
                <w:szCs w:val="21"/>
                <w:lang w:val="en-US" w:eastAsia="en-US" w:bidi="ar-SA"/>
              </w:rPr>
            </w:pPr>
            <w:r>
              <w:rPr>
                <w:rFonts w:hint="default" w:ascii="Times New Roman" w:hAnsi="Times New Roman" w:eastAsia="宋体" w:cs="Times New Roman"/>
                <w:b w:val="0"/>
                <w:bCs w:val="0"/>
                <w:spacing w:val="-4"/>
                <w:sz w:val="21"/>
                <w:szCs w:val="21"/>
              </w:rPr>
              <w:t>挥发性有机液体装载</w:t>
            </w:r>
          </w:p>
        </w:tc>
        <w:tc>
          <w:tcPr>
            <w:tcW w:w="9531" w:type="dxa"/>
            <w:gridSpan w:val="2"/>
            <w:tcBorders>
              <w:top w:val="single" w:color="auto" w:sz="4" w:space="0"/>
              <w:bottom w:val="single" w:color="auto" w:sz="4" w:space="0"/>
              <w:right w:val="single" w:color="auto" w:sz="4" w:space="0"/>
            </w:tcBorders>
            <w:shd w:val="clear" w:color="auto" w:fill="auto"/>
            <w:vAlign w:val="top"/>
          </w:tcPr>
          <w:p w14:paraId="7D6773AE">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default" w:ascii="Times New Roman" w:hAnsi="Times New Roman" w:eastAsia="宋体" w:cs="Times New Roman"/>
                <w:b w:val="0"/>
                <w:bCs w:val="0"/>
                <w:spacing w:val="11"/>
                <w:sz w:val="21"/>
                <w:szCs w:val="21"/>
              </w:rPr>
            </w:pPr>
            <w:r>
              <w:rPr>
                <w:rFonts w:hint="default" w:ascii="Times New Roman" w:hAnsi="Times New Roman" w:eastAsia="宋体" w:cs="Times New Roman"/>
                <w:color w:val="000000"/>
                <w:kern w:val="0"/>
                <w:sz w:val="20"/>
                <w:szCs w:val="20"/>
                <w:lang w:val="en-US" w:eastAsia="zh-CN" w:bidi="ar"/>
              </w:rPr>
              <w:t>1</w:t>
            </w:r>
            <w:r>
              <w:rPr>
                <w:rFonts w:hint="eastAsia" w:ascii="Times New Roman" w:hAnsi="Times New Roman" w:cs="Times New Roman"/>
                <w:b w:val="0"/>
                <w:bCs w:val="0"/>
                <w:spacing w:val="11"/>
                <w:sz w:val="21"/>
                <w:szCs w:val="21"/>
                <w:lang w:val="en-US" w:eastAsia="zh-CN"/>
              </w:rPr>
              <w:t>.</w:t>
            </w:r>
            <w:r>
              <w:rPr>
                <w:rFonts w:hint="eastAsia" w:ascii="Times New Roman" w:hAnsi="Times New Roman" w:eastAsia="宋体" w:cs="Times New Roman"/>
                <w:b w:val="0"/>
                <w:bCs w:val="0"/>
                <w:spacing w:val="11"/>
                <w:sz w:val="21"/>
                <w:szCs w:val="21"/>
                <w:lang w:val="en-US" w:eastAsia="zh-CN"/>
              </w:rPr>
              <w:t>挥发性有机液体应采用底部装载方式；若采用顶部浸没式装载，出料管口距离槽（罐）底部高度应小于</w:t>
            </w:r>
            <w:r>
              <w:rPr>
                <w:rFonts w:hint="default" w:ascii="Times New Roman" w:hAnsi="Times New Roman" w:eastAsia="宋体" w:cs="Times New Roman"/>
                <w:b w:val="0"/>
                <w:bCs w:val="0"/>
                <w:spacing w:val="11"/>
                <w:sz w:val="21"/>
                <w:szCs w:val="21"/>
                <w:lang w:val="en-US" w:eastAsia="zh-CN"/>
              </w:rPr>
              <w:t>200mm</w:t>
            </w:r>
            <w:r>
              <w:rPr>
                <w:rFonts w:hint="eastAsia" w:ascii="Times New Roman" w:hAnsi="Times New Roman" w:eastAsia="宋体" w:cs="Times New Roman"/>
                <w:b w:val="0"/>
                <w:bCs w:val="0"/>
                <w:spacing w:val="11"/>
                <w:sz w:val="21"/>
                <w:szCs w:val="21"/>
                <w:lang w:val="en-US" w:eastAsia="zh-CN"/>
              </w:rPr>
              <w:t>；</w:t>
            </w:r>
          </w:p>
          <w:p w14:paraId="5DB6E06A">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default" w:ascii="Times New Roman" w:hAnsi="Times New Roman" w:eastAsia="宋体" w:cs="Times New Roman"/>
                <w:b w:val="0"/>
                <w:bCs w:val="0"/>
                <w:spacing w:val="11"/>
                <w:sz w:val="21"/>
                <w:szCs w:val="21"/>
              </w:rPr>
            </w:pPr>
            <w:r>
              <w:rPr>
                <w:rFonts w:hint="default" w:ascii="Times New Roman" w:hAnsi="Times New Roman" w:eastAsia="宋体" w:cs="Times New Roman"/>
                <w:b w:val="0"/>
                <w:bCs w:val="0"/>
                <w:spacing w:val="11"/>
                <w:sz w:val="21"/>
                <w:szCs w:val="21"/>
                <w:lang w:val="en-US" w:eastAsia="zh-CN"/>
              </w:rPr>
              <w:t>2</w:t>
            </w:r>
            <w:r>
              <w:rPr>
                <w:rFonts w:hint="eastAsia" w:ascii="Times New Roman" w:hAnsi="Times New Roman" w:cs="Times New Roman"/>
                <w:b w:val="0"/>
                <w:bCs w:val="0"/>
                <w:spacing w:val="11"/>
                <w:sz w:val="21"/>
                <w:szCs w:val="21"/>
                <w:lang w:val="en-US" w:eastAsia="zh-CN"/>
              </w:rPr>
              <w:t>.</w:t>
            </w:r>
            <w:r>
              <w:rPr>
                <w:rFonts w:hint="eastAsia" w:ascii="Times New Roman" w:hAnsi="Times New Roman" w:eastAsia="宋体" w:cs="Times New Roman"/>
                <w:b w:val="0"/>
                <w:bCs w:val="0"/>
                <w:spacing w:val="11"/>
                <w:sz w:val="21"/>
                <w:szCs w:val="21"/>
                <w:lang w:val="en-US" w:eastAsia="zh-CN"/>
              </w:rPr>
              <w:t>装载物料真实</w:t>
            </w:r>
            <w:r>
              <w:rPr>
                <w:rFonts w:hint="eastAsia" w:ascii="Times New Roman" w:hAnsi="Times New Roman" w:cs="Times New Roman"/>
                <w:b w:val="0"/>
                <w:bCs w:val="0"/>
                <w:spacing w:val="11"/>
                <w:sz w:val="21"/>
                <w:szCs w:val="21"/>
                <w:lang w:val="en-US" w:eastAsia="zh-CN"/>
              </w:rPr>
              <w:t>蒸汽压</w:t>
            </w:r>
            <w:r>
              <w:rPr>
                <w:rFonts w:hint="default" w:ascii="Times New Roman" w:hAnsi="Times New Roman" w:eastAsia="宋体" w:cs="Times New Roman"/>
                <w:b w:val="0"/>
                <w:bCs w:val="0"/>
                <w:spacing w:val="11"/>
                <w:sz w:val="21"/>
                <w:szCs w:val="21"/>
                <w:lang w:val="en-US" w:eastAsia="zh-CN"/>
              </w:rPr>
              <w:t>≥27.6kPa</w:t>
            </w:r>
            <w:r>
              <w:rPr>
                <w:rFonts w:hint="eastAsia" w:ascii="Times New Roman" w:hAnsi="Times New Roman" w:eastAsia="宋体" w:cs="Times New Roman"/>
                <w:b w:val="0"/>
                <w:bCs w:val="0"/>
                <w:spacing w:val="11"/>
                <w:sz w:val="21"/>
                <w:szCs w:val="21"/>
                <w:lang w:val="en-US" w:eastAsia="zh-CN"/>
              </w:rPr>
              <w:t>且单一装载设施的年装载量</w:t>
            </w:r>
            <w:r>
              <w:rPr>
                <w:rFonts w:hint="default" w:ascii="Times New Roman" w:hAnsi="Times New Roman" w:eastAsia="宋体" w:cs="Times New Roman"/>
                <w:b w:val="0"/>
                <w:bCs w:val="0"/>
                <w:spacing w:val="11"/>
                <w:sz w:val="21"/>
                <w:szCs w:val="21"/>
                <w:lang w:val="en-US" w:eastAsia="zh-CN"/>
              </w:rPr>
              <w:t>≥500</w:t>
            </w:r>
            <w:r>
              <w:rPr>
                <w:rFonts w:hint="eastAsia" w:ascii="Times New Roman" w:hAnsi="Times New Roman" w:cs="Times New Roman"/>
                <w:b w:val="0"/>
                <w:bCs w:val="0"/>
                <w:spacing w:val="11"/>
                <w:sz w:val="21"/>
                <w:szCs w:val="21"/>
                <w:lang w:val="en-US" w:eastAsia="zh-CN"/>
              </w:rPr>
              <w:t>m³</w:t>
            </w:r>
            <w:r>
              <w:rPr>
                <w:rFonts w:hint="eastAsia" w:ascii="Times New Roman" w:hAnsi="Times New Roman" w:eastAsia="宋体" w:cs="Times New Roman"/>
                <w:b w:val="0"/>
                <w:bCs w:val="0"/>
                <w:spacing w:val="11"/>
                <w:sz w:val="21"/>
                <w:szCs w:val="21"/>
                <w:lang w:val="en-US" w:eastAsia="zh-CN"/>
              </w:rPr>
              <w:t>，以及装载物料真实</w:t>
            </w:r>
            <w:r>
              <w:rPr>
                <w:rFonts w:hint="eastAsia" w:ascii="Times New Roman" w:hAnsi="Times New Roman" w:cs="Times New Roman"/>
                <w:b w:val="0"/>
                <w:bCs w:val="0"/>
                <w:spacing w:val="11"/>
                <w:sz w:val="21"/>
                <w:szCs w:val="21"/>
                <w:lang w:val="en-US" w:eastAsia="zh-CN"/>
              </w:rPr>
              <w:t>蒸汽压</w:t>
            </w:r>
          </w:p>
          <w:p w14:paraId="17A30E48">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default" w:ascii="Times New Roman" w:hAnsi="Times New Roman" w:eastAsia="宋体" w:cs="Times New Roman"/>
                <w:b w:val="0"/>
                <w:bCs w:val="0"/>
                <w:spacing w:val="11"/>
                <w:sz w:val="21"/>
                <w:szCs w:val="21"/>
              </w:rPr>
            </w:pPr>
            <w:r>
              <w:rPr>
                <w:rFonts w:hint="default" w:ascii="Times New Roman" w:hAnsi="Times New Roman" w:eastAsia="宋体" w:cs="Times New Roman"/>
                <w:b w:val="0"/>
                <w:bCs w:val="0"/>
                <w:spacing w:val="11"/>
                <w:sz w:val="21"/>
                <w:szCs w:val="21"/>
                <w:lang w:val="en-US" w:eastAsia="zh-CN"/>
              </w:rPr>
              <w:t>≥5.2kPa</w:t>
            </w:r>
            <w:r>
              <w:rPr>
                <w:rFonts w:hint="eastAsia" w:ascii="Times New Roman" w:hAnsi="Times New Roman" w:eastAsia="宋体" w:cs="Times New Roman"/>
                <w:b w:val="0"/>
                <w:bCs w:val="0"/>
                <w:spacing w:val="11"/>
                <w:sz w:val="21"/>
                <w:szCs w:val="21"/>
                <w:lang w:val="en-US" w:eastAsia="zh-CN"/>
              </w:rPr>
              <w:t>但</w:t>
            </w:r>
            <w:r>
              <w:rPr>
                <w:rFonts w:hint="default" w:ascii="Times New Roman" w:hAnsi="Times New Roman" w:eastAsia="宋体" w:cs="Times New Roman"/>
                <w:b w:val="0"/>
                <w:bCs w:val="0"/>
                <w:spacing w:val="11"/>
                <w:sz w:val="21"/>
                <w:szCs w:val="21"/>
                <w:lang w:val="en-US" w:eastAsia="zh-CN"/>
              </w:rPr>
              <w:t>&lt;27.6kPa</w:t>
            </w:r>
            <w:r>
              <w:rPr>
                <w:rFonts w:hint="eastAsia" w:ascii="Times New Roman" w:hAnsi="Times New Roman" w:eastAsia="宋体" w:cs="Times New Roman"/>
                <w:b w:val="0"/>
                <w:bCs w:val="0"/>
                <w:spacing w:val="11"/>
                <w:sz w:val="21"/>
                <w:szCs w:val="21"/>
                <w:lang w:val="en-US" w:eastAsia="zh-CN"/>
              </w:rPr>
              <w:t>且单一装载设施的年装载量</w:t>
            </w:r>
            <w:r>
              <w:rPr>
                <w:rFonts w:hint="default" w:ascii="Times New Roman" w:hAnsi="Times New Roman" w:eastAsia="宋体" w:cs="Times New Roman"/>
                <w:b w:val="0"/>
                <w:bCs w:val="0"/>
                <w:spacing w:val="11"/>
                <w:sz w:val="21"/>
                <w:szCs w:val="21"/>
                <w:lang w:val="en-US" w:eastAsia="zh-CN"/>
              </w:rPr>
              <w:t>≥2500</w:t>
            </w:r>
            <w:r>
              <w:rPr>
                <w:rFonts w:hint="eastAsia" w:ascii="Times New Roman" w:hAnsi="Times New Roman" w:cs="Times New Roman"/>
                <w:b w:val="0"/>
                <w:bCs w:val="0"/>
                <w:spacing w:val="11"/>
                <w:sz w:val="21"/>
                <w:szCs w:val="21"/>
                <w:lang w:val="en-US" w:eastAsia="zh-CN"/>
              </w:rPr>
              <w:t>m³</w:t>
            </w:r>
            <w:r>
              <w:rPr>
                <w:rFonts w:hint="eastAsia" w:ascii="Times New Roman" w:hAnsi="Times New Roman" w:eastAsia="宋体" w:cs="Times New Roman"/>
                <w:b w:val="0"/>
                <w:bCs w:val="0"/>
                <w:spacing w:val="11"/>
                <w:sz w:val="21"/>
                <w:szCs w:val="21"/>
                <w:lang w:val="en-US" w:eastAsia="zh-CN"/>
              </w:rPr>
              <w:t>的，装载过程排放的废气应收集处理并满足相关行业排放标准或处理效率</w:t>
            </w:r>
            <w:r>
              <w:rPr>
                <w:rFonts w:hint="default" w:ascii="Times New Roman" w:hAnsi="Times New Roman" w:eastAsia="宋体" w:cs="Times New Roman"/>
                <w:b w:val="0"/>
                <w:bCs w:val="0"/>
                <w:spacing w:val="11"/>
                <w:sz w:val="21"/>
                <w:szCs w:val="21"/>
                <w:lang w:val="en-US" w:eastAsia="zh-CN"/>
              </w:rPr>
              <w:t>≥90%</w:t>
            </w:r>
            <w:r>
              <w:rPr>
                <w:rFonts w:hint="eastAsia" w:ascii="Times New Roman" w:hAnsi="Times New Roman" w:eastAsia="宋体" w:cs="Times New Roman"/>
                <w:b w:val="0"/>
                <w:bCs w:val="0"/>
                <w:spacing w:val="11"/>
                <w:sz w:val="21"/>
                <w:szCs w:val="21"/>
                <w:lang w:val="en-US" w:eastAsia="zh-CN"/>
              </w:rPr>
              <w:t>；或排放废气连接至气相平衡系统；</w:t>
            </w:r>
          </w:p>
          <w:p w14:paraId="6B9F5932">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Times New Roman" w:hAnsi="Times New Roman" w:eastAsia="宋体" w:cs="Times New Roman"/>
                <w:b w:val="0"/>
                <w:bCs w:val="0"/>
                <w:spacing w:val="11"/>
                <w:sz w:val="21"/>
                <w:szCs w:val="21"/>
                <w:lang w:val="en-US" w:eastAsia="zh-CN"/>
              </w:rPr>
            </w:pPr>
            <w:r>
              <w:rPr>
                <w:rFonts w:hint="eastAsia" w:ascii="Times New Roman" w:hAnsi="Times New Roman" w:eastAsia="宋体" w:cs="Times New Roman"/>
                <w:b w:val="0"/>
                <w:bCs w:val="0"/>
                <w:spacing w:val="11"/>
                <w:sz w:val="21"/>
                <w:szCs w:val="21"/>
                <w:lang w:val="en-US" w:eastAsia="zh-CN"/>
              </w:rPr>
              <w:t>3</w:t>
            </w:r>
            <w:r>
              <w:rPr>
                <w:rFonts w:hint="eastAsia" w:ascii="Times New Roman" w:hAnsi="Times New Roman" w:cs="Times New Roman"/>
                <w:b w:val="0"/>
                <w:bCs w:val="0"/>
                <w:spacing w:val="11"/>
                <w:sz w:val="21"/>
                <w:szCs w:val="21"/>
                <w:lang w:val="en-US" w:eastAsia="zh-CN"/>
              </w:rPr>
              <w:t>.</w:t>
            </w:r>
            <w:r>
              <w:rPr>
                <w:rFonts w:hint="eastAsia" w:ascii="Times New Roman" w:hAnsi="Times New Roman" w:eastAsia="宋体" w:cs="Times New Roman"/>
                <w:b w:val="0"/>
                <w:bCs w:val="0"/>
                <w:spacing w:val="11"/>
                <w:sz w:val="21"/>
                <w:szCs w:val="21"/>
                <w:lang w:val="en-US" w:eastAsia="zh-CN"/>
              </w:rPr>
              <w:t>符合第</w:t>
            </w:r>
            <w:r>
              <w:rPr>
                <w:rFonts w:hint="default" w:ascii="Times New Roman" w:hAnsi="Times New Roman" w:eastAsia="宋体" w:cs="Times New Roman"/>
                <w:b w:val="0"/>
                <w:bCs w:val="0"/>
                <w:spacing w:val="11"/>
                <w:sz w:val="21"/>
                <w:szCs w:val="21"/>
                <w:lang w:val="en-US" w:eastAsia="zh-CN"/>
              </w:rPr>
              <w:t>2</w:t>
            </w:r>
            <w:r>
              <w:rPr>
                <w:rFonts w:hint="eastAsia" w:ascii="Times New Roman" w:hAnsi="Times New Roman" w:eastAsia="宋体" w:cs="Times New Roman"/>
                <w:b w:val="0"/>
                <w:bCs w:val="0"/>
                <w:spacing w:val="11"/>
                <w:sz w:val="21"/>
                <w:szCs w:val="21"/>
                <w:lang w:val="en-US" w:eastAsia="zh-CN"/>
              </w:rPr>
              <w:t>条要求的，装载作业排气采用吸收、吸附、冷凝、膜分离等组合工艺回收处理或引至工艺有机废气治理设施处理</w:t>
            </w:r>
            <w:r>
              <w:rPr>
                <w:rFonts w:hint="eastAsia" w:ascii="Times New Roman" w:hAnsi="Times New Roman" w:cs="Times New Roman"/>
                <w:b w:val="0"/>
                <w:bCs w:val="0"/>
                <w:spacing w:val="11"/>
                <w:sz w:val="21"/>
                <w:szCs w:val="21"/>
                <w:lang w:val="en-US" w:eastAsia="zh-CN"/>
              </w:rPr>
              <w:t>。</w:t>
            </w:r>
          </w:p>
          <w:p w14:paraId="790F2A57">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default" w:ascii="Times New Roman" w:hAnsi="Times New Roman" w:eastAsia="宋体" w:cs="Times New Roman"/>
                <w:b w:val="0"/>
                <w:bCs w:val="0"/>
                <w:snapToGrid w:val="0"/>
                <w:color w:val="000000"/>
                <w:kern w:val="0"/>
                <w:sz w:val="21"/>
                <w:szCs w:val="21"/>
                <w:lang w:val="en-US" w:eastAsia="en-US" w:bidi="ar-SA"/>
              </w:rPr>
            </w:pPr>
          </w:p>
        </w:tc>
        <w:tc>
          <w:tcPr>
            <w:tcW w:w="2585" w:type="dxa"/>
            <w:tcBorders>
              <w:left w:val="single" w:color="auto" w:sz="4" w:space="0"/>
            </w:tcBorders>
            <w:shd w:val="clear" w:color="auto" w:fill="auto"/>
            <w:vAlign w:val="center"/>
          </w:tcPr>
          <w:p w14:paraId="3026E2A5">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jc w:val="left"/>
              <w:textAlignment w:val="baseline"/>
              <w:rPr>
                <w:rFonts w:hint="eastAsia" w:ascii="Times New Roman" w:hAnsi="Times New Roman" w:cs="Times New Roman"/>
                <w:b w:val="0"/>
                <w:bCs w:val="0"/>
                <w:snapToGrid w:val="0"/>
                <w:color w:val="000000"/>
                <w:kern w:val="0"/>
                <w:sz w:val="21"/>
                <w:szCs w:val="21"/>
                <w:lang w:val="en-US" w:eastAsia="zh-CN" w:bidi="ar-SA"/>
              </w:rPr>
            </w:pPr>
            <w:r>
              <w:rPr>
                <w:rFonts w:hint="eastAsia" w:ascii="Times New Roman" w:hAnsi="Times New Roman" w:cs="Times New Roman"/>
                <w:b w:val="0"/>
                <w:bCs w:val="0"/>
                <w:snapToGrid w:val="0"/>
                <w:color w:val="000000"/>
                <w:kern w:val="0"/>
                <w:sz w:val="21"/>
                <w:szCs w:val="21"/>
                <w:lang w:val="en-US" w:eastAsia="zh-CN" w:bidi="ar-SA"/>
              </w:rPr>
              <w:t>1.同A级要求；</w:t>
            </w:r>
          </w:p>
          <w:p w14:paraId="7AFB7E10">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jc w:val="left"/>
              <w:textAlignment w:val="baseline"/>
              <w:rPr>
                <w:rFonts w:hint="eastAsia" w:ascii="Times New Roman" w:hAnsi="Times New Roman" w:cs="Times New Roman"/>
                <w:b w:val="0"/>
                <w:bCs w:val="0"/>
                <w:snapToGrid w:val="0"/>
                <w:color w:val="000000"/>
                <w:kern w:val="0"/>
                <w:sz w:val="21"/>
                <w:szCs w:val="21"/>
                <w:lang w:val="en-US" w:eastAsia="zh-CN" w:bidi="ar-SA"/>
              </w:rPr>
            </w:pPr>
            <w:r>
              <w:rPr>
                <w:rFonts w:hint="eastAsia" w:ascii="Times New Roman" w:hAnsi="Times New Roman" w:cs="Times New Roman"/>
                <w:b w:val="0"/>
                <w:bCs w:val="0"/>
                <w:snapToGrid w:val="0"/>
                <w:color w:val="000000"/>
                <w:kern w:val="0"/>
                <w:sz w:val="21"/>
                <w:szCs w:val="21"/>
                <w:lang w:val="en-US" w:eastAsia="zh-CN" w:bidi="ar-SA"/>
              </w:rPr>
              <w:t>2.同A级要求；</w:t>
            </w:r>
          </w:p>
          <w:p w14:paraId="2617A328">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right="0" w:rightChars="0"/>
              <w:jc w:val="left"/>
              <w:textAlignment w:val="baseline"/>
              <w:rPr>
                <w:rFonts w:hint="default" w:ascii="Times New Roman" w:hAnsi="Times New Roman" w:cs="Times New Roman"/>
                <w:b w:val="0"/>
                <w:bCs w:val="0"/>
                <w:snapToGrid w:val="0"/>
                <w:color w:val="000000"/>
                <w:kern w:val="0"/>
                <w:sz w:val="21"/>
                <w:szCs w:val="21"/>
                <w:lang w:val="en-US" w:eastAsia="zh-CN" w:bidi="ar-SA"/>
              </w:rPr>
            </w:pPr>
            <w:r>
              <w:rPr>
                <w:rFonts w:hint="eastAsia" w:ascii="Times New Roman" w:hAnsi="Times New Roman" w:cs="Times New Roman"/>
                <w:b w:val="0"/>
                <w:bCs w:val="0"/>
                <w:snapToGrid w:val="0"/>
                <w:color w:val="000000"/>
                <w:kern w:val="0"/>
                <w:sz w:val="21"/>
                <w:szCs w:val="21"/>
                <w:lang w:val="en-US" w:eastAsia="zh-CN" w:bidi="ar-SA"/>
              </w:rPr>
              <w:t>3.</w:t>
            </w:r>
            <w:r>
              <w:rPr>
                <w:rFonts w:hint="default" w:ascii="Times New Roman" w:hAnsi="Times New Roman" w:cs="Times New Roman"/>
                <w:b w:val="0"/>
                <w:bCs w:val="0"/>
                <w:snapToGrid w:val="0"/>
                <w:color w:val="000000"/>
                <w:kern w:val="0"/>
                <w:sz w:val="21"/>
                <w:szCs w:val="21"/>
                <w:lang w:val="en-US" w:eastAsia="zh-CN" w:bidi="ar-SA"/>
              </w:rPr>
              <w:t>符合第2条要求的，固定顶罐排气采用吸收、吸附、冷凝、膜分离等单一工艺回收处理或引至工艺有机废气治理设施处理</w:t>
            </w:r>
            <w:r>
              <w:rPr>
                <w:rFonts w:hint="eastAsia" w:ascii="Times New Roman" w:hAnsi="Times New Roman" w:cs="Times New Roman"/>
                <w:b w:val="0"/>
                <w:bCs w:val="0"/>
                <w:snapToGrid w:val="0"/>
                <w:color w:val="000000"/>
                <w:kern w:val="0"/>
                <w:sz w:val="21"/>
                <w:szCs w:val="21"/>
                <w:lang w:val="en-US" w:eastAsia="zh-CN" w:bidi="ar-SA"/>
              </w:rPr>
              <w:t>。</w:t>
            </w:r>
          </w:p>
        </w:tc>
      </w:tr>
      <w:tr w14:paraId="51B460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1490" w:type="dxa"/>
            <w:gridSpan w:val="2"/>
            <w:shd w:val="clear" w:color="auto" w:fill="auto"/>
            <w:vAlign w:val="center"/>
          </w:tcPr>
          <w:p w14:paraId="36EE713A">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zh-CN" w:bidi="ar-SA"/>
              </w:rPr>
              <w:t>污水收集和处理</w:t>
            </w:r>
          </w:p>
        </w:tc>
        <w:tc>
          <w:tcPr>
            <w:tcW w:w="4902" w:type="dxa"/>
            <w:tcBorders>
              <w:top w:val="single" w:color="auto" w:sz="4" w:space="0"/>
              <w:bottom w:val="single" w:color="auto" w:sz="4" w:space="0"/>
            </w:tcBorders>
            <w:shd w:val="clear" w:color="auto" w:fill="auto"/>
            <w:vAlign w:val="top"/>
          </w:tcPr>
          <w:p w14:paraId="161086DF">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Times New Roman" w:hAnsi="Times New Roman" w:eastAsia="宋体" w:cs="Times New Roman"/>
                <w:b w:val="0"/>
                <w:bCs w:val="0"/>
                <w:spacing w:val="11"/>
                <w:sz w:val="21"/>
                <w:szCs w:val="21"/>
                <w:lang w:val="en-US" w:eastAsia="zh-CN"/>
              </w:rPr>
            </w:pPr>
            <w:r>
              <w:rPr>
                <w:rFonts w:hint="default" w:ascii="Times New Roman" w:hAnsi="Times New Roman" w:eastAsia="宋体" w:cs="Times New Roman"/>
                <w:b w:val="0"/>
                <w:bCs w:val="0"/>
                <w:spacing w:val="11"/>
                <w:sz w:val="21"/>
                <w:szCs w:val="21"/>
                <w:lang w:val="en-US" w:eastAsia="zh-CN"/>
              </w:rPr>
              <w:t>1</w:t>
            </w:r>
            <w:r>
              <w:rPr>
                <w:rFonts w:hint="eastAsia" w:ascii="Times New Roman" w:hAnsi="Times New Roman" w:eastAsia="宋体" w:cs="Times New Roman"/>
                <w:b w:val="0"/>
                <w:bCs w:val="0"/>
                <w:spacing w:val="11"/>
                <w:sz w:val="21"/>
                <w:szCs w:val="21"/>
                <w:lang w:val="en-US" w:eastAsia="zh-CN"/>
              </w:rPr>
              <w:t>.工艺废水采用密闭管道输送，废水集输系统的接</w:t>
            </w:r>
          </w:p>
          <w:p w14:paraId="6C278D12">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Times New Roman" w:hAnsi="Times New Roman" w:eastAsia="宋体" w:cs="Times New Roman"/>
                <w:b w:val="0"/>
                <w:bCs w:val="0"/>
                <w:spacing w:val="11"/>
                <w:sz w:val="21"/>
                <w:szCs w:val="21"/>
                <w:lang w:val="en-US" w:eastAsia="zh-CN"/>
              </w:rPr>
            </w:pPr>
            <w:r>
              <w:rPr>
                <w:rFonts w:hint="eastAsia" w:ascii="Times New Roman" w:hAnsi="Times New Roman" w:eastAsia="宋体" w:cs="Times New Roman"/>
                <w:b w:val="0"/>
                <w:bCs w:val="0"/>
                <w:spacing w:val="11"/>
                <w:sz w:val="21"/>
                <w:szCs w:val="21"/>
                <w:lang w:val="en-US" w:eastAsia="zh-CN"/>
              </w:rPr>
              <w:t>入口和排出口采取与环境空气隔离的措施；</w:t>
            </w:r>
          </w:p>
          <w:p w14:paraId="2D80D30F">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Times New Roman" w:hAnsi="Times New Roman" w:eastAsia="宋体" w:cs="Times New Roman"/>
                <w:b w:val="0"/>
                <w:bCs w:val="0"/>
                <w:spacing w:val="11"/>
                <w:sz w:val="21"/>
                <w:szCs w:val="21"/>
                <w:lang w:val="en-US" w:eastAsia="zh-CN"/>
              </w:rPr>
            </w:pPr>
            <w:r>
              <w:rPr>
                <w:rFonts w:hint="default" w:ascii="Times New Roman" w:hAnsi="Times New Roman" w:eastAsia="宋体" w:cs="Times New Roman"/>
                <w:b w:val="0"/>
                <w:bCs w:val="0"/>
                <w:spacing w:val="11"/>
                <w:sz w:val="21"/>
                <w:szCs w:val="21"/>
                <w:lang w:val="en-US" w:eastAsia="zh-CN"/>
              </w:rPr>
              <w:t>2</w:t>
            </w:r>
            <w:r>
              <w:rPr>
                <w:rFonts w:hint="eastAsia" w:ascii="Times New Roman" w:hAnsi="Times New Roman" w:eastAsia="宋体" w:cs="Times New Roman"/>
                <w:b w:val="0"/>
                <w:bCs w:val="0"/>
                <w:spacing w:val="11"/>
                <w:sz w:val="21"/>
                <w:szCs w:val="21"/>
                <w:lang w:val="en-US" w:eastAsia="zh-CN"/>
              </w:rPr>
              <w:t>.废水储存、处理设施加盖密闭，并密闭排气至有</w:t>
            </w:r>
          </w:p>
          <w:p w14:paraId="33210679">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Times New Roman" w:hAnsi="Times New Roman" w:eastAsia="宋体" w:cs="Times New Roman"/>
                <w:b w:val="0"/>
                <w:bCs w:val="0"/>
                <w:spacing w:val="11"/>
                <w:sz w:val="21"/>
                <w:szCs w:val="21"/>
                <w:lang w:val="en-US" w:eastAsia="zh-CN"/>
              </w:rPr>
            </w:pPr>
            <w:r>
              <w:rPr>
                <w:rFonts w:hint="eastAsia" w:ascii="Times New Roman" w:hAnsi="Times New Roman" w:eastAsia="宋体" w:cs="Times New Roman"/>
                <w:b w:val="0"/>
                <w:bCs w:val="0"/>
                <w:spacing w:val="11"/>
                <w:sz w:val="21"/>
                <w:szCs w:val="21"/>
                <w:lang w:val="en-US" w:eastAsia="zh-CN"/>
              </w:rPr>
              <w:t>机废气治理设施或脱臭设施；</w:t>
            </w:r>
          </w:p>
          <w:p w14:paraId="10A6F63A">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Times New Roman" w:hAnsi="Times New Roman" w:eastAsia="宋体" w:cs="Times New Roman"/>
                <w:b w:val="0"/>
                <w:bCs w:val="0"/>
                <w:spacing w:val="11"/>
                <w:sz w:val="21"/>
                <w:szCs w:val="21"/>
                <w:lang w:val="en-US" w:eastAsia="zh-CN"/>
              </w:rPr>
            </w:pPr>
            <w:r>
              <w:rPr>
                <w:rFonts w:hint="default" w:ascii="Times New Roman" w:hAnsi="Times New Roman" w:eastAsia="宋体" w:cs="Times New Roman"/>
                <w:b w:val="0"/>
                <w:bCs w:val="0"/>
                <w:spacing w:val="11"/>
                <w:sz w:val="21"/>
                <w:szCs w:val="21"/>
                <w:lang w:val="en-US" w:eastAsia="zh-CN"/>
              </w:rPr>
              <w:t>3</w:t>
            </w:r>
            <w:r>
              <w:rPr>
                <w:rFonts w:hint="eastAsia" w:ascii="Times New Roman" w:hAnsi="Times New Roman" w:eastAsia="宋体" w:cs="Times New Roman"/>
                <w:b w:val="0"/>
                <w:bCs w:val="0"/>
                <w:spacing w:val="11"/>
                <w:sz w:val="21"/>
                <w:szCs w:val="21"/>
                <w:lang w:val="en-US" w:eastAsia="zh-CN"/>
              </w:rPr>
              <w:t>.污水处理站废气采用焚烧法或吸收、氧化、生物</w:t>
            </w:r>
          </w:p>
          <w:p w14:paraId="06FE8CC5">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default" w:ascii="Times New Roman" w:hAnsi="Times New Roman" w:eastAsia="宋体" w:cs="Times New Roman"/>
                <w:b w:val="0"/>
                <w:bCs w:val="0"/>
                <w:spacing w:val="11"/>
                <w:sz w:val="21"/>
                <w:szCs w:val="21"/>
                <w:lang w:val="en-US" w:eastAsia="en-US"/>
              </w:rPr>
            </w:pPr>
            <w:r>
              <w:rPr>
                <w:rFonts w:hint="eastAsia" w:ascii="Times New Roman" w:hAnsi="Times New Roman" w:eastAsia="宋体" w:cs="Times New Roman"/>
                <w:b w:val="0"/>
                <w:bCs w:val="0"/>
                <w:spacing w:val="11"/>
                <w:sz w:val="21"/>
                <w:szCs w:val="21"/>
                <w:lang w:val="en-US" w:eastAsia="zh-CN"/>
              </w:rPr>
              <w:t>法等组合工艺进行处理</w:t>
            </w:r>
            <w:r>
              <w:rPr>
                <w:rFonts w:hint="eastAsia" w:ascii="Times New Roman" w:hAnsi="Times New Roman" w:cs="Times New Roman"/>
                <w:b w:val="0"/>
                <w:bCs w:val="0"/>
                <w:spacing w:val="11"/>
                <w:sz w:val="21"/>
                <w:szCs w:val="21"/>
                <w:lang w:val="en-US" w:eastAsia="zh-CN"/>
              </w:rPr>
              <w:t>。</w:t>
            </w:r>
          </w:p>
        </w:tc>
        <w:tc>
          <w:tcPr>
            <w:tcW w:w="4629" w:type="dxa"/>
            <w:tcBorders>
              <w:top w:val="single" w:color="auto" w:sz="4" w:space="0"/>
              <w:bottom w:val="single" w:color="auto" w:sz="4" w:space="0"/>
              <w:right w:val="single" w:color="auto" w:sz="4" w:space="0"/>
            </w:tcBorders>
            <w:shd w:val="clear" w:color="auto" w:fill="auto"/>
            <w:vAlign w:val="top"/>
          </w:tcPr>
          <w:p w14:paraId="1FD05F5C">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Times New Roman" w:hAnsi="Times New Roman" w:eastAsia="宋体" w:cs="Times New Roman"/>
                <w:b w:val="0"/>
                <w:bCs w:val="0"/>
                <w:spacing w:val="11"/>
                <w:sz w:val="21"/>
                <w:szCs w:val="21"/>
                <w:lang w:val="en-US" w:eastAsia="zh-CN"/>
              </w:rPr>
            </w:pPr>
            <w:r>
              <w:rPr>
                <w:rFonts w:hint="default" w:ascii="Times New Roman" w:hAnsi="Times New Roman" w:eastAsia="宋体" w:cs="Times New Roman"/>
                <w:b w:val="0"/>
                <w:bCs w:val="0"/>
                <w:spacing w:val="11"/>
                <w:sz w:val="21"/>
                <w:szCs w:val="21"/>
                <w:lang w:val="en-US" w:eastAsia="zh-CN"/>
              </w:rPr>
              <w:t>1</w:t>
            </w:r>
            <w:r>
              <w:rPr>
                <w:rFonts w:hint="eastAsia" w:ascii="Times New Roman" w:hAnsi="Times New Roman" w:eastAsia="宋体" w:cs="Times New Roman"/>
                <w:b w:val="0"/>
                <w:bCs w:val="0"/>
                <w:spacing w:val="11"/>
                <w:sz w:val="21"/>
                <w:szCs w:val="21"/>
                <w:lang w:val="en-US" w:eastAsia="zh-CN"/>
              </w:rPr>
              <w:t>.同</w:t>
            </w:r>
            <w:r>
              <w:rPr>
                <w:rFonts w:hint="default" w:ascii="Times New Roman" w:hAnsi="Times New Roman" w:eastAsia="宋体" w:cs="Times New Roman"/>
                <w:b w:val="0"/>
                <w:bCs w:val="0"/>
                <w:spacing w:val="11"/>
                <w:sz w:val="21"/>
                <w:szCs w:val="21"/>
                <w:lang w:val="en-US" w:eastAsia="zh-CN"/>
              </w:rPr>
              <w:t>A</w:t>
            </w:r>
            <w:r>
              <w:rPr>
                <w:rFonts w:hint="eastAsia" w:ascii="Times New Roman" w:hAnsi="Times New Roman" w:eastAsia="宋体" w:cs="Times New Roman"/>
                <w:b w:val="0"/>
                <w:bCs w:val="0"/>
                <w:spacing w:val="11"/>
                <w:sz w:val="21"/>
                <w:szCs w:val="21"/>
                <w:lang w:val="en-US" w:eastAsia="zh-CN"/>
              </w:rPr>
              <w:t>级要求；</w:t>
            </w:r>
          </w:p>
          <w:p w14:paraId="7A051708">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Times New Roman" w:hAnsi="Times New Roman" w:eastAsia="宋体" w:cs="Times New Roman"/>
                <w:b w:val="0"/>
                <w:bCs w:val="0"/>
                <w:spacing w:val="11"/>
                <w:sz w:val="21"/>
                <w:szCs w:val="21"/>
                <w:lang w:val="en-US" w:eastAsia="zh-CN"/>
              </w:rPr>
            </w:pPr>
            <w:r>
              <w:rPr>
                <w:rFonts w:hint="default" w:ascii="Times New Roman" w:hAnsi="Times New Roman" w:eastAsia="宋体" w:cs="Times New Roman"/>
                <w:b w:val="0"/>
                <w:bCs w:val="0"/>
                <w:spacing w:val="11"/>
                <w:sz w:val="21"/>
                <w:szCs w:val="21"/>
                <w:lang w:val="en-US" w:eastAsia="zh-CN"/>
              </w:rPr>
              <w:t>2</w:t>
            </w:r>
            <w:r>
              <w:rPr>
                <w:rFonts w:hint="eastAsia" w:ascii="Times New Roman" w:hAnsi="Times New Roman" w:eastAsia="宋体" w:cs="Times New Roman"/>
                <w:b w:val="0"/>
                <w:bCs w:val="0"/>
                <w:spacing w:val="11"/>
                <w:sz w:val="21"/>
                <w:szCs w:val="21"/>
                <w:lang w:val="en-US" w:eastAsia="zh-CN"/>
              </w:rPr>
              <w:t>.废水储存、处理设施，在曝气池及其之前加盖密闭或采取其他等效措施，并密闭排气至有机废气治理设施或脱臭设施；</w:t>
            </w:r>
          </w:p>
          <w:p w14:paraId="4681EC62">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default" w:ascii="Times New Roman" w:hAnsi="Times New Roman" w:eastAsia="宋体" w:cs="Times New Roman"/>
                <w:b w:val="0"/>
                <w:bCs w:val="0"/>
                <w:spacing w:val="11"/>
                <w:sz w:val="21"/>
                <w:szCs w:val="21"/>
                <w:lang w:val="en-US" w:eastAsia="zh-CN"/>
              </w:rPr>
            </w:pPr>
            <w:r>
              <w:rPr>
                <w:rFonts w:hint="default" w:ascii="Times New Roman" w:hAnsi="Times New Roman" w:eastAsia="宋体" w:cs="Times New Roman"/>
                <w:b w:val="0"/>
                <w:bCs w:val="0"/>
                <w:spacing w:val="11"/>
                <w:sz w:val="21"/>
                <w:szCs w:val="21"/>
                <w:lang w:val="en-US" w:eastAsia="zh-CN"/>
              </w:rPr>
              <w:t>3</w:t>
            </w:r>
            <w:r>
              <w:rPr>
                <w:rFonts w:hint="eastAsia" w:ascii="Times New Roman" w:hAnsi="Times New Roman" w:eastAsia="宋体" w:cs="Times New Roman"/>
                <w:b w:val="0"/>
                <w:bCs w:val="0"/>
                <w:spacing w:val="11"/>
                <w:sz w:val="21"/>
                <w:szCs w:val="21"/>
                <w:lang w:val="en-US" w:eastAsia="zh-CN"/>
              </w:rPr>
              <w:t>.污水处理站废气采用吸收、氧化、生物法等及其组合工艺进行处理</w:t>
            </w:r>
            <w:r>
              <w:rPr>
                <w:rFonts w:hint="eastAsia" w:ascii="Times New Roman" w:hAnsi="Times New Roman" w:cs="Times New Roman"/>
                <w:b w:val="0"/>
                <w:bCs w:val="0"/>
                <w:spacing w:val="11"/>
                <w:sz w:val="21"/>
                <w:szCs w:val="21"/>
                <w:lang w:val="en-US" w:eastAsia="zh-CN"/>
              </w:rPr>
              <w:t>。</w:t>
            </w:r>
          </w:p>
        </w:tc>
        <w:tc>
          <w:tcPr>
            <w:tcW w:w="2585" w:type="dxa"/>
            <w:tcBorders>
              <w:left w:val="single" w:color="auto" w:sz="4" w:space="0"/>
            </w:tcBorders>
            <w:shd w:val="clear" w:color="auto" w:fill="auto"/>
            <w:vAlign w:val="top"/>
          </w:tcPr>
          <w:p w14:paraId="21B68664">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default" w:ascii="Times New Roman" w:hAnsi="Times New Roman" w:eastAsia="宋体" w:cs="Times New Roman"/>
                <w:b w:val="0"/>
                <w:bCs w:val="0"/>
                <w:spacing w:val="11"/>
                <w:sz w:val="21"/>
                <w:szCs w:val="21"/>
                <w:lang w:val="en-US" w:eastAsia="zh-CN"/>
              </w:rPr>
            </w:pPr>
            <w:r>
              <w:rPr>
                <w:rFonts w:hint="eastAsia" w:ascii="Times New Roman" w:hAnsi="Times New Roman" w:eastAsia="宋体" w:cs="Times New Roman"/>
                <w:b w:val="0"/>
                <w:bCs w:val="0"/>
                <w:spacing w:val="11"/>
                <w:sz w:val="21"/>
                <w:szCs w:val="21"/>
                <w:lang w:val="en-US" w:eastAsia="zh-CN"/>
              </w:rPr>
              <w:t>1.废水采用沟渠输送并加盖密闭，其余同B级要求；</w:t>
            </w:r>
          </w:p>
          <w:p w14:paraId="4C6DAF90">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Times New Roman" w:hAnsi="Times New Roman" w:eastAsia="宋体" w:cs="Times New Roman"/>
                <w:b w:val="0"/>
                <w:bCs w:val="0"/>
                <w:spacing w:val="11"/>
                <w:sz w:val="21"/>
                <w:szCs w:val="21"/>
                <w:lang w:val="en-US" w:eastAsia="zh-CN"/>
              </w:rPr>
            </w:pPr>
            <w:r>
              <w:rPr>
                <w:rFonts w:hint="eastAsia" w:ascii="Times New Roman" w:hAnsi="Times New Roman" w:eastAsia="宋体" w:cs="Times New Roman"/>
                <w:b w:val="0"/>
                <w:bCs w:val="0"/>
                <w:spacing w:val="11"/>
                <w:sz w:val="21"/>
                <w:szCs w:val="21"/>
                <w:lang w:val="en-US" w:eastAsia="zh-CN"/>
              </w:rPr>
              <w:t>2.同B级要求；</w:t>
            </w:r>
          </w:p>
          <w:p w14:paraId="37140420">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default" w:ascii="Times New Roman" w:hAnsi="Times New Roman" w:eastAsia="宋体" w:cs="Times New Roman"/>
                <w:b w:val="0"/>
                <w:bCs w:val="0"/>
                <w:spacing w:val="11"/>
                <w:sz w:val="21"/>
                <w:szCs w:val="21"/>
                <w:lang w:val="en-US" w:eastAsia="zh-CN"/>
              </w:rPr>
            </w:pPr>
            <w:r>
              <w:rPr>
                <w:rFonts w:hint="eastAsia" w:ascii="Times New Roman" w:hAnsi="Times New Roman" w:eastAsia="宋体" w:cs="Times New Roman"/>
                <w:b w:val="0"/>
                <w:bCs w:val="0"/>
                <w:spacing w:val="11"/>
                <w:sz w:val="21"/>
                <w:szCs w:val="21"/>
                <w:lang w:val="en-US" w:eastAsia="zh-CN"/>
              </w:rPr>
              <w:t>3.同B级要求</w:t>
            </w:r>
            <w:r>
              <w:rPr>
                <w:rFonts w:hint="eastAsia" w:ascii="Times New Roman" w:hAnsi="Times New Roman" w:cs="Times New Roman"/>
                <w:b w:val="0"/>
                <w:bCs w:val="0"/>
                <w:spacing w:val="11"/>
                <w:sz w:val="21"/>
                <w:szCs w:val="21"/>
                <w:lang w:val="en-US" w:eastAsia="zh-CN"/>
              </w:rPr>
              <w:t>。</w:t>
            </w:r>
          </w:p>
        </w:tc>
      </w:tr>
      <w:tr w14:paraId="691C5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1490" w:type="dxa"/>
            <w:gridSpan w:val="2"/>
            <w:shd w:val="clear" w:color="auto" w:fill="auto"/>
            <w:vAlign w:val="center"/>
          </w:tcPr>
          <w:p w14:paraId="2D0E251D">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en-US" w:bidi="ar-SA"/>
              </w:rPr>
              <w:t>加热炉/</w:t>
            </w:r>
            <w:r>
              <w:rPr>
                <w:rFonts w:hint="default" w:ascii="Times New Roman" w:hAnsi="Times New Roman" w:eastAsia="宋体" w:cs="Times New Roman"/>
                <w:b w:val="0"/>
                <w:bCs w:val="0"/>
                <w:snapToGrid w:val="0"/>
                <w:color w:val="000000"/>
                <w:kern w:val="0"/>
                <w:sz w:val="21"/>
                <w:szCs w:val="21"/>
                <w:lang w:val="en-US" w:eastAsia="zh-CN" w:bidi="ar-SA"/>
              </w:rPr>
              <w:t>窑炉/</w:t>
            </w:r>
          </w:p>
          <w:p w14:paraId="18A5BADF">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en-US" w:bidi="ar-SA"/>
              </w:rPr>
              <w:t>锅炉及其他</w:t>
            </w:r>
          </w:p>
        </w:tc>
        <w:tc>
          <w:tcPr>
            <w:tcW w:w="12116" w:type="dxa"/>
            <w:gridSpan w:val="3"/>
            <w:tcBorders>
              <w:top w:val="single" w:color="auto" w:sz="4" w:space="0"/>
              <w:bottom w:val="single" w:color="auto" w:sz="4" w:space="0"/>
            </w:tcBorders>
            <w:shd w:val="clear" w:color="auto" w:fill="auto"/>
            <w:vAlign w:val="top"/>
          </w:tcPr>
          <w:p w14:paraId="30AD9A4A">
            <w:pPr>
              <w:pStyle w:val="12"/>
              <w:spacing w:before="207" w:line="179" w:lineRule="auto"/>
              <w:ind w:left="212"/>
              <w:rPr>
                <w:rFonts w:hint="default" w:ascii="Times New Roman" w:hAnsi="Times New Roman" w:eastAsia="宋体" w:cs="Times New Roman"/>
                <w:b w:val="0"/>
                <w:bCs w:val="0"/>
                <w:spacing w:val="6"/>
                <w:sz w:val="21"/>
                <w:szCs w:val="21"/>
              </w:rPr>
            </w:pPr>
            <w:r>
              <w:rPr>
                <w:rFonts w:hint="default" w:ascii="Times New Roman" w:hAnsi="Times New Roman" w:eastAsia="宋体" w:cs="Times New Roman"/>
                <w:b w:val="0"/>
                <w:bCs w:val="0"/>
                <w:spacing w:val="6"/>
                <w:sz w:val="21"/>
                <w:szCs w:val="21"/>
              </w:rPr>
              <w:t>加热炉/</w:t>
            </w:r>
            <w:r>
              <w:rPr>
                <w:rFonts w:hint="default" w:ascii="Times New Roman" w:hAnsi="Times New Roman" w:eastAsia="宋体" w:cs="Times New Roman"/>
                <w:b w:val="0"/>
                <w:bCs w:val="0"/>
                <w:spacing w:val="6"/>
                <w:sz w:val="21"/>
                <w:szCs w:val="21"/>
                <w:lang w:val="en-US" w:eastAsia="zh-CN"/>
              </w:rPr>
              <w:t>窑炉/</w:t>
            </w:r>
            <w:r>
              <w:rPr>
                <w:rFonts w:hint="default" w:ascii="Times New Roman" w:hAnsi="Times New Roman" w:eastAsia="宋体" w:cs="Times New Roman"/>
                <w:b w:val="0"/>
                <w:bCs w:val="0"/>
                <w:spacing w:val="6"/>
                <w:sz w:val="21"/>
                <w:szCs w:val="21"/>
              </w:rPr>
              <w:t>锅炉</w:t>
            </w:r>
            <w:r>
              <w:rPr>
                <w:rFonts w:hint="default" w:ascii="Times New Roman" w:hAnsi="Times New Roman" w:eastAsia="宋体" w:cs="Times New Roman"/>
                <w:b w:val="0"/>
                <w:bCs w:val="0"/>
                <w:spacing w:val="6"/>
                <w:sz w:val="21"/>
                <w:szCs w:val="21"/>
                <w:lang w:val="en-US" w:eastAsia="zh-CN"/>
              </w:rPr>
              <w:t>污染治理技术、排放限值执行通用行业应急减排措施制定技术指南涉锅炉/炉窑企业</w:t>
            </w:r>
            <w:r>
              <w:rPr>
                <w:rFonts w:hint="eastAsia" w:ascii="Times New Roman" w:hAnsi="Times New Roman" w:cs="Times New Roman"/>
                <w:b w:val="0"/>
                <w:bCs w:val="0"/>
                <w:spacing w:val="6"/>
                <w:sz w:val="21"/>
                <w:szCs w:val="21"/>
                <w:lang w:val="en-US" w:eastAsia="zh-CN"/>
              </w:rPr>
              <w:t>相应绩效分级指标。</w:t>
            </w:r>
          </w:p>
        </w:tc>
      </w:tr>
      <w:tr w14:paraId="0BD57E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0" w:hRule="atLeast"/>
        </w:trPr>
        <w:tc>
          <w:tcPr>
            <w:tcW w:w="1490" w:type="dxa"/>
            <w:gridSpan w:val="2"/>
            <w:shd w:val="clear" w:color="auto" w:fill="auto"/>
            <w:vAlign w:val="center"/>
          </w:tcPr>
          <w:p w14:paraId="4C034166">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kern w:val="0"/>
                <w:sz w:val="21"/>
                <w:szCs w:val="21"/>
                <w:lang w:val="en-US" w:eastAsia="en-US" w:bidi="ar-SA"/>
              </w:rPr>
            </w:pPr>
            <w:r>
              <w:rPr>
                <w:rFonts w:hint="default" w:ascii="Times New Roman" w:hAnsi="Times New Roman" w:eastAsia="宋体" w:cs="Times New Roman"/>
                <w:b w:val="0"/>
                <w:bCs w:val="0"/>
                <w:snapToGrid w:val="0"/>
                <w:color w:val="000000"/>
                <w:kern w:val="0"/>
                <w:sz w:val="21"/>
                <w:szCs w:val="21"/>
                <w:lang w:val="en-US" w:eastAsia="en-US" w:bidi="ar-SA"/>
              </w:rPr>
              <w:t>无组织管控</w:t>
            </w:r>
          </w:p>
        </w:tc>
        <w:tc>
          <w:tcPr>
            <w:tcW w:w="9531" w:type="dxa"/>
            <w:gridSpan w:val="2"/>
            <w:tcBorders>
              <w:top w:val="single" w:color="auto" w:sz="4" w:space="0"/>
              <w:bottom w:val="single" w:color="auto" w:sz="4" w:space="0"/>
              <w:right w:val="single" w:color="auto" w:sz="4" w:space="0"/>
            </w:tcBorders>
            <w:shd w:val="clear" w:color="auto" w:fill="auto"/>
            <w:vAlign w:val="top"/>
          </w:tcPr>
          <w:p w14:paraId="48959BC0">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7"/>
                <w:sz w:val="21"/>
                <w:szCs w:val="21"/>
              </w:rPr>
              <w:t>一、生产过程</w:t>
            </w:r>
          </w:p>
          <w:p w14:paraId="2AC0E864">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9"/>
                <w:sz w:val="21"/>
                <w:szCs w:val="21"/>
              </w:rPr>
              <w:t>1.所有物料采用密闭/封闭方式储存，含</w:t>
            </w:r>
            <w:r>
              <w:rPr>
                <w:rFonts w:hint="default" w:ascii="Times New Roman" w:hAnsi="Times New Roman" w:eastAsia="宋体" w:cs="Times New Roman"/>
                <w:b w:val="0"/>
                <w:bCs w:val="0"/>
                <w:sz w:val="21"/>
                <w:szCs w:val="21"/>
              </w:rPr>
              <w:t>VOCs</w:t>
            </w:r>
            <w:r>
              <w:rPr>
                <w:rFonts w:hint="default" w:ascii="Times New Roman" w:hAnsi="Times New Roman" w:eastAsia="宋体" w:cs="Times New Roman"/>
                <w:b w:val="0"/>
                <w:bCs w:val="0"/>
                <w:spacing w:val="8"/>
                <w:sz w:val="21"/>
                <w:szCs w:val="21"/>
              </w:rPr>
              <w:t>物料配备废气负压收集至</w:t>
            </w:r>
            <w:r>
              <w:rPr>
                <w:rFonts w:hint="default" w:ascii="Times New Roman" w:hAnsi="Times New Roman" w:eastAsia="宋体" w:cs="Times New Roman"/>
                <w:b w:val="0"/>
                <w:bCs w:val="0"/>
                <w:sz w:val="21"/>
                <w:szCs w:val="21"/>
              </w:rPr>
              <w:t>VOCs</w:t>
            </w:r>
            <w:r>
              <w:rPr>
                <w:rFonts w:hint="default" w:ascii="Times New Roman" w:hAnsi="Times New Roman" w:eastAsia="宋体" w:cs="Times New Roman"/>
                <w:b w:val="0"/>
                <w:bCs w:val="0"/>
                <w:spacing w:val="8"/>
                <w:sz w:val="21"/>
                <w:szCs w:val="21"/>
              </w:rPr>
              <w:t>处理设施；</w:t>
            </w:r>
          </w:p>
          <w:p w14:paraId="636B4CC2">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9"/>
                <w:sz w:val="21"/>
                <w:szCs w:val="21"/>
              </w:rPr>
              <w:t>2.厂内物料转移和输送采用气力输送、封闭皮带等，无法封闭的产尘点（物料转载、下料口等）应设</w:t>
            </w:r>
            <w:r>
              <w:rPr>
                <w:rFonts w:hint="default" w:ascii="Times New Roman" w:hAnsi="Times New Roman" w:eastAsia="宋体" w:cs="Times New Roman"/>
                <w:b w:val="0"/>
                <w:bCs w:val="0"/>
                <w:spacing w:val="8"/>
                <w:sz w:val="21"/>
                <w:szCs w:val="21"/>
              </w:rPr>
              <w:t>置独立集气罩，配套的除尘设施不与室内通风除尘混用；</w:t>
            </w:r>
          </w:p>
          <w:p w14:paraId="7D0FB9E0">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8"/>
                <w:sz w:val="21"/>
                <w:szCs w:val="21"/>
              </w:rPr>
              <w:t>3.含</w:t>
            </w:r>
            <w:r>
              <w:rPr>
                <w:rFonts w:hint="default" w:ascii="Times New Roman" w:hAnsi="Times New Roman" w:eastAsia="宋体" w:cs="Times New Roman"/>
                <w:b w:val="0"/>
                <w:bCs w:val="0"/>
                <w:sz w:val="21"/>
                <w:szCs w:val="21"/>
              </w:rPr>
              <w:t>VOCs</w:t>
            </w:r>
            <w:r>
              <w:rPr>
                <w:rFonts w:hint="default" w:ascii="Times New Roman" w:hAnsi="Times New Roman" w:eastAsia="宋体" w:cs="Times New Roman"/>
                <w:b w:val="0"/>
                <w:bCs w:val="0"/>
                <w:spacing w:val="8"/>
                <w:sz w:val="21"/>
                <w:szCs w:val="21"/>
              </w:rPr>
              <w:t>物料采用密闭输送、密闭投加或密闭操作间；</w:t>
            </w:r>
          </w:p>
          <w:p w14:paraId="653885E6">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9"/>
                <w:sz w:val="21"/>
                <w:szCs w:val="21"/>
              </w:rPr>
              <w:t>4.车间产尘点安装集气罩进行负压收集，周边无粉尘外溢。各涉</w:t>
            </w:r>
            <w:r>
              <w:rPr>
                <w:rFonts w:hint="default" w:ascii="Times New Roman" w:hAnsi="Times New Roman" w:eastAsia="宋体" w:cs="Times New Roman"/>
                <w:b w:val="0"/>
                <w:bCs w:val="0"/>
                <w:sz w:val="21"/>
                <w:szCs w:val="21"/>
              </w:rPr>
              <w:t>VOCs</w:t>
            </w:r>
            <w:r>
              <w:rPr>
                <w:rFonts w:hint="default" w:ascii="Times New Roman" w:hAnsi="Times New Roman" w:eastAsia="宋体" w:cs="Times New Roman"/>
                <w:b w:val="0"/>
                <w:bCs w:val="0"/>
                <w:spacing w:val="9"/>
                <w:sz w:val="21"/>
                <w:szCs w:val="21"/>
              </w:rPr>
              <w:t>工序采用密闭集气或局部集气</w:t>
            </w:r>
            <w:r>
              <w:rPr>
                <w:rFonts w:hint="default" w:ascii="Times New Roman" w:hAnsi="Times New Roman" w:eastAsia="宋体" w:cs="Times New Roman"/>
                <w:b w:val="0"/>
                <w:bCs w:val="0"/>
                <w:spacing w:val="8"/>
                <w:sz w:val="21"/>
                <w:szCs w:val="21"/>
              </w:rPr>
              <w:t>收集，采用局部集气罩的，距集气罩开口面最远处的</w:t>
            </w:r>
            <w:r>
              <w:rPr>
                <w:rFonts w:hint="default" w:ascii="Times New Roman" w:hAnsi="Times New Roman" w:eastAsia="宋体" w:cs="Times New Roman"/>
                <w:b w:val="0"/>
                <w:bCs w:val="0"/>
                <w:sz w:val="21"/>
                <w:szCs w:val="21"/>
              </w:rPr>
              <w:t>VOCs</w:t>
            </w:r>
            <w:r>
              <w:rPr>
                <w:rFonts w:hint="default" w:ascii="Times New Roman" w:hAnsi="Times New Roman" w:eastAsia="宋体" w:cs="Times New Roman"/>
                <w:b w:val="0"/>
                <w:bCs w:val="0"/>
                <w:spacing w:val="8"/>
                <w:sz w:val="21"/>
                <w:szCs w:val="21"/>
              </w:rPr>
              <w:t>无组织排放位置，控制风</w:t>
            </w:r>
            <w:r>
              <w:rPr>
                <w:rFonts w:hint="default" w:ascii="Times New Roman" w:hAnsi="Times New Roman" w:eastAsia="宋体" w:cs="Times New Roman"/>
                <w:b w:val="0"/>
                <w:bCs w:val="0"/>
                <w:spacing w:val="7"/>
                <w:sz w:val="21"/>
                <w:szCs w:val="21"/>
              </w:rPr>
              <w:t>速不低于0.3米/</w:t>
            </w:r>
            <w:r>
              <w:rPr>
                <w:rFonts w:hint="default" w:ascii="Times New Roman" w:hAnsi="Times New Roman" w:eastAsia="宋体" w:cs="Times New Roman"/>
                <w:b w:val="0"/>
                <w:bCs w:val="0"/>
                <w:sz w:val="21"/>
                <w:szCs w:val="21"/>
              </w:rPr>
              <w:t>秒。</w:t>
            </w:r>
          </w:p>
          <w:p w14:paraId="5F02EB15">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8"/>
                <w:sz w:val="21"/>
                <w:szCs w:val="21"/>
              </w:rPr>
              <w:t>二、车间、料场环境</w:t>
            </w:r>
          </w:p>
          <w:p w14:paraId="74E3FD80">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8"/>
                <w:sz w:val="21"/>
                <w:szCs w:val="21"/>
              </w:rPr>
              <w:t>1.生产车间地面干净，生产设施、设备材料表面无积料、积灰现</w:t>
            </w:r>
            <w:r>
              <w:rPr>
                <w:rFonts w:hint="default" w:ascii="Times New Roman" w:hAnsi="Times New Roman" w:eastAsia="宋体" w:cs="Times New Roman"/>
                <w:b w:val="0"/>
                <w:bCs w:val="0"/>
                <w:spacing w:val="7"/>
                <w:sz w:val="21"/>
                <w:szCs w:val="21"/>
              </w:rPr>
              <w:t>象；</w:t>
            </w:r>
          </w:p>
          <w:p w14:paraId="40B97EBE">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9"/>
                <w:sz w:val="21"/>
                <w:szCs w:val="21"/>
              </w:rPr>
              <w:t>2.封闭料场顶棚和四周围墙完整，料场内路面全部硬化，料场货物进出大门为硬质材料门或自动感应</w:t>
            </w:r>
            <w:r>
              <w:rPr>
                <w:rFonts w:hint="default" w:ascii="Times New Roman" w:hAnsi="Times New Roman" w:eastAsia="宋体" w:cs="Times New Roman"/>
                <w:b w:val="0"/>
                <w:bCs w:val="0"/>
                <w:spacing w:val="-9"/>
                <w:sz w:val="21"/>
                <w:szCs w:val="21"/>
              </w:rPr>
              <w:t>门；</w:t>
            </w:r>
          </w:p>
          <w:p w14:paraId="47E11A14">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Times New Roman" w:hAnsi="Times New Roman" w:eastAsia="宋体" w:cs="Times New Roman"/>
                <w:b w:val="0"/>
                <w:bCs w:val="0"/>
                <w:spacing w:val="9"/>
                <w:sz w:val="21"/>
                <w:szCs w:val="21"/>
                <w:lang w:eastAsia="zh-CN"/>
              </w:rPr>
            </w:pPr>
            <w:r>
              <w:rPr>
                <w:rFonts w:hint="default" w:ascii="Times New Roman" w:hAnsi="Times New Roman" w:eastAsia="宋体" w:cs="Times New Roman"/>
                <w:b w:val="0"/>
                <w:bCs w:val="0"/>
                <w:spacing w:val="9"/>
                <w:sz w:val="21"/>
                <w:szCs w:val="21"/>
              </w:rPr>
              <w:t>3.在确保安全的前提下，所有门窗应处于封闭状态；</w:t>
            </w:r>
          </w:p>
          <w:p w14:paraId="58D2ACA4">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default" w:ascii="Times New Roman" w:hAnsi="Times New Roman" w:eastAsia="宋体" w:cs="Times New Roman"/>
                <w:b w:val="0"/>
                <w:bCs w:val="0"/>
                <w:spacing w:val="9"/>
                <w:sz w:val="21"/>
                <w:szCs w:val="21"/>
              </w:rPr>
            </w:pPr>
            <w:r>
              <w:rPr>
                <w:rFonts w:hint="default" w:ascii="Times New Roman" w:hAnsi="Times New Roman" w:eastAsia="宋体" w:cs="Times New Roman"/>
                <w:b w:val="0"/>
                <w:bCs w:val="0"/>
                <w:spacing w:val="9"/>
                <w:sz w:val="21"/>
                <w:szCs w:val="21"/>
              </w:rPr>
              <w:t>4.生产车间无可见烟粉尘外逸。</w:t>
            </w:r>
          </w:p>
          <w:p w14:paraId="05FC23C3">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7"/>
                <w:sz w:val="21"/>
                <w:szCs w:val="21"/>
              </w:rPr>
              <w:t>三、其他</w:t>
            </w:r>
          </w:p>
          <w:p w14:paraId="1503EA6C">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7"/>
                <w:sz w:val="21"/>
                <w:szCs w:val="21"/>
              </w:rPr>
              <w:t>1.危险废物贮存库如贮存易产生粉尘、</w:t>
            </w:r>
            <w:r>
              <w:rPr>
                <w:rFonts w:hint="default" w:ascii="Times New Roman" w:hAnsi="Times New Roman" w:eastAsia="宋体" w:cs="Times New Roman"/>
                <w:b w:val="0"/>
                <w:bCs w:val="0"/>
                <w:sz w:val="21"/>
                <w:szCs w:val="21"/>
              </w:rPr>
              <w:t>VOCs</w:t>
            </w:r>
            <w:r>
              <w:rPr>
                <w:rFonts w:hint="default" w:ascii="Times New Roman" w:hAnsi="Times New Roman" w:eastAsia="宋体" w:cs="Times New Roman"/>
                <w:b w:val="0"/>
                <w:bCs w:val="0"/>
                <w:spacing w:val="-6"/>
                <w:sz w:val="21"/>
                <w:szCs w:val="21"/>
                <w:lang w:eastAsia="zh-CN"/>
              </w:rPr>
              <w:t>、</w:t>
            </w:r>
            <w:r>
              <w:rPr>
                <w:rFonts w:hint="default" w:ascii="Times New Roman" w:hAnsi="Times New Roman" w:eastAsia="宋体" w:cs="Times New Roman"/>
                <w:b w:val="0"/>
                <w:bCs w:val="0"/>
                <w:spacing w:val="7"/>
                <w:sz w:val="21"/>
                <w:szCs w:val="21"/>
              </w:rPr>
              <w:t>酸雾、有毒有害大气污染物和刺激性气味气体的危险废</w:t>
            </w:r>
            <w:r>
              <w:rPr>
                <w:rFonts w:hint="default" w:ascii="Times New Roman" w:hAnsi="Times New Roman" w:eastAsia="宋体" w:cs="Times New Roman"/>
                <w:b w:val="0"/>
                <w:bCs w:val="0"/>
                <w:spacing w:val="9"/>
                <w:sz w:val="21"/>
                <w:szCs w:val="21"/>
              </w:rPr>
              <w:t>物，采用闭口容器或包装物内贮存，贮存库设置有废气收集装置</w:t>
            </w:r>
            <w:r>
              <w:rPr>
                <w:rFonts w:hint="default" w:ascii="Times New Roman" w:hAnsi="Times New Roman" w:eastAsia="宋体" w:cs="Times New Roman"/>
                <w:b w:val="0"/>
                <w:bCs w:val="0"/>
                <w:spacing w:val="8"/>
                <w:sz w:val="21"/>
                <w:szCs w:val="21"/>
              </w:rPr>
              <w:t>和废气处理设施；危险废物贮存过程中易产生粉尘等无组织排放的，采取抑尘等有效措施；</w:t>
            </w:r>
          </w:p>
          <w:p w14:paraId="1E84C75B">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both"/>
              <w:textAlignment w:val="baseline"/>
              <w:rPr>
                <w:rFonts w:hint="default" w:ascii="Times New Roman" w:hAnsi="Times New Roman" w:eastAsia="宋体" w:cs="Times New Roman"/>
                <w:b w:val="0"/>
                <w:bCs w:val="0"/>
                <w:spacing w:val="6"/>
                <w:sz w:val="21"/>
                <w:szCs w:val="21"/>
              </w:rPr>
            </w:pPr>
            <w:r>
              <w:rPr>
                <w:rFonts w:hint="default" w:ascii="Times New Roman" w:hAnsi="Times New Roman" w:eastAsia="宋体" w:cs="Times New Roman"/>
                <w:b w:val="0"/>
                <w:bCs w:val="0"/>
                <w:spacing w:val="8"/>
                <w:sz w:val="21"/>
                <w:szCs w:val="21"/>
              </w:rPr>
              <w:t>2.厂区地面全部硬化或绿化，其中未利用地宜优先绿化，无成片裸露土地。</w:t>
            </w:r>
          </w:p>
        </w:tc>
        <w:tc>
          <w:tcPr>
            <w:tcW w:w="2585" w:type="dxa"/>
            <w:tcBorders>
              <w:left w:val="single" w:color="auto" w:sz="4" w:space="0"/>
            </w:tcBorders>
            <w:shd w:val="clear" w:color="auto" w:fill="auto"/>
            <w:vAlign w:val="top"/>
          </w:tcPr>
          <w:p w14:paraId="4978CF5B">
            <w:pPr>
              <w:pStyle w:val="12"/>
              <w:keepNext w:val="0"/>
              <w:keepLines w:val="0"/>
              <w:pageBreakBefore w:val="0"/>
              <w:widowControl/>
              <w:kinsoku/>
              <w:wordWrap/>
              <w:overflowPunct/>
              <w:topLinePunct w:val="0"/>
              <w:autoSpaceDE w:val="0"/>
              <w:autoSpaceDN w:val="0"/>
              <w:bidi w:val="0"/>
              <w:adjustRightInd w:val="0"/>
              <w:snapToGrid w:val="0"/>
              <w:spacing w:before="46" w:line="406" w:lineRule="auto"/>
              <w:ind w:left="114" w:leftChars="0" w:right="110" w:rightChars="0" w:firstLine="1" w:firstLineChars="0"/>
              <w:textAlignment w:val="baseline"/>
              <w:rPr>
                <w:rFonts w:hint="eastAsia" w:ascii="Times New Roman" w:hAnsi="Times New Roman" w:cs="Times New Roman"/>
                <w:b w:val="0"/>
                <w:bCs w:val="0"/>
                <w:spacing w:val="6"/>
                <w:sz w:val="21"/>
                <w:szCs w:val="21"/>
                <w:lang w:val="en-US" w:eastAsia="zh-CN"/>
              </w:rPr>
            </w:pPr>
            <w:r>
              <w:rPr>
                <w:rFonts w:hint="eastAsia" w:ascii="Times New Roman" w:hAnsi="Times New Roman" w:cs="Times New Roman"/>
                <w:b w:val="0"/>
                <w:bCs w:val="0"/>
                <w:spacing w:val="6"/>
                <w:sz w:val="21"/>
                <w:szCs w:val="21"/>
                <w:lang w:val="en-US" w:eastAsia="zh-CN"/>
              </w:rPr>
              <w:t>一、生产过程</w:t>
            </w:r>
          </w:p>
          <w:p w14:paraId="7806FEAB">
            <w:pPr>
              <w:pStyle w:val="12"/>
              <w:keepNext w:val="0"/>
              <w:keepLines w:val="0"/>
              <w:pageBreakBefore w:val="0"/>
              <w:widowControl/>
              <w:kinsoku/>
              <w:wordWrap/>
              <w:overflowPunct/>
              <w:topLinePunct w:val="0"/>
              <w:autoSpaceDE w:val="0"/>
              <w:autoSpaceDN w:val="0"/>
              <w:bidi w:val="0"/>
              <w:adjustRightInd w:val="0"/>
              <w:snapToGrid w:val="0"/>
              <w:spacing w:before="0" w:line="360" w:lineRule="auto"/>
              <w:ind w:left="0" w:leftChars="0" w:right="0" w:rightChars="0" w:firstLine="0" w:firstLineChars="0"/>
              <w:textAlignment w:val="baseline"/>
              <w:rPr>
                <w:rFonts w:hint="default" w:ascii="Times New Roman" w:hAnsi="Times New Roman" w:cs="Times New Roman"/>
                <w:b w:val="0"/>
                <w:bCs w:val="0"/>
                <w:spacing w:val="9"/>
                <w:sz w:val="21"/>
                <w:szCs w:val="21"/>
                <w:lang w:val="en-US" w:eastAsia="zh-CN"/>
              </w:rPr>
            </w:pPr>
            <w:r>
              <w:rPr>
                <w:rFonts w:hint="default" w:ascii="Times New Roman" w:hAnsi="Times New Roman" w:cs="Times New Roman"/>
                <w:b w:val="0"/>
                <w:bCs w:val="0"/>
                <w:spacing w:val="9"/>
                <w:sz w:val="21"/>
                <w:szCs w:val="21"/>
                <w:lang w:val="en-US" w:eastAsia="zh-CN"/>
              </w:rPr>
              <w:t>至少达到A级要求中1、2、3项</w:t>
            </w:r>
          </w:p>
          <w:p w14:paraId="4AB9B36A">
            <w:pPr>
              <w:pStyle w:val="12"/>
              <w:keepNext w:val="0"/>
              <w:keepLines w:val="0"/>
              <w:pageBreakBefore w:val="0"/>
              <w:widowControl/>
              <w:numPr>
                <w:ilvl w:val="0"/>
                <w:numId w:val="0"/>
              </w:numPr>
              <w:kinsoku/>
              <w:wordWrap/>
              <w:overflowPunct/>
              <w:topLinePunct w:val="0"/>
              <w:autoSpaceDE w:val="0"/>
              <w:autoSpaceDN w:val="0"/>
              <w:bidi w:val="0"/>
              <w:adjustRightInd w:val="0"/>
              <w:snapToGrid w:val="0"/>
              <w:spacing w:before="46" w:line="406" w:lineRule="auto"/>
              <w:ind w:left="114" w:leftChars="0" w:right="110" w:rightChars="0" w:firstLine="1" w:firstLineChars="0"/>
              <w:textAlignment w:val="baseline"/>
              <w:rPr>
                <w:rFonts w:hint="default" w:ascii="Times New Roman" w:hAnsi="Times New Roman" w:eastAsia="宋体" w:cs="Times New Roman"/>
                <w:b w:val="0"/>
                <w:bCs w:val="0"/>
                <w:spacing w:val="8"/>
                <w:sz w:val="21"/>
                <w:szCs w:val="21"/>
              </w:rPr>
            </w:pPr>
            <w:r>
              <w:rPr>
                <w:rFonts w:hint="eastAsia" w:ascii="Times New Roman" w:hAnsi="Times New Roman" w:eastAsia="宋体" w:cs="Times New Roman"/>
                <w:b w:val="0"/>
                <w:bCs w:val="0"/>
                <w:snapToGrid w:val="0"/>
                <w:color w:val="000000"/>
                <w:spacing w:val="8"/>
                <w:kern w:val="0"/>
                <w:sz w:val="21"/>
                <w:szCs w:val="21"/>
                <w:lang w:val="en-US" w:eastAsia="en-US" w:bidi="ar-SA"/>
              </w:rPr>
              <w:t>二、</w:t>
            </w:r>
            <w:r>
              <w:rPr>
                <w:rFonts w:hint="default" w:ascii="Times New Roman" w:hAnsi="Times New Roman" w:eastAsia="宋体" w:cs="Times New Roman"/>
                <w:b w:val="0"/>
                <w:bCs w:val="0"/>
                <w:spacing w:val="8"/>
                <w:sz w:val="21"/>
                <w:szCs w:val="21"/>
              </w:rPr>
              <w:t>车间、料场环境</w:t>
            </w:r>
          </w:p>
          <w:p w14:paraId="5F14E81B">
            <w:pPr>
              <w:pStyle w:val="12"/>
              <w:keepNext w:val="0"/>
              <w:keepLines w:val="0"/>
              <w:pageBreakBefore w:val="0"/>
              <w:widowControl/>
              <w:numPr>
                <w:ilvl w:val="-1"/>
                <w:numId w:val="0"/>
              </w:numPr>
              <w:kinsoku/>
              <w:wordWrap/>
              <w:overflowPunct/>
              <w:topLinePunct w:val="0"/>
              <w:autoSpaceDE w:val="0"/>
              <w:autoSpaceDN w:val="0"/>
              <w:bidi w:val="0"/>
              <w:adjustRightInd w:val="0"/>
              <w:snapToGrid w:val="0"/>
              <w:spacing w:before="0" w:line="360" w:lineRule="auto"/>
              <w:ind w:left="0" w:leftChars="0" w:right="0" w:rightChars="0"/>
              <w:textAlignment w:val="baseline"/>
              <w:rPr>
                <w:rFonts w:hint="default" w:ascii="Times New Roman" w:hAnsi="Times New Roman" w:cs="Times New Roman"/>
                <w:b w:val="0"/>
                <w:bCs w:val="0"/>
                <w:spacing w:val="9"/>
                <w:sz w:val="21"/>
                <w:szCs w:val="21"/>
                <w:lang w:val="en-US" w:eastAsia="zh-CN"/>
              </w:rPr>
            </w:pPr>
            <w:r>
              <w:rPr>
                <w:rFonts w:hint="default" w:ascii="Times New Roman" w:hAnsi="Times New Roman" w:cs="Times New Roman"/>
                <w:b w:val="0"/>
                <w:bCs w:val="0"/>
                <w:spacing w:val="9"/>
                <w:sz w:val="21"/>
                <w:szCs w:val="21"/>
                <w:lang w:val="en-US" w:eastAsia="zh-CN"/>
              </w:rPr>
              <w:t>至少达到A级要求中1</w:t>
            </w:r>
            <w:r>
              <w:rPr>
                <w:rFonts w:hint="eastAsia" w:ascii="Times New Roman" w:hAnsi="Times New Roman" w:cs="Times New Roman"/>
                <w:b w:val="0"/>
                <w:bCs w:val="0"/>
                <w:spacing w:val="9"/>
                <w:sz w:val="21"/>
                <w:szCs w:val="21"/>
                <w:lang w:val="en-US" w:eastAsia="zh-CN"/>
              </w:rPr>
              <w:t>、</w:t>
            </w:r>
            <w:r>
              <w:rPr>
                <w:rFonts w:hint="default" w:ascii="Times New Roman" w:hAnsi="Times New Roman" w:cs="Times New Roman"/>
                <w:b w:val="0"/>
                <w:bCs w:val="0"/>
                <w:spacing w:val="9"/>
                <w:sz w:val="21"/>
                <w:szCs w:val="21"/>
                <w:lang w:val="en-US" w:eastAsia="zh-CN"/>
              </w:rPr>
              <w:t>2、3项</w:t>
            </w:r>
          </w:p>
          <w:p w14:paraId="13CD8530">
            <w:pPr>
              <w:pStyle w:val="12"/>
              <w:keepNext w:val="0"/>
              <w:keepLines w:val="0"/>
              <w:pageBreakBefore w:val="0"/>
              <w:widowControl/>
              <w:numPr>
                <w:ilvl w:val="0"/>
                <w:numId w:val="0"/>
              </w:numPr>
              <w:kinsoku/>
              <w:wordWrap/>
              <w:overflowPunct/>
              <w:topLinePunct w:val="0"/>
              <w:autoSpaceDE w:val="0"/>
              <w:autoSpaceDN w:val="0"/>
              <w:bidi w:val="0"/>
              <w:adjustRightInd w:val="0"/>
              <w:snapToGrid w:val="0"/>
              <w:spacing w:before="46" w:line="406" w:lineRule="auto"/>
              <w:ind w:left="115" w:leftChars="0" w:right="110" w:rightChars="0"/>
              <w:textAlignment w:val="baseline"/>
              <w:rPr>
                <w:rFonts w:hint="eastAsia" w:ascii="Times New Roman" w:hAnsi="Times New Roman" w:cs="Times New Roman"/>
                <w:b w:val="0"/>
                <w:bCs w:val="0"/>
                <w:spacing w:val="6"/>
                <w:sz w:val="21"/>
                <w:szCs w:val="21"/>
                <w:lang w:val="en-US" w:eastAsia="zh-CN"/>
              </w:rPr>
            </w:pPr>
            <w:r>
              <w:rPr>
                <w:rFonts w:hint="eastAsia" w:ascii="Times New Roman" w:hAnsi="Times New Roman" w:eastAsia="宋体" w:cs="Times New Roman"/>
                <w:b w:val="0"/>
                <w:bCs w:val="0"/>
                <w:snapToGrid w:val="0"/>
                <w:color w:val="000000"/>
                <w:spacing w:val="6"/>
                <w:kern w:val="0"/>
                <w:sz w:val="21"/>
                <w:szCs w:val="21"/>
                <w:lang w:val="en-US" w:eastAsia="zh-CN" w:bidi="ar-SA"/>
              </w:rPr>
              <w:t>三、</w:t>
            </w:r>
            <w:r>
              <w:rPr>
                <w:rFonts w:hint="eastAsia" w:ascii="Times New Roman" w:hAnsi="Times New Roman" w:cs="Times New Roman"/>
                <w:b w:val="0"/>
                <w:bCs w:val="0"/>
                <w:spacing w:val="6"/>
                <w:sz w:val="21"/>
                <w:szCs w:val="21"/>
                <w:lang w:val="en-US" w:eastAsia="zh-CN"/>
              </w:rPr>
              <w:t>其他</w:t>
            </w:r>
          </w:p>
          <w:p w14:paraId="26701382">
            <w:pPr>
              <w:pStyle w:val="12"/>
              <w:keepNext w:val="0"/>
              <w:keepLines w:val="0"/>
              <w:pageBreakBefore w:val="0"/>
              <w:widowControl/>
              <w:numPr>
                <w:ilvl w:val="0"/>
                <w:numId w:val="0"/>
              </w:numPr>
              <w:kinsoku/>
              <w:wordWrap/>
              <w:overflowPunct/>
              <w:topLinePunct w:val="0"/>
              <w:autoSpaceDE w:val="0"/>
              <w:autoSpaceDN w:val="0"/>
              <w:bidi w:val="0"/>
              <w:adjustRightInd w:val="0"/>
              <w:snapToGrid w:val="0"/>
              <w:spacing w:before="46" w:line="406" w:lineRule="auto"/>
              <w:ind w:left="115" w:leftChars="0" w:right="110" w:rightChars="0"/>
              <w:textAlignment w:val="baseline"/>
              <w:rPr>
                <w:rFonts w:hint="default" w:ascii="Times New Roman" w:hAnsi="Times New Roman" w:cs="Times New Roman"/>
                <w:b w:val="0"/>
                <w:bCs w:val="0"/>
                <w:spacing w:val="6"/>
                <w:sz w:val="21"/>
                <w:szCs w:val="21"/>
                <w:lang w:val="en-US" w:eastAsia="zh-CN"/>
              </w:rPr>
            </w:pPr>
            <w:r>
              <w:rPr>
                <w:rFonts w:hint="default" w:ascii="Times New Roman" w:hAnsi="Times New Roman" w:cs="Times New Roman"/>
                <w:b w:val="0"/>
                <w:bCs w:val="0"/>
                <w:spacing w:val="9"/>
                <w:sz w:val="21"/>
                <w:szCs w:val="21"/>
                <w:lang w:val="en-US" w:eastAsia="zh-CN"/>
              </w:rPr>
              <w:t>至少达到A级要求中1项</w:t>
            </w:r>
          </w:p>
        </w:tc>
      </w:tr>
      <w:tr w14:paraId="43328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0" w:hRule="atLeast"/>
        </w:trPr>
        <w:tc>
          <w:tcPr>
            <w:tcW w:w="1490" w:type="dxa"/>
            <w:gridSpan w:val="2"/>
            <w:shd w:val="clear" w:color="auto" w:fill="auto"/>
            <w:vAlign w:val="center"/>
          </w:tcPr>
          <w:p w14:paraId="46321C62">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zh-CN" w:bidi="ar-SA"/>
              </w:rPr>
              <w:t>排放限值</w:t>
            </w:r>
          </w:p>
        </w:tc>
        <w:tc>
          <w:tcPr>
            <w:tcW w:w="4902" w:type="dxa"/>
            <w:tcBorders>
              <w:top w:val="single" w:color="auto" w:sz="4" w:space="0"/>
              <w:bottom w:val="single" w:color="auto" w:sz="4" w:space="0"/>
              <w:right w:val="single" w:color="auto" w:sz="4" w:space="0"/>
            </w:tcBorders>
            <w:shd w:val="clear" w:color="auto" w:fill="auto"/>
            <w:vAlign w:val="top"/>
          </w:tcPr>
          <w:p w14:paraId="69DE3D4E">
            <w:pPr>
              <w:pStyle w:val="12"/>
              <w:keepNext w:val="0"/>
              <w:keepLines w:val="0"/>
              <w:pageBreakBefore w:val="0"/>
              <w:widowControl/>
              <w:kinsoku/>
              <w:wordWrap/>
              <w:overflowPunct/>
              <w:topLinePunct w:val="0"/>
              <w:autoSpaceDE w:val="0"/>
              <w:autoSpaceDN w:val="0"/>
              <w:bidi w:val="0"/>
              <w:adjustRightInd w:val="0"/>
              <w:snapToGrid w:val="0"/>
              <w:spacing w:before="104" w:line="368" w:lineRule="auto"/>
              <w:ind w:left="110" w:right="107" w:firstLine="3"/>
              <w:jc w:val="both"/>
              <w:textAlignment w:val="baseline"/>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12"/>
                <w:sz w:val="21"/>
                <w:szCs w:val="21"/>
              </w:rPr>
              <w:t>1.全厂有组织</w:t>
            </w:r>
            <w:r>
              <w:rPr>
                <w:rFonts w:hint="default" w:ascii="Times New Roman" w:hAnsi="Times New Roman" w:eastAsia="宋体" w:cs="Times New Roman"/>
                <w:b w:val="0"/>
                <w:bCs w:val="0"/>
                <w:sz w:val="21"/>
                <w:szCs w:val="21"/>
              </w:rPr>
              <w:t>PM</w:t>
            </w:r>
            <w:r>
              <w:rPr>
                <w:rFonts w:hint="default" w:ascii="Times New Roman" w:hAnsi="Times New Roman" w:eastAsia="宋体" w:cs="Times New Roman"/>
                <w:b w:val="0"/>
                <w:bCs w:val="0"/>
                <w:spacing w:val="-15"/>
                <w:sz w:val="21"/>
                <w:szCs w:val="21"/>
                <w:lang w:eastAsia="zh-CN"/>
              </w:rPr>
              <w:t>、</w:t>
            </w:r>
            <w:r>
              <w:rPr>
                <w:rFonts w:hint="default" w:ascii="Times New Roman" w:hAnsi="Times New Roman" w:eastAsia="宋体" w:cs="Times New Roman"/>
                <w:b w:val="0"/>
                <w:bCs w:val="0"/>
                <w:sz w:val="21"/>
                <w:szCs w:val="21"/>
              </w:rPr>
              <w:t>NMHC</w:t>
            </w:r>
            <w:r>
              <w:rPr>
                <w:rFonts w:hint="default" w:ascii="Times New Roman" w:hAnsi="Times New Roman" w:eastAsia="宋体" w:cs="Times New Roman"/>
                <w:b w:val="0"/>
                <w:bCs w:val="0"/>
                <w:spacing w:val="12"/>
                <w:sz w:val="21"/>
                <w:szCs w:val="21"/>
              </w:rPr>
              <w:t>有组织排放限值要</w:t>
            </w:r>
            <w:r>
              <w:rPr>
                <w:rFonts w:hint="default" w:ascii="Times New Roman" w:hAnsi="Times New Roman" w:eastAsia="宋体" w:cs="Times New Roman"/>
                <w:b w:val="0"/>
                <w:bCs w:val="0"/>
                <w:spacing w:val="5"/>
                <w:sz w:val="21"/>
                <w:szCs w:val="21"/>
              </w:rPr>
              <w:t>求：10、30</w:t>
            </w:r>
            <w:r>
              <w:rPr>
                <w:rFonts w:hint="default" w:ascii="Times New Roman" w:hAnsi="Times New Roman" w:eastAsia="宋体" w:cs="Times New Roman"/>
                <w:b w:val="0"/>
                <w:bCs w:val="0"/>
                <w:sz w:val="21"/>
                <w:szCs w:val="21"/>
              </w:rPr>
              <w:t>mg</w:t>
            </w:r>
            <w:r>
              <w:rPr>
                <w:rFonts w:hint="default" w:ascii="Times New Roman" w:hAnsi="Times New Roman" w:eastAsia="宋体" w:cs="Times New Roman"/>
                <w:b w:val="0"/>
                <w:bCs w:val="0"/>
                <w:spacing w:val="5"/>
                <w:sz w:val="21"/>
                <w:szCs w:val="21"/>
              </w:rPr>
              <w:t>/</w:t>
            </w:r>
            <w:r>
              <w:rPr>
                <w:rFonts w:hint="default" w:ascii="Times New Roman" w:hAnsi="Times New Roman" w:eastAsia="宋体" w:cs="Times New Roman"/>
                <w:b w:val="0"/>
                <w:bCs w:val="0"/>
                <w:spacing w:val="5"/>
                <w:sz w:val="21"/>
                <w:szCs w:val="21"/>
                <w:lang w:eastAsia="zh-CN"/>
              </w:rPr>
              <w:t>m³</w:t>
            </w:r>
            <w:r>
              <w:rPr>
                <w:rFonts w:hint="default" w:ascii="Times New Roman" w:hAnsi="Times New Roman" w:eastAsia="宋体" w:cs="Times New Roman"/>
                <w:b w:val="0"/>
                <w:bCs w:val="0"/>
                <w:spacing w:val="5"/>
                <w:sz w:val="21"/>
                <w:szCs w:val="21"/>
              </w:rPr>
              <w:t>，且其他污染物稳定</w:t>
            </w:r>
            <w:r>
              <w:rPr>
                <w:rFonts w:hint="default" w:ascii="Times New Roman" w:hAnsi="Times New Roman" w:eastAsia="宋体" w:cs="Times New Roman"/>
                <w:b w:val="0"/>
                <w:bCs w:val="0"/>
                <w:spacing w:val="4"/>
                <w:sz w:val="21"/>
                <w:szCs w:val="21"/>
              </w:rPr>
              <w:t>达到国家</w:t>
            </w:r>
            <w:r>
              <w:rPr>
                <w:rFonts w:hint="default" w:ascii="Times New Roman" w:hAnsi="Times New Roman" w:eastAsia="宋体" w:cs="Times New Roman"/>
                <w:b w:val="0"/>
                <w:bCs w:val="0"/>
                <w:spacing w:val="6"/>
                <w:sz w:val="21"/>
                <w:szCs w:val="21"/>
              </w:rPr>
              <w:t>排放限值；</w:t>
            </w:r>
          </w:p>
          <w:p w14:paraId="6EE80E5F">
            <w:pPr>
              <w:pStyle w:val="12"/>
              <w:keepNext w:val="0"/>
              <w:keepLines w:val="0"/>
              <w:pageBreakBefore w:val="0"/>
              <w:widowControl/>
              <w:kinsoku/>
              <w:wordWrap/>
              <w:overflowPunct/>
              <w:topLinePunct w:val="0"/>
              <w:autoSpaceDE w:val="0"/>
              <w:autoSpaceDN w:val="0"/>
              <w:bidi w:val="0"/>
              <w:adjustRightInd w:val="0"/>
              <w:snapToGrid w:val="0"/>
              <w:spacing w:before="30" w:line="376" w:lineRule="auto"/>
              <w:ind w:left="106" w:right="105" w:firstLine="1"/>
              <w:textAlignment w:val="baseline"/>
              <w:rPr>
                <w:rFonts w:hint="eastAsia" w:ascii="Times New Roman" w:hAnsi="Times New Roman" w:eastAsia="宋体" w:cs="Times New Roman"/>
                <w:b w:val="0"/>
                <w:bCs w:val="0"/>
                <w:sz w:val="21"/>
                <w:szCs w:val="21"/>
                <w:lang w:eastAsia="zh-CN"/>
              </w:rPr>
            </w:pPr>
            <w:r>
              <w:rPr>
                <w:rFonts w:hint="default" w:ascii="Times New Roman" w:hAnsi="Times New Roman" w:eastAsia="宋体" w:cs="Times New Roman"/>
                <w:b w:val="0"/>
                <w:bCs w:val="0"/>
                <w:spacing w:val="7"/>
                <w:sz w:val="21"/>
                <w:szCs w:val="21"/>
              </w:rPr>
              <w:t>2.</w:t>
            </w:r>
            <w:r>
              <w:rPr>
                <w:rFonts w:hint="default" w:ascii="Times New Roman" w:hAnsi="Times New Roman" w:eastAsia="宋体" w:cs="Times New Roman"/>
                <w:b w:val="0"/>
                <w:bCs w:val="0"/>
                <w:sz w:val="21"/>
                <w:szCs w:val="21"/>
              </w:rPr>
              <w:t>VOCs</w:t>
            </w:r>
            <w:r>
              <w:rPr>
                <w:rFonts w:hint="default" w:ascii="Times New Roman" w:hAnsi="Times New Roman" w:eastAsia="宋体" w:cs="Times New Roman"/>
                <w:b w:val="0"/>
                <w:bCs w:val="0"/>
                <w:spacing w:val="7"/>
                <w:sz w:val="21"/>
                <w:szCs w:val="21"/>
              </w:rPr>
              <w:t>治理设施去除率达到80%及以上；因废</w:t>
            </w:r>
            <w:r>
              <w:rPr>
                <w:rFonts w:hint="default" w:ascii="Times New Roman" w:hAnsi="Times New Roman" w:eastAsia="宋体" w:cs="Times New Roman"/>
                <w:b w:val="0"/>
                <w:bCs w:val="0"/>
                <w:spacing w:val="11"/>
                <w:sz w:val="21"/>
                <w:szCs w:val="21"/>
              </w:rPr>
              <w:t>气收集、生产工艺原因去除率确实达不到的</w:t>
            </w:r>
            <w:r>
              <w:rPr>
                <w:rFonts w:hint="default" w:ascii="Times New Roman" w:hAnsi="Times New Roman" w:eastAsia="宋体" w:cs="Times New Roman"/>
                <w:b w:val="0"/>
                <w:bCs w:val="0"/>
                <w:spacing w:val="11"/>
                <w:sz w:val="21"/>
                <w:szCs w:val="21"/>
                <w:lang w:eastAsia="zh-CN"/>
              </w:rPr>
              <w:t>，</w:t>
            </w:r>
            <w:r>
              <w:rPr>
                <w:rFonts w:hint="default" w:ascii="Times New Roman" w:hAnsi="Times New Roman" w:eastAsia="宋体" w:cs="Times New Roman"/>
                <w:b w:val="0"/>
                <w:bCs w:val="0"/>
                <w:spacing w:val="28"/>
                <w:sz w:val="21"/>
                <w:szCs w:val="21"/>
              </w:rPr>
              <w:t>生产车间或生产设备的无组织排放监控点</w:t>
            </w:r>
            <w:r>
              <w:rPr>
                <w:rFonts w:hint="default" w:ascii="Times New Roman" w:hAnsi="Times New Roman" w:eastAsia="宋体" w:cs="Times New Roman"/>
                <w:b w:val="0"/>
                <w:bCs w:val="0"/>
                <w:sz w:val="21"/>
                <w:szCs w:val="21"/>
              </w:rPr>
              <w:t>NMHC</w:t>
            </w:r>
            <w:r>
              <w:rPr>
                <w:rFonts w:hint="default" w:ascii="Times New Roman" w:hAnsi="Times New Roman" w:eastAsia="宋体" w:cs="Times New Roman"/>
                <w:b w:val="0"/>
                <w:bCs w:val="0"/>
                <w:spacing w:val="7"/>
                <w:sz w:val="21"/>
                <w:szCs w:val="21"/>
              </w:rPr>
              <w:t>浓度低于4</w:t>
            </w:r>
            <w:r>
              <w:rPr>
                <w:rFonts w:hint="default" w:ascii="Times New Roman" w:hAnsi="Times New Roman" w:eastAsia="宋体" w:cs="Times New Roman"/>
                <w:b w:val="0"/>
                <w:bCs w:val="0"/>
                <w:sz w:val="21"/>
                <w:szCs w:val="21"/>
              </w:rPr>
              <w:t>mg</w:t>
            </w:r>
            <w:r>
              <w:rPr>
                <w:rFonts w:hint="default" w:ascii="Times New Roman" w:hAnsi="Times New Roman" w:eastAsia="宋体" w:cs="Times New Roman"/>
                <w:b w:val="0"/>
                <w:bCs w:val="0"/>
                <w:spacing w:val="7"/>
                <w:sz w:val="21"/>
                <w:szCs w:val="21"/>
              </w:rPr>
              <w:t>/m³</w:t>
            </w:r>
            <w:r>
              <w:rPr>
                <w:rFonts w:hint="eastAsia" w:ascii="Times New Roman" w:hAnsi="Times New Roman" w:cs="Times New Roman"/>
                <w:b w:val="0"/>
                <w:bCs w:val="0"/>
                <w:spacing w:val="7"/>
                <w:sz w:val="21"/>
                <w:szCs w:val="21"/>
                <w:lang w:eastAsia="zh-CN"/>
              </w:rPr>
              <w:t>，</w:t>
            </w:r>
            <w:r>
              <w:rPr>
                <w:rFonts w:hint="default" w:ascii="Times New Roman" w:hAnsi="Times New Roman" w:eastAsia="宋体" w:cs="Times New Roman"/>
                <w:b w:val="0"/>
                <w:bCs w:val="0"/>
                <w:spacing w:val="7"/>
                <w:sz w:val="21"/>
                <w:szCs w:val="21"/>
              </w:rPr>
              <w:t>企业边界1</w:t>
            </w:r>
            <w:r>
              <w:rPr>
                <w:rFonts w:hint="default" w:ascii="Times New Roman" w:hAnsi="Times New Roman" w:eastAsia="宋体" w:cs="Times New Roman"/>
                <w:b w:val="0"/>
                <w:bCs w:val="0"/>
                <w:sz w:val="21"/>
                <w:szCs w:val="21"/>
              </w:rPr>
              <w:t>hNMHC</w:t>
            </w:r>
            <w:r>
              <w:rPr>
                <w:rFonts w:hint="default" w:ascii="Times New Roman" w:hAnsi="Times New Roman" w:eastAsia="宋体" w:cs="Times New Roman"/>
                <w:b w:val="0"/>
                <w:bCs w:val="0"/>
                <w:spacing w:val="7"/>
                <w:sz w:val="21"/>
                <w:szCs w:val="21"/>
              </w:rPr>
              <w:t>平均浓度低于2</w:t>
            </w:r>
            <w:r>
              <w:rPr>
                <w:rFonts w:hint="default" w:ascii="Times New Roman" w:hAnsi="Times New Roman" w:eastAsia="宋体" w:cs="Times New Roman"/>
                <w:b w:val="0"/>
                <w:bCs w:val="0"/>
                <w:sz w:val="21"/>
                <w:szCs w:val="21"/>
              </w:rPr>
              <w:t>mg</w:t>
            </w:r>
            <w:r>
              <w:rPr>
                <w:rFonts w:hint="default" w:ascii="Times New Roman" w:hAnsi="Times New Roman" w:eastAsia="宋体" w:cs="Times New Roman"/>
                <w:b w:val="0"/>
                <w:bCs w:val="0"/>
                <w:spacing w:val="7"/>
                <w:sz w:val="21"/>
                <w:szCs w:val="21"/>
              </w:rPr>
              <w:t>/m³</w:t>
            </w:r>
            <w:r>
              <w:rPr>
                <w:rFonts w:hint="eastAsia" w:ascii="Times New Roman" w:hAnsi="Times New Roman" w:cs="Times New Roman"/>
                <w:b w:val="0"/>
                <w:bCs w:val="0"/>
                <w:spacing w:val="7"/>
                <w:sz w:val="21"/>
                <w:szCs w:val="21"/>
                <w:lang w:eastAsia="zh-CN"/>
              </w:rPr>
              <w:t>；</w:t>
            </w:r>
          </w:p>
          <w:p w14:paraId="2B7306CA">
            <w:pPr>
              <w:pStyle w:val="12"/>
              <w:keepNext w:val="0"/>
              <w:keepLines w:val="0"/>
              <w:pageBreakBefore w:val="0"/>
              <w:widowControl/>
              <w:kinsoku/>
              <w:wordWrap/>
              <w:overflowPunct/>
              <w:topLinePunct w:val="0"/>
              <w:autoSpaceDE w:val="0"/>
              <w:autoSpaceDN w:val="0"/>
              <w:bidi w:val="0"/>
              <w:adjustRightInd w:val="0"/>
              <w:snapToGrid w:val="0"/>
              <w:spacing w:before="13" w:line="349" w:lineRule="auto"/>
              <w:ind w:left="108" w:leftChars="0" w:right="107" w:rightChars="0" w:hanging="2" w:firstLineChars="0"/>
              <w:jc w:val="both"/>
              <w:textAlignment w:val="baseline"/>
              <w:rPr>
                <w:rFonts w:hint="default" w:ascii="Times New Roman" w:hAnsi="Times New Roman" w:eastAsia="宋体" w:cs="Times New Roman"/>
                <w:b w:val="0"/>
                <w:bCs w:val="0"/>
                <w:spacing w:val="8"/>
                <w:sz w:val="21"/>
                <w:szCs w:val="21"/>
              </w:rPr>
            </w:pPr>
            <w:r>
              <w:rPr>
                <w:rFonts w:hint="default" w:ascii="Times New Roman" w:hAnsi="Times New Roman" w:eastAsia="宋体" w:cs="Times New Roman"/>
                <w:b w:val="0"/>
                <w:bCs w:val="0"/>
                <w:spacing w:val="9"/>
                <w:sz w:val="21"/>
                <w:szCs w:val="21"/>
              </w:rPr>
              <w:t>3.污水处理厂周界监控点环境空气臭气浓度</w:t>
            </w:r>
            <w:r>
              <w:rPr>
                <w:rFonts w:hint="default" w:ascii="Times New Roman" w:hAnsi="Times New Roman" w:eastAsia="宋体" w:cs="Times New Roman"/>
                <w:b w:val="0"/>
                <w:bCs w:val="0"/>
                <w:spacing w:val="5"/>
                <w:sz w:val="21"/>
                <w:szCs w:val="21"/>
              </w:rPr>
              <w:t>低于20，</w:t>
            </w:r>
            <w:r>
              <w:rPr>
                <w:rFonts w:hint="default" w:ascii="Times New Roman" w:hAnsi="Times New Roman" w:eastAsia="宋体" w:cs="Times New Roman"/>
                <w:b w:val="0"/>
                <w:bCs w:val="0"/>
                <w:sz w:val="21"/>
                <w:szCs w:val="21"/>
              </w:rPr>
              <w:t>NH</w:t>
            </w:r>
            <w:r>
              <w:rPr>
                <w:rFonts w:hint="default" w:ascii="Times New Roman" w:hAnsi="Times New Roman" w:eastAsia="宋体" w:cs="Times New Roman"/>
                <w:b w:val="0"/>
                <w:bCs w:val="0"/>
                <w:spacing w:val="5"/>
                <w:position w:val="-1"/>
                <w:sz w:val="21"/>
                <w:szCs w:val="21"/>
                <w:vertAlign w:val="subscript"/>
              </w:rPr>
              <w:t>3</w:t>
            </w:r>
            <w:r>
              <w:rPr>
                <w:rFonts w:hint="default" w:ascii="Times New Roman" w:hAnsi="Times New Roman" w:eastAsia="宋体" w:cs="Times New Roman"/>
                <w:b w:val="0"/>
                <w:bCs w:val="0"/>
                <w:spacing w:val="-4"/>
                <w:position w:val="-1"/>
                <w:sz w:val="21"/>
                <w:szCs w:val="21"/>
                <w:lang w:eastAsia="zh-CN"/>
              </w:rPr>
              <w:t>、</w:t>
            </w:r>
            <w:r>
              <w:rPr>
                <w:rFonts w:hint="default" w:ascii="Times New Roman" w:hAnsi="Times New Roman" w:eastAsia="宋体" w:cs="Times New Roman"/>
                <w:b w:val="0"/>
                <w:bCs w:val="0"/>
                <w:spacing w:val="5"/>
                <w:sz w:val="21"/>
                <w:szCs w:val="21"/>
              </w:rPr>
              <w:t>H</w:t>
            </w:r>
            <w:r>
              <w:rPr>
                <w:rFonts w:hint="default" w:ascii="Times New Roman" w:hAnsi="Times New Roman" w:eastAsia="宋体" w:cs="Times New Roman"/>
                <w:b w:val="0"/>
                <w:bCs w:val="0"/>
                <w:spacing w:val="5"/>
                <w:position w:val="-1"/>
                <w:sz w:val="21"/>
                <w:szCs w:val="21"/>
                <w:vertAlign w:val="subscript"/>
              </w:rPr>
              <w:t>2</w:t>
            </w:r>
            <w:r>
              <w:rPr>
                <w:rFonts w:hint="default" w:ascii="Times New Roman" w:hAnsi="Times New Roman" w:eastAsia="宋体" w:cs="Times New Roman"/>
                <w:b w:val="0"/>
                <w:bCs w:val="0"/>
                <w:spacing w:val="5"/>
                <w:sz w:val="21"/>
                <w:szCs w:val="21"/>
              </w:rPr>
              <w:t>S浓度分别低于0.2</w:t>
            </w:r>
            <w:r>
              <w:rPr>
                <w:rFonts w:hint="default" w:ascii="Times New Roman" w:hAnsi="Times New Roman" w:eastAsia="宋体" w:cs="Times New Roman"/>
                <w:b w:val="0"/>
                <w:bCs w:val="0"/>
                <w:sz w:val="21"/>
                <w:szCs w:val="21"/>
              </w:rPr>
              <w:t>mg</w:t>
            </w:r>
            <w:r>
              <w:rPr>
                <w:rFonts w:hint="default" w:ascii="Times New Roman" w:hAnsi="Times New Roman" w:eastAsia="宋体" w:cs="Times New Roman"/>
                <w:b w:val="0"/>
                <w:bCs w:val="0"/>
                <w:spacing w:val="5"/>
                <w:sz w:val="21"/>
                <w:szCs w:val="21"/>
              </w:rPr>
              <w:t>/m³</w:t>
            </w:r>
            <w:r>
              <w:rPr>
                <w:rFonts w:hint="default" w:ascii="Times New Roman" w:hAnsi="Times New Roman" w:eastAsia="宋体" w:cs="Times New Roman"/>
                <w:b w:val="0"/>
                <w:bCs w:val="0"/>
                <w:spacing w:val="-15"/>
                <w:sz w:val="21"/>
                <w:szCs w:val="21"/>
                <w:lang w:eastAsia="zh-CN"/>
              </w:rPr>
              <w:t>、</w:t>
            </w:r>
            <w:r>
              <w:rPr>
                <w:rFonts w:hint="default" w:ascii="Times New Roman" w:hAnsi="Times New Roman" w:eastAsia="宋体" w:cs="Times New Roman"/>
                <w:b w:val="0"/>
                <w:bCs w:val="0"/>
                <w:spacing w:val="5"/>
                <w:sz w:val="21"/>
                <w:szCs w:val="21"/>
              </w:rPr>
              <w:t>0.02</w:t>
            </w:r>
            <w:r>
              <w:rPr>
                <w:rFonts w:hint="default" w:ascii="Times New Roman" w:hAnsi="Times New Roman" w:eastAsia="宋体" w:cs="Times New Roman"/>
                <w:b w:val="0"/>
                <w:bCs w:val="0"/>
                <w:sz w:val="21"/>
                <w:szCs w:val="21"/>
              </w:rPr>
              <w:t>mg</w:t>
            </w:r>
            <w:r>
              <w:rPr>
                <w:rFonts w:hint="default" w:ascii="Times New Roman" w:hAnsi="Times New Roman" w:eastAsia="宋体" w:cs="Times New Roman"/>
                <w:b w:val="0"/>
                <w:bCs w:val="0"/>
                <w:spacing w:val="5"/>
                <w:sz w:val="21"/>
                <w:szCs w:val="21"/>
              </w:rPr>
              <w:t>/m³</w:t>
            </w:r>
            <w:r>
              <w:rPr>
                <w:rFonts w:hint="eastAsia" w:ascii="Times New Roman" w:hAnsi="Times New Roman" w:cs="Times New Roman"/>
                <w:b w:val="0"/>
                <w:bCs w:val="0"/>
                <w:spacing w:val="5"/>
                <w:sz w:val="21"/>
                <w:szCs w:val="21"/>
                <w:lang w:eastAsia="zh-CN"/>
              </w:rPr>
              <w:t>，</w:t>
            </w:r>
            <w:r>
              <w:rPr>
                <w:rFonts w:hint="default" w:ascii="Times New Roman" w:hAnsi="Times New Roman" w:eastAsia="宋体" w:cs="Times New Roman"/>
                <w:b w:val="0"/>
                <w:bCs w:val="0"/>
                <w:spacing w:val="5"/>
                <w:sz w:val="21"/>
                <w:szCs w:val="21"/>
              </w:rPr>
              <w:t>其他特征污染物满足排污许可证排</w:t>
            </w:r>
            <w:r>
              <w:rPr>
                <w:rFonts w:hint="default" w:ascii="Times New Roman" w:hAnsi="Times New Roman" w:eastAsia="宋体" w:cs="Times New Roman"/>
                <w:b w:val="0"/>
                <w:bCs w:val="0"/>
                <w:spacing w:val="6"/>
                <w:sz w:val="21"/>
                <w:szCs w:val="21"/>
              </w:rPr>
              <w:t>放限值要求。</w:t>
            </w:r>
          </w:p>
        </w:tc>
        <w:tc>
          <w:tcPr>
            <w:tcW w:w="4629" w:type="dxa"/>
            <w:tcBorders>
              <w:top w:val="single" w:color="auto" w:sz="4" w:space="0"/>
              <w:left w:val="single" w:color="auto" w:sz="4" w:space="0"/>
              <w:bottom w:val="single" w:color="auto" w:sz="4" w:space="0"/>
              <w:right w:val="single" w:color="auto" w:sz="4" w:space="0"/>
            </w:tcBorders>
            <w:shd w:val="clear" w:color="auto" w:fill="auto"/>
            <w:vAlign w:val="top"/>
          </w:tcPr>
          <w:p w14:paraId="7B3CD90F">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default" w:ascii="Times New Roman" w:hAnsi="Times New Roman" w:eastAsia="宋体" w:cs="Times New Roman"/>
                <w:b w:val="0"/>
                <w:bCs w:val="0"/>
                <w:spacing w:val="9"/>
                <w:sz w:val="21"/>
                <w:szCs w:val="21"/>
              </w:rPr>
            </w:pPr>
            <w:r>
              <w:rPr>
                <w:rFonts w:hint="default" w:ascii="Times New Roman" w:hAnsi="Times New Roman" w:eastAsia="宋体" w:cs="Times New Roman"/>
                <w:b w:val="0"/>
                <w:bCs w:val="0"/>
                <w:spacing w:val="9"/>
                <w:sz w:val="21"/>
                <w:szCs w:val="21"/>
              </w:rPr>
              <w:t>1.全厂有组织PM</w:t>
            </w:r>
            <w:r>
              <w:rPr>
                <w:rFonts w:hint="default" w:ascii="Times New Roman" w:hAnsi="Times New Roman" w:eastAsia="宋体" w:cs="Times New Roman"/>
                <w:b w:val="0"/>
                <w:bCs w:val="0"/>
                <w:spacing w:val="9"/>
                <w:sz w:val="21"/>
                <w:szCs w:val="21"/>
                <w:lang w:eastAsia="zh-CN"/>
              </w:rPr>
              <w:t>、</w:t>
            </w:r>
            <w:r>
              <w:rPr>
                <w:rFonts w:hint="default" w:ascii="Times New Roman" w:hAnsi="Times New Roman" w:eastAsia="宋体" w:cs="Times New Roman"/>
                <w:b w:val="0"/>
                <w:bCs w:val="0"/>
                <w:spacing w:val="9"/>
                <w:sz w:val="21"/>
                <w:szCs w:val="21"/>
              </w:rPr>
              <w:t>NMHC有组织排放限值要求</w:t>
            </w:r>
            <w:r>
              <w:rPr>
                <w:rFonts w:hint="default" w:ascii="Times New Roman" w:hAnsi="Times New Roman" w:eastAsia="宋体" w:cs="Times New Roman"/>
                <w:b w:val="0"/>
                <w:bCs w:val="0"/>
                <w:spacing w:val="9"/>
                <w:sz w:val="21"/>
                <w:szCs w:val="21"/>
                <w:lang w:eastAsia="zh-CN"/>
              </w:rPr>
              <w:t>：</w:t>
            </w:r>
            <w:r>
              <w:rPr>
                <w:rFonts w:hint="default" w:ascii="Times New Roman" w:hAnsi="Times New Roman" w:eastAsia="宋体" w:cs="Times New Roman"/>
                <w:b w:val="0"/>
                <w:bCs w:val="0"/>
                <w:spacing w:val="9"/>
                <w:sz w:val="21"/>
                <w:szCs w:val="21"/>
              </w:rPr>
              <w:t>10</w:t>
            </w:r>
            <w:r>
              <w:rPr>
                <w:rFonts w:hint="default" w:ascii="Times New Roman" w:hAnsi="Times New Roman" w:eastAsia="宋体" w:cs="Times New Roman"/>
                <w:b w:val="0"/>
                <w:bCs w:val="0"/>
                <w:spacing w:val="9"/>
                <w:sz w:val="21"/>
                <w:szCs w:val="21"/>
                <w:lang w:eastAsia="zh-CN"/>
              </w:rPr>
              <w:t>、</w:t>
            </w:r>
            <w:r>
              <w:rPr>
                <w:rFonts w:hint="default" w:ascii="Times New Roman" w:hAnsi="Times New Roman" w:eastAsia="宋体" w:cs="Times New Roman"/>
                <w:b w:val="0"/>
                <w:bCs w:val="0"/>
                <w:spacing w:val="9"/>
                <w:sz w:val="21"/>
                <w:szCs w:val="21"/>
              </w:rPr>
              <w:t>40mg/</w:t>
            </w:r>
            <w:r>
              <w:rPr>
                <w:rFonts w:hint="default" w:ascii="Times New Roman" w:hAnsi="Times New Roman" w:eastAsia="宋体" w:cs="Times New Roman"/>
                <w:b w:val="0"/>
                <w:bCs w:val="0"/>
                <w:spacing w:val="9"/>
                <w:sz w:val="21"/>
                <w:szCs w:val="21"/>
                <w:lang w:eastAsia="zh-CN"/>
              </w:rPr>
              <w:t>m³</w:t>
            </w:r>
            <w:r>
              <w:rPr>
                <w:rFonts w:hint="default" w:ascii="Times New Roman" w:hAnsi="Times New Roman" w:eastAsia="宋体" w:cs="Times New Roman"/>
                <w:b w:val="0"/>
                <w:bCs w:val="0"/>
                <w:spacing w:val="9"/>
                <w:sz w:val="21"/>
                <w:szCs w:val="21"/>
              </w:rPr>
              <w:t>，且其他污染物稳定达到国家排放限值；</w:t>
            </w:r>
          </w:p>
          <w:p w14:paraId="3BEC4F1A">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default" w:ascii="Times New Roman" w:hAnsi="Times New Roman" w:eastAsia="宋体" w:cs="Times New Roman"/>
                <w:b w:val="0"/>
                <w:bCs w:val="0"/>
                <w:spacing w:val="9"/>
                <w:sz w:val="21"/>
                <w:szCs w:val="21"/>
              </w:rPr>
            </w:pPr>
            <w:r>
              <w:rPr>
                <w:rFonts w:hint="default" w:ascii="Times New Roman" w:hAnsi="Times New Roman" w:eastAsia="宋体" w:cs="Times New Roman"/>
                <w:b w:val="0"/>
                <w:bCs w:val="0"/>
                <w:spacing w:val="9"/>
                <w:sz w:val="21"/>
                <w:szCs w:val="21"/>
              </w:rPr>
              <w:t>2.同A级第2条要求；</w:t>
            </w:r>
          </w:p>
          <w:p w14:paraId="1BAE42AB">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default" w:ascii="Times New Roman" w:hAnsi="Times New Roman" w:eastAsia="宋体" w:cs="Times New Roman"/>
                <w:b w:val="0"/>
                <w:bCs w:val="0"/>
                <w:spacing w:val="8"/>
                <w:sz w:val="21"/>
                <w:szCs w:val="21"/>
              </w:rPr>
            </w:pPr>
            <w:r>
              <w:rPr>
                <w:rFonts w:hint="default" w:ascii="Times New Roman" w:hAnsi="Times New Roman" w:eastAsia="宋体" w:cs="Times New Roman"/>
                <w:b w:val="0"/>
                <w:bCs w:val="0"/>
                <w:spacing w:val="9"/>
                <w:sz w:val="21"/>
                <w:szCs w:val="21"/>
              </w:rPr>
              <w:t>3.同A级第3条要求。</w:t>
            </w:r>
          </w:p>
        </w:tc>
        <w:tc>
          <w:tcPr>
            <w:tcW w:w="2585" w:type="dxa"/>
            <w:tcBorders>
              <w:left w:val="single" w:color="auto" w:sz="4" w:space="0"/>
            </w:tcBorders>
            <w:shd w:val="clear" w:color="auto" w:fill="auto"/>
            <w:vAlign w:val="top"/>
          </w:tcPr>
          <w:p w14:paraId="08FCA00D">
            <w:pPr>
              <w:pStyle w:val="12"/>
              <w:keepNext w:val="0"/>
              <w:keepLines w:val="0"/>
              <w:pageBreakBefore w:val="0"/>
              <w:widowControl/>
              <w:kinsoku/>
              <w:wordWrap/>
              <w:overflowPunct/>
              <w:topLinePunct w:val="0"/>
              <w:autoSpaceDE w:val="0"/>
              <w:autoSpaceDN w:val="0"/>
              <w:bidi w:val="0"/>
              <w:adjustRightInd w:val="0"/>
              <w:snapToGrid w:val="0"/>
              <w:spacing w:before="46" w:line="406" w:lineRule="auto"/>
              <w:ind w:left="114" w:leftChars="0" w:right="110" w:rightChars="0" w:firstLine="1" w:firstLineChars="0"/>
              <w:textAlignment w:val="baseline"/>
              <w:rPr>
                <w:rFonts w:hint="default" w:ascii="Times New Roman" w:hAnsi="Times New Roman" w:eastAsia="宋体" w:cs="Times New Roman"/>
                <w:b w:val="0"/>
                <w:bCs w:val="0"/>
                <w:spacing w:val="6"/>
                <w:sz w:val="21"/>
                <w:szCs w:val="21"/>
              </w:rPr>
            </w:pPr>
            <w:r>
              <w:rPr>
                <w:rFonts w:hint="default" w:ascii="Times New Roman" w:hAnsi="Times New Roman" w:eastAsia="宋体" w:cs="Times New Roman"/>
                <w:b w:val="0"/>
                <w:bCs w:val="0"/>
                <w:spacing w:val="6"/>
                <w:sz w:val="21"/>
                <w:szCs w:val="21"/>
              </w:rPr>
              <w:t>各项污染物达到</w:t>
            </w:r>
            <w:r>
              <w:rPr>
                <w:rFonts w:hint="eastAsia" w:ascii="Times New Roman" w:hAnsi="Times New Roman" w:cs="Times New Roman"/>
                <w:b w:val="0"/>
                <w:bCs w:val="0"/>
                <w:spacing w:val="6"/>
                <w:sz w:val="21"/>
                <w:szCs w:val="21"/>
                <w:lang w:val="en-US" w:eastAsia="zh-CN"/>
              </w:rPr>
              <w:t>国标</w:t>
            </w:r>
            <w:r>
              <w:rPr>
                <w:rFonts w:hint="default" w:ascii="Times New Roman" w:hAnsi="Times New Roman" w:eastAsia="宋体" w:cs="Times New Roman"/>
                <w:b w:val="0"/>
                <w:bCs w:val="0"/>
                <w:spacing w:val="6"/>
                <w:sz w:val="21"/>
                <w:szCs w:val="21"/>
              </w:rPr>
              <w:t>特别排放限值，同时满足相关地方排放标准要求</w:t>
            </w:r>
          </w:p>
        </w:tc>
      </w:tr>
      <w:tr w14:paraId="5278A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0" w:hRule="atLeast"/>
        </w:trPr>
        <w:tc>
          <w:tcPr>
            <w:tcW w:w="1490" w:type="dxa"/>
            <w:gridSpan w:val="2"/>
            <w:shd w:val="clear" w:color="auto" w:fill="auto"/>
            <w:vAlign w:val="center"/>
          </w:tcPr>
          <w:p w14:paraId="41BADA4D">
            <w:pPr>
              <w:pStyle w:val="12"/>
              <w:numPr>
                <w:ilvl w:val="0"/>
                <w:numId w:val="0"/>
              </w:numPr>
              <w:spacing w:before="109" w:line="376" w:lineRule="auto"/>
              <w:ind w:left="113" w:leftChars="0" w:right="57" w:rightChars="0"/>
              <w:rPr>
                <w:rFonts w:hint="default" w:ascii="Times New Roman" w:hAnsi="Times New Roman" w:eastAsia="宋体" w:cs="Times New Roman"/>
                <w:b w:val="0"/>
                <w:bCs w:val="0"/>
                <w:spacing w:val="7"/>
                <w:sz w:val="21"/>
                <w:szCs w:val="21"/>
                <w:lang w:val="en-US" w:eastAsia="zh-CN"/>
              </w:rPr>
            </w:pPr>
            <w:r>
              <w:rPr>
                <w:rFonts w:hint="default" w:ascii="Times New Roman" w:hAnsi="Times New Roman" w:eastAsia="宋体" w:cs="Times New Roman"/>
                <w:b w:val="0"/>
                <w:bCs w:val="0"/>
                <w:spacing w:val="7"/>
                <w:sz w:val="21"/>
                <w:szCs w:val="21"/>
                <w:lang w:val="en-US" w:eastAsia="zh-CN"/>
              </w:rPr>
              <w:t>监控监测水平</w:t>
            </w:r>
          </w:p>
        </w:tc>
        <w:tc>
          <w:tcPr>
            <w:tcW w:w="9531" w:type="dxa"/>
            <w:gridSpan w:val="2"/>
            <w:tcBorders>
              <w:top w:val="single" w:color="auto" w:sz="4" w:space="0"/>
              <w:bottom w:val="single" w:color="auto" w:sz="4" w:space="0"/>
              <w:right w:val="single" w:color="auto" w:sz="4" w:space="0"/>
            </w:tcBorders>
            <w:shd w:val="clear" w:color="auto" w:fill="auto"/>
            <w:vAlign w:val="top"/>
          </w:tcPr>
          <w:p w14:paraId="43649605">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hint="default" w:ascii="Times New Roman" w:hAnsi="Times New Roman" w:eastAsia="宋体" w:cs="Times New Roman"/>
                <w:b w:val="0"/>
                <w:bCs w:val="0"/>
                <w:spacing w:val="7"/>
                <w:sz w:val="21"/>
                <w:szCs w:val="21"/>
              </w:rPr>
            </w:pPr>
            <w:r>
              <w:rPr>
                <w:rFonts w:hint="default" w:ascii="Times New Roman" w:hAnsi="Times New Roman" w:eastAsia="宋体" w:cs="Times New Roman"/>
                <w:b w:val="0"/>
                <w:bCs w:val="0"/>
                <w:spacing w:val="7"/>
                <w:sz w:val="21"/>
                <w:szCs w:val="21"/>
                <w:lang w:val="en-US" w:eastAsia="en-US"/>
              </w:rPr>
              <w:t>1.</w:t>
            </w:r>
            <w:r>
              <w:rPr>
                <w:rFonts w:hint="default" w:ascii="Times New Roman" w:hAnsi="Times New Roman" w:eastAsia="宋体" w:cs="Times New Roman"/>
                <w:b w:val="0"/>
                <w:bCs w:val="0"/>
                <w:spacing w:val="7"/>
                <w:sz w:val="21"/>
                <w:szCs w:val="21"/>
              </w:rPr>
              <w:t>重点排污单位风量大于10000</w:t>
            </w:r>
            <w:r>
              <w:rPr>
                <w:rFonts w:hint="default" w:ascii="Times New Roman" w:hAnsi="Times New Roman" w:eastAsia="宋体" w:cs="Times New Roman"/>
                <w:b w:val="0"/>
                <w:bCs w:val="0"/>
                <w:spacing w:val="7"/>
                <w:sz w:val="21"/>
                <w:szCs w:val="21"/>
                <w:lang w:eastAsia="zh-CN"/>
              </w:rPr>
              <w:t>m³</w:t>
            </w:r>
            <w:r>
              <w:rPr>
                <w:rFonts w:hint="default" w:ascii="Times New Roman" w:hAnsi="Times New Roman" w:eastAsia="宋体" w:cs="Times New Roman"/>
                <w:b w:val="0"/>
                <w:bCs w:val="0"/>
                <w:spacing w:val="7"/>
                <w:sz w:val="21"/>
                <w:szCs w:val="21"/>
              </w:rPr>
              <w:t>/h的主要排放口安装NMHC在线监测设施（FID检测器）并按要求联网</w:t>
            </w:r>
            <w:r>
              <w:rPr>
                <w:rFonts w:hint="default" w:ascii="Times New Roman" w:hAnsi="Times New Roman" w:eastAsia="宋体" w:cs="Times New Roman"/>
                <w:b w:val="0"/>
                <w:bCs w:val="0"/>
                <w:spacing w:val="7"/>
                <w:sz w:val="21"/>
                <w:szCs w:val="21"/>
                <w:lang w:val="en-US" w:eastAsia="zh-CN"/>
              </w:rPr>
              <w:t>，CEMS</w:t>
            </w:r>
            <w:r>
              <w:rPr>
                <w:rFonts w:hint="eastAsia" w:ascii="Times New Roman" w:hAnsi="Times New Roman" w:eastAsia="宋体" w:cs="Times New Roman"/>
                <w:b w:val="0"/>
                <w:bCs w:val="0"/>
                <w:spacing w:val="7"/>
                <w:sz w:val="21"/>
                <w:szCs w:val="21"/>
                <w:lang w:val="en-US" w:eastAsia="zh-CN"/>
              </w:rPr>
              <w:t>相关</w:t>
            </w:r>
            <w:r>
              <w:rPr>
                <w:rFonts w:hint="default" w:ascii="Times New Roman" w:hAnsi="Times New Roman" w:eastAsia="宋体" w:cs="Times New Roman"/>
                <w:b w:val="0"/>
                <w:bCs w:val="0"/>
                <w:spacing w:val="7"/>
                <w:sz w:val="21"/>
                <w:szCs w:val="21"/>
                <w:lang w:val="en-US" w:eastAsia="zh-CN"/>
              </w:rPr>
              <w:t>数据</w:t>
            </w:r>
            <w:r>
              <w:rPr>
                <w:rFonts w:hint="eastAsia" w:ascii="Times New Roman" w:hAnsi="Times New Roman" w:eastAsia="宋体" w:cs="Times New Roman"/>
                <w:b w:val="0"/>
                <w:bCs w:val="0"/>
                <w:spacing w:val="7"/>
                <w:sz w:val="21"/>
                <w:szCs w:val="21"/>
                <w:lang w:val="en-US" w:eastAsia="zh-CN"/>
              </w:rPr>
              <w:t>至少保存一年</w:t>
            </w:r>
            <w:r>
              <w:rPr>
                <w:rFonts w:hint="default" w:ascii="Times New Roman" w:hAnsi="Times New Roman" w:eastAsia="宋体" w:cs="Times New Roman"/>
                <w:b w:val="0"/>
                <w:bCs w:val="0"/>
                <w:spacing w:val="7"/>
                <w:sz w:val="21"/>
                <w:szCs w:val="21"/>
              </w:rPr>
              <w:t>；</w:t>
            </w:r>
          </w:p>
          <w:p w14:paraId="2A5158D5">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hint="eastAsia" w:ascii="Times New Roman" w:hAnsi="Times New Roman" w:eastAsia="宋体" w:cs="Times New Roman"/>
                <w:b w:val="0"/>
                <w:bCs w:val="0"/>
                <w:spacing w:val="7"/>
                <w:sz w:val="21"/>
                <w:szCs w:val="21"/>
                <w:lang w:val="en-US" w:eastAsia="zh-CN"/>
              </w:rPr>
            </w:pPr>
            <w:r>
              <w:rPr>
                <w:rFonts w:hint="eastAsia" w:ascii="Times New Roman" w:hAnsi="Times New Roman" w:eastAsia="宋体" w:cs="Times New Roman"/>
                <w:b w:val="0"/>
                <w:bCs w:val="0"/>
                <w:spacing w:val="7"/>
                <w:sz w:val="21"/>
                <w:szCs w:val="21"/>
                <w:lang w:val="en-US" w:eastAsia="zh-CN"/>
              </w:rPr>
              <w:t>2.安装振动智能采集设备、用电监测终端并与生态环境部门联网；</w:t>
            </w:r>
          </w:p>
          <w:p w14:paraId="70AB8C18">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hint="default" w:ascii="Times New Roman" w:hAnsi="Times New Roman" w:eastAsia="宋体" w:cs="Times New Roman"/>
                <w:b w:val="0"/>
                <w:bCs w:val="0"/>
                <w:spacing w:val="7"/>
                <w:sz w:val="21"/>
                <w:szCs w:val="21"/>
              </w:rPr>
            </w:pPr>
            <w:r>
              <w:rPr>
                <w:rFonts w:hint="eastAsia" w:ascii="Times New Roman" w:hAnsi="Times New Roman" w:eastAsia="宋体" w:cs="Times New Roman"/>
                <w:b w:val="0"/>
                <w:bCs w:val="0"/>
                <w:spacing w:val="7"/>
                <w:sz w:val="21"/>
                <w:szCs w:val="21"/>
                <w:lang w:val="en-US" w:eastAsia="zh-CN"/>
              </w:rPr>
              <w:t>3</w:t>
            </w:r>
            <w:r>
              <w:rPr>
                <w:rFonts w:hint="default" w:ascii="Times New Roman" w:hAnsi="Times New Roman" w:eastAsia="宋体" w:cs="Times New Roman"/>
                <w:b w:val="0"/>
                <w:bCs w:val="0"/>
                <w:spacing w:val="7"/>
                <w:sz w:val="21"/>
                <w:szCs w:val="21"/>
              </w:rPr>
              <w:t>.</w:t>
            </w:r>
            <w:r>
              <w:rPr>
                <w:rFonts w:hint="eastAsia" w:ascii="Times New Roman" w:hAnsi="Times New Roman" w:eastAsia="宋体" w:cs="Times New Roman"/>
                <w:b w:val="0"/>
                <w:bCs w:val="0"/>
                <w:spacing w:val="7"/>
                <w:sz w:val="21"/>
                <w:szCs w:val="21"/>
                <w:lang w:eastAsia="zh-CN"/>
              </w:rPr>
              <w:t>按照</w:t>
            </w:r>
            <w:r>
              <w:rPr>
                <w:rFonts w:hint="default" w:ascii="Times New Roman" w:hAnsi="Times New Roman" w:eastAsia="宋体" w:cs="Times New Roman"/>
                <w:b w:val="0"/>
                <w:bCs w:val="0"/>
                <w:spacing w:val="7"/>
                <w:sz w:val="21"/>
                <w:szCs w:val="21"/>
              </w:rPr>
              <w:t>生态环境部门要求规范设置废气排放口标志牌、</w:t>
            </w:r>
            <w:r>
              <w:rPr>
                <w:rFonts w:hint="eastAsia" w:ascii="Times New Roman" w:hAnsi="Times New Roman" w:eastAsia="宋体" w:cs="Times New Roman"/>
                <w:b w:val="0"/>
                <w:bCs w:val="0"/>
                <w:spacing w:val="7"/>
                <w:sz w:val="21"/>
                <w:szCs w:val="21"/>
                <w:lang w:eastAsia="zh-CN"/>
              </w:rPr>
              <w:t>采</w:t>
            </w:r>
            <w:r>
              <w:rPr>
                <w:rFonts w:hint="default" w:ascii="Times New Roman" w:hAnsi="Times New Roman" w:eastAsia="宋体" w:cs="Times New Roman"/>
                <w:b w:val="0"/>
                <w:bCs w:val="0"/>
                <w:spacing w:val="7"/>
                <w:sz w:val="21"/>
                <w:szCs w:val="21"/>
              </w:rPr>
              <w:t>样平台、采样孔；各废气排放口按照排污许可要求开展自行监测；</w:t>
            </w:r>
          </w:p>
          <w:p w14:paraId="7E11DCD5">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hint="default" w:ascii="Times New Roman" w:hAnsi="Times New Roman" w:eastAsia="宋体" w:cs="Times New Roman"/>
                <w:b w:val="0"/>
                <w:bCs w:val="0"/>
                <w:spacing w:val="7"/>
                <w:sz w:val="21"/>
                <w:szCs w:val="21"/>
              </w:rPr>
            </w:pPr>
            <w:r>
              <w:rPr>
                <w:rFonts w:hint="default" w:ascii="Times New Roman" w:hAnsi="Times New Roman" w:eastAsia="宋体" w:cs="Times New Roman"/>
                <w:b w:val="0"/>
                <w:bCs w:val="0"/>
                <w:spacing w:val="7"/>
                <w:sz w:val="21"/>
                <w:szCs w:val="21"/>
              </w:rPr>
              <w:t>4.生产装置（涉及易燃易爆危险化学品）及环保治理设施安装DCS，记录企业环保设施运行（烟气温度、湿度、烟气排放量、污染物排放浓度、风机电流、压力；VOCs治理设施的燃烧温度、脱附时间</w:t>
            </w:r>
            <w:r>
              <w:rPr>
                <w:rFonts w:hint="default" w:ascii="Times New Roman" w:hAnsi="Times New Roman" w:eastAsia="宋体" w:cs="Times New Roman"/>
                <w:b w:val="0"/>
                <w:bCs w:val="0"/>
                <w:spacing w:val="7"/>
                <w:sz w:val="21"/>
                <w:szCs w:val="21"/>
                <w:lang w:eastAsia="zh-CN"/>
              </w:rPr>
              <w:t>、</w:t>
            </w:r>
            <w:r>
              <w:rPr>
                <w:rFonts w:hint="default" w:ascii="Times New Roman" w:hAnsi="Times New Roman" w:eastAsia="宋体" w:cs="Times New Roman"/>
                <w:b w:val="0"/>
                <w:bCs w:val="0"/>
                <w:spacing w:val="7"/>
                <w:sz w:val="21"/>
                <w:szCs w:val="21"/>
              </w:rPr>
              <w:t>脱附频率、脱附周期、脱附温度等；有脱硫设施的，脱硫剂使用量，脱硫剂仓料（液）位（与CEMS时间同步）、风机电流、SO2排放浓度；有脱硝设施的，脱硝剂使用量，脱硝剂仓（液）位，脱硝反应器出入口烟气温度、压力和NOx浓度，风机电流，NOx排放浓度等数据及历史曲线）及相关生产过程（生产时间、产量、负荷、投料量）主要参数，DCS监控数据至少保存一年。</w:t>
            </w:r>
          </w:p>
        </w:tc>
        <w:tc>
          <w:tcPr>
            <w:tcW w:w="2585" w:type="dxa"/>
            <w:tcBorders>
              <w:left w:val="single" w:color="auto" w:sz="4" w:space="0"/>
            </w:tcBorders>
            <w:shd w:val="clear" w:color="auto" w:fill="auto"/>
            <w:vAlign w:val="top"/>
          </w:tcPr>
          <w:p w14:paraId="5E7F29F5">
            <w:pPr>
              <w:pStyle w:val="12"/>
              <w:spacing w:before="46" w:line="406" w:lineRule="auto"/>
              <w:ind w:left="114" w:leftChars="0" w:right="110" w:rightChars="0" w:firstLine="1" w:firstLineChars="0"/>
              <w:rPr>
                <w:rFonts w:hint="default" w:ascii="Times New Roman" w:hAnsi="Times New Roman" w:eastAsia="宋体" w:cs="Times New Roman"/>
                <w:b w:val="0"/>
                <w:bCs w:val="0"/>
                <w:spacing w:val="6"/>
                <w:sz w:val="21"/>
                <w:szCs w:val="21"/>
                <w:lang w:val="en-US" w:eastAsia="zh-CN"/>
              </w:rPr>
            </w:pPr>
            <w:r>
              <w:rPr>
                <w:rFonts w:hint="eastAsia" w:ascii="Times New Roman" w:hAnsi="Times New Roman" w:cs="Times New Roman"/>
                <w:b w:val="0"/>
                <w:bCs w:val="0"/>
                <w:spacing w:val="6"/>
                <w:sz w:val="21"/>
                <w:szCs w:val="21"/>
                <w:lang w:val="en-US" w:eastAsia="zh-CN"/>
              </w:rPr>
              <w:t>1.</w:t>
            </w:r>
            <w:r>
              <w:rPr>
                <w:rFonts w:hint="default" w:ascii="Times New Roman" w:hAnsi="Times New Roman" w:eastAsia="宋体" w:cs="Times New Roman"/>
                <w:b w:val="0"/>
                <w:bCs w:val="0"/>
                <w:spacing w:val="6"/>
                <w:sz w:val="21"/>
                <w:szCs w:val="21"/>
                <w:lang w:val="en-US" w:eastAsia="zh-CN"/>
              </w:rPr>
              <w:t>生产装置</w:t>
            </w:r>
            <w:r>
              <w:rPr>
                <w:rFonts w:hint="eastAsia" w:ascii="Times New Roman" w:hAnsi="Times New Roman" w:cs="Times New Roman"/>
                <w:b w:val="0"/>
                <w:bCs w:val="0"/>
                <w:spacing w:val="6"/>
                <w:sz w:val="21"/>
                <w:szCs w:val="21"/>
                <w:lang w:val="en-US" w:eastAsia="zh-CN"/>
              </w:rPr>
              <w:t>和废气处理设备</w:t>
            </w:r>
            <w:r>
              <w:rPr>
                <w:rFonts w:hint="default" w:ascii="Times New Roman" w:hAnsi="Times New Roman" w:eastAsia="宋体" w:cs="Times New Roman"/>
                <w:b w:val="0"/>
                <w:bCs w:val="0"/>
                <w:spacing w:val="6"/>
                <w:sz w:val="21"/>
                <w:szCs w:val="21"/>
                <w:lang w:val="en-US" w:eastAsia="zh-CN"/>
              </w:rPr>
              <w:t>安装PLC，记录生产过程</w:t>
            </w:r>
            <w:r>
              <w:rPr>
                <w:rFonts w:hint="eastAsia" w:ascii="Times New Roman" w:hAnsi="Times New Roman" w:cs="Times New Roman"/>
                <w:b w:val="0"/>
                <w:bCs w:val="0"/>
                <w:spacing w:val="6"/>
                <w:sz w:val="21"/>
                <w:szCs w:val="21"/>
                <w:lang w:val="en-US" w:eastAsia="zh-CN"/>
              </w:rPr>
              <w:t>和废气处理设施</w:t>
            </w:r>
            <w:r>
              <w:rPr>
                <w:rFonts w:hint="default" w:ascii="Times New Roman" w:hAnsi="Times New Roman" w:eastAsia="宋体" w:cs="Times New Roman"/>
                <w:b w:val="0"/>
                <w:bCs w:val="0"/>
                <w:spacing w:val="6"/>
                <w:sz w:val="21"/>
                <w:szCs w:val="21"/>
                <w:lang w:val="en-US" w:eastAsia="zh-CN"/>
              </w:rPr>
              <w:t>主要参数，PLC监控数据</w:t>
            </w:r>
            <w:r>
              <w:rPr>
                <w:rFonts w:hint="eastAsia" w:ascii="Times New Roman" w:hAnsi="Times New Roman" w:cs="Times New Roman"/>
                <w:b w:val="0"/>
                <w:bCs w:val="0"/>
                <w:spacing w:val="6"/>
                <w:sz w:val="21"/>
                <w:szCs w:val="21"/>
                <w:lang w:val="en-US" w:eastAsia="zh-CN"/>
              </w:rPr>
              <w:t>至少要保存6个月；</w:t>
            </w:r>
          </w:p>
          <w:p w14:paraId="3BCC51D2">
            <w:pPr>
              <w:pStyle w:val="12"/>
              <w:spacing w:before="46" w:line="406" w:lineRule="auto"/>
              <w:ind w:left="114" w:leftChars="0" w:right="110" w:rightChars="0" w:firstLine="1" w:firstLineChars="0"/>
              <w:rPr>
                <w:rFonts w:hint="default" w:ascii="Times New Roman" w:hAnsi="Times New Roman" w:eastAsia="宋体" w:cs="Times New Roman"/>
                <w:b w:val="0"/>
                <w:bCs w:val="0"/>
                <w:spacing w:val="6"/>
                <w:sz w:val="21"/>
                <w:szCs w:val="21"/>
                <w:lang w:val="en-US" w:eastAsia="zh-CN"/>
              </w:rPr>
            </w:pPr>
            <w:r>
              <w:rPr>
                <w:rFonts w:hint="eastAsia" w:ascii="Times New Roman" w:hAnsi="Times New Roman" w:cs="Times New Roman"/>
                <w:b w:val="0"/>
                <w:bCs w:val="0"/>
                <w:spacing w:val="6"/>
                <w:sz w:val="21"/>
                <w:szCs w:val="21"/>
                <w:lang w:val="en-US" w:eastAsia="zh-CN"/>
              </w:rPr>
              <w:t>2.3.同A级2.3.要求。</w:t>
            </w:r>
          </w:p>
        </w:tc>
      </w:tr>
      <w:tr w14:paraId="7D509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0" w:hRule="atLeast"/>
        </w:trPr>
        <w:tc>
          <w:tcPr>
            <w:tcW w:w="604" w:type="dxa"/>
            <w:vMerge w:val="restart"/>
            <w:tcBorders>
              <w:right w:val="single" w:color="auto" w:sz="4" w:space="0"/>
            </w:tcBorders>
            <w:shd w:val="clear" w:color="auto" w:fill="auto"/>
            <w:vAlign w:val="center"/>
          </w:tcPr>
          <w:p w14:paraId="7156561A">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zh-CN" w:bidi="ar-SA"/>
              </w:rPr>
              <w:t>环境管理水平</w:t>
            </w:r>
          </w:p>
        </w:tc>
        <w:tc>
          <w:tcPr>
            <w:tcW w:w="886" w:type="dxa"/>
            <w:tcBorders>
              <w:left w:val="single" w:color="auto" w:sz="4" w:space="0"/>
            </w:tcBorders>
            <w:shd w:val="clear" w:color="auto" w:fill="auto"/>
            <w:vAlign w:val="center"/>
          </w:tcPr>
          <w:p w14:paraId="6F72456F">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zh-CN" w:bidi="ar-SA"/>
              </w:rPr>
              <w:t>环保</w:t>
            </w:r>
          </w:p>
          <w:p w14:paraId="06F51D1C">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zh-CN" w:bidi="ar-SA"/>
              </w:rPr>
              <w:t>档案</w:t>
            </w:r>
          </w:p>
        </w:tc>
        <w:tc>
          <w:tcPr>
            <w:tcW w:w="12116" w:type="dxa"/>
            <w:gridSpan w:val="3"/>
            <w:tcBorders>
              <w:top w:val="single" w:color="auto" w:sz="4" w:space="0"/>
              <w:bottom w:val="single" w:color="auto" w:sz="4" w:space="0"/>
            </w:tcBorders>
            <w:shd w:val="clear" w:color="auto" w:fill="auto"/>
            <w:vAlign w:val="top"/>
          </w:tcPr>
          <w:p w14:paraId="28FE8015">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default" w:ascii="Times New Roman" w:hAnsi="Times New Roman" w:eastAsia="宋体" w:cs="Times New Roman"/>
                <w:b w:val="0"/>
                <w:bCs w:val="0"/>
                <w:spacing w:val="6"/>
                <w:sz w:val="21"/>
                <w:szCs w:val="21"/>
              </w:rPr>
            </w:pPr>
            <w:r>
              <w:rPr>
                <w:rFonts w:hint="default" w:ascii="Times New Roman" w:hAnsi="Times New Roman" w:eastAsia="宋体" w:cs="Times New Roman"/>
                <w:b w:val="0"/>
                <w:bCs w:val="0"/>
                <w:snapToGrid w:val="0"/>
                <w:color w:val="000000"/>
                <w:spacing w:val="6"/>
                <w:kern w:val="0"/>
                <w:sz w:val="21"/>
                <w:szCs w:val="21"/>
                <w:lang w:val="en-US" w:eastAsia="en-US" w:bidi="ar-SA"/>
              </w:rPr>
              <w:t>1.</w:t>
            </w:r>
            <w:r>
              <w:rPr>
                <w:rFonts w:hint="default" w:ascii="Times New Roman" w:hAnsi="Times New Roman" w:eastAsia="宋体" w:cs="Times New Roman"/>
                <w:b w:val="0"/>
                <w:bCs w:val="0"/>
                <w:spacing w:val="7"/>
                <w:sz w:val="21"/>
                <w:szCs w:val="21"/>
              </w:rPr>
              <w:t>环评批复文件和竣工环保验收文件或环境现状评估</w:t>
            </w:r>
            <w:r>
              <w:rPr>
                <w:rFonts w:hint="default" w:ascii="Times New Roman" w:hAnsi="Times New Roman" w:eastAsia="宋体" w:cs="Times New Roman"/>
                <w:b w:val="0"/>
                <w:bCs w:val="0"/>
                <w:spacing w:val="6"/>
                <w:sz w:val="21"/>
                <w:szCs w:val="21"/>
              </w:rPr>
              <w:t>备案证明；</w:t>
            </w:r>
          </w:p>
          <w:p w14:paraId="58A244AC">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right="0" w:rightChars="0" w:firstLine="0" w:firstLineChars="0"/>
              <w:textAlignment w:val="baseline"/>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napToGrid w:val="0"/>
                <w:color w:val="000000"/>
                <w:kern w:val="0"/>
                <w:sz w:val="21"/>
                <w:szCs w:val="21"/>
                <w:lang w:val="en-US" w:eastAsia="en-US" w:bidi="ar-SA"/>
              </w:rPr>
              <w:t>2.</w:t>
            </w:r>
            <w:r>
              <w:rPr>
                <w:rFonts w:hint="eastAsia" w:ascii="Times New Roman" w:hAnsi="Times New Roman" w:cs="Times New Roman"/>
                <w:b w:val="0"/>
                <w:bCs w:val="0"/>
                <w:spacing w:val="4"/>
                <w:sz w:val="21"/>
                <w:szCs w:val="21"/>
                <w:lang w:eastAsia="zh-CN"/>
              </w:rPr>
              <w:t>排污许可证</w:t>
            </w:r>
            <w:r>
              <w:rPr>
                <w:rFonts w:hint="eastAsia" w:ascii="Times New Roman" w:hAnsi="Times New Roman" w:cs="Times New Roman"/>
                <w:b w:val="0"/>
                <w:bCs w:val="0"/>
                <w:spacing w:val="0"/>
                <w:position w:val="0"/>
                <w:sz w:val="21"/>
                <w:szCs w:val="21"/>
                <w:lang w:val="en-US" w:eastAsia="zh-CN"/>
              </w:rPr>
              <w:t>及季度、年度执行报告</w:t>
            </w:r>
            <w:r>
              <w:rPr>
                <w:rFonts w:hint="default" w:ascii="Times New Roman" w:hAnsi="Times New Roman" w:eastAsia="宋体" w:cs="Times New Roman"/>
                <w:b w:val="0"/>
                <w:bCs w:val="0"/>
                <w:spacing w:val="4"/>
                <w:sz w:val="21"/>
                <w:szCs w:val="21"/>
              </w:rPr>
              <w:t>；</w:t>
            </w:r>
          </w:p>
          <w:p w14:paraId="2F2445CC">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9"/>
                <w:sz w:val="21"/>
                <w:szCs w:val="21"/>
              </w:rPr>
              <w:t>3.环境管理制度（有组织、无组织排放长效管理机制，主要包括</w:t>
            </w:r>
            <w:r>
              <w:rPr>
                <w:rFonts w:hint="default" w:ascii="Times New Roman" w:hAnsi="Times New Roman" w:eastAsia="宋体" w:cs="Times New Roman"/>
                <w:b w:val="0"/>
                <w:bCs w:val="0"/>
                <w:spacing w:val="8"/>
                <w:sz w:val="21"/>
                <w:szCs w:val="21"/>
              </w:rPr>
              <w:t>日常操作规程</w:t>
            </w:r>
            <w:r>
              <w:rPr>
                <w:rFonts w:hint="default" w:ascii="Times New Roman" w:hAnsi="Times New Roman" w:eastAsia="宋体" w:cs="Times New Roman"/>
                <w:b w:val="0"/>
                <w:bCs w:val="0"/>
                <w:spacing w:val="8"/>
                <w:sz w:val="21"/>
                <w:szCs w:val="21"/>
                <w:lang w:eastAsia="zh-CN"/>
              </w:rPr>
              <w:t>、</w:t>
            </w:r>
            <w:r>
              <w:rPr>
                <w:rFonts w:hint="default" w:ascii="Times New Roman" w:hAnsi="Times New Roman" w:eastAsia="宋体" w:cs="Times New Roman"/>
                <w:b w:val="0"/>
                <w:bCs w:val="0"/>
                <w:spacing w:val="8"/>
                <w:sz w:val="21"/>
                <w:szCs w:val="21"/>
              </w:rPr>
              <w:t>岗位责任制度、污染物排放公示制度和定期巡查维护制度等</w:t>
            </w:r>
            <w:r>
              <w:rPr>
                <w:rFonts w:hint="default" w:ascii="Times New Roman" w:hAnsi="Times New Roman" w:eastAsia="宋体" w:cs="Times New Roman"/>
                <w:b w:val="0"/>
                <w:bCs w:val="0"/>
                <w:spacing w:val="-34"/>
                <w:sz w:val="21"/>
                <w:szCs w:val="21"/>
              </w:rPr>
              <w:t>）；</w:t>
            </w:r>
          </w:p>
          <w:p w14:paraId="44DACA00">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7"/>
                <w:sz w:val="21"/>
                <w:szCs w:val="21"/>
              </w:rPr>
              <w:t>4.</w:t>
            </w:r>
            <w:r>
              <w:rPr>
                <w:rFonts w:hint="eastAsia" w:ascii="Times New Roman" w:hAnsi="Times New Roman" w:cs="Times New Roman"/>
                <w:b w:val="0"/>
                <w:bCs w:val="0"/>
                <w:spacing w:val="7"/>
                <w:sz w:val="21"/>
                <w:szCs w:val="21"/>
                <w:lang w:eastAsia="zh-CN"/>
              </w:rPr>
              <w:t>大气污染治理</w:t>
            </w:r>
            <w:r>
              <w:rPr>
                <w:rFonts w:hint="default" w:ascii="Times New Roman" w:hAnsi="Times New Roman" w:eastAsia="宋体" w:cs="Times New Roman"/>
                <w:b w:val="0"/>
                <w:bCs w:val="0"/>
                <w:spacing w:val="7"/>
                <w:sz w:val="21"/>
                <w:szCs w:val="21"/>
              </w:rPr>
              <w:t>设施稳定运行管理规程；</w:t>
            </w:r>
          </w:p>
          <w:p w14:paraId="61F664BE">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0"/>
              <w:textAlignment w:val="baseline"/>
              <w:rPr>
                <w:rFonts w:hint="default" w:ascii="Times New Roman" w:hAnsi="Times New Roman" w:eastAsia="宋体" w:cs="Times New Roman"/>
                <w:b w:val="0"/>
                <w:bCs w:val="0"/>
                <w:spacing w:val="6"/>
                <w:sz w:val="21"/>
                <w:szCs w:val="21"/>
              </w:rPr>
            </w:pPr>
            <w:r>
              <w:rPr>
                <w:rFonts w:hint="default" w:ascii="Times New Roman" w:hAnsi="Times New Roman" w:eastAsia="宋体" w:cs="Times New Roman"/>
                <w:b w:val="0"/>
                <w:bCs w:val="0"/>
                <w:spacing w:val="6"/>
                <w:sz w:val="21"/>
                <w:szCs w:val="21"/>
              </w:rPr>
              <w:t>5.一年内废气监测报告（符合排污许可证监测项目及频次要求）。</w:t>
            </w:r>
          </w:p>
        </w:tc>
      </w:tr>
      <w:tr w14:paraId="199C4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04" w:type="dxa"/>
            <w:vMerge w:val="continue"/>
            <w:tcBorders>
              <w:right w:val="single" w:color="auto" w:sz="4" w:space="0"/>
            </w:tcBorders>
            <w:shd w:val="clear" w:color="auto" w:fill="auto"/>
            <w:vAlign w:val="center"/>
          </w:tcPr>
          <w:p w14:paraId="23008E7C">
            <w:pPr>
              <w:pStyle w:val="12"/>
              <w:spacing w:before="45" w:line="406" w:lineRule="auto"/>
              <w:ind w:left="382" w:leftChars="0" w:right="152" w:rightChars="0" w:hanging="226" w:firstLineChars="0"/>
              <w:jc w:val="center"/>
              <w:rPr>
                <w:rFonts w:hint="default" w:ascii="Times New Roman" w:hAnsi="Times New Roman" w:eastAsia="宋体" w:cs="Times New Roman"/>
                <w:b w:val="0"/>
                <w:bCs w:val="0"/>
                <w:spacing w:val="7"/>
                <w:sz w:val="21"/>
                <w:szCs w:val="21"/>
                <w:lang w:val="en-US" w:eastAsia="zh-CN"/>
              </w:rPr>
            </w:pPr>
          </w:p>
        </w:tc>
        <w:tc>
          <w:tcPr>
            <w:tcW w:w="886" w:type="dxa"/>
            <w:tcBorders>
              <w:left w:val="single" w:color="auto" w:sz="4" w:space="0"/>
            </w:tcBorders>
            <w:shd w:val="clear" w:color="auto" w:fill="auto"/>
            <w:vAlign w:val="center"/>
          </w:tcPr>
          <w:p w14:paraId="7E3384F5">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zh-CN" w:bidi="ar-SA"/>
              </w:rPr>
              <w:t>台账</w:t>
            </w:r>
          </w:p>
          <w:p w14:paraId="49F47DAF">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zh-CN" w:bidi="ar-SA"/>
              </w:rPr>
              <w:t>记录</w:t>
            </w:r>
          </w:p>
        </w:tc>
        <w:tc>
          <w:tcPr>
            <w:tcW w:w="9531" w:type="dxa"/>
            <w:gridSpan w:val="2"/>
            <w:tcBorders>
              <w:top w:val="single" w:color="auto" w:sz="4" w:space="0"/>
              <w:bottom w:val="single" w:color="auto" w:sz="4" w:space="0"/>
              <w:right w:val="single" w:color="auto" w:sz="4" w:space="0"/>
            </w:tcBorders>
            <w:shd w:val="clear" w:color="auto" w:fill="auto"/>
            <w:vAlign w:val="top"/>
          </w:tcPr>
          <w:p w14:paraId="51A804D2">
            <w:pPr>
              <w:pStyle w:val="12"/>
              <w:keepNext w:val="0"/>
              <w:keepLines w:val="0"/>
              <w:pageBreakBefore w:val="0"/>
              <w:widowControl/>
              <w:kinsoku w:val="0"/>
              <w:wordWrap/>
              <w:overflowPunct/>
              <w:topLinePunct w:val="0"/>
              <w:autoSpaceDE w:val="0"/>
              <w:autoSpaceDN w:val="0"/>
              <w:bidi w:val="0"/>
              <w:adjustRightInd/>
              <w:snapToGrid w:val="0"/>
              <w:spacing w:line="360" w:lineRule="auto"/>
              <w:ind w:left="0" w:right="0" w:firstLine="0"/>
              <w:textAlignment w:val="baseline"/>
              <w:rPr>
                <w:rFonts w:hint="default" w:ascii="Times New Roman" w:hAnsi="Times New Roman" w:eastAsia="宋体" w:cs="Times New Roman"/>
                <w:b w:val="0"/>
                <w:bCs w:val="0"/>
                <w:spacing w:val="9"/>
                <w:sz w:val="21"/>
                <w:szCs w:val="21"/>
                <w:lang w:eastAsia="zh-CN"/>
              </w:rPr>
            </w:pPr>
            <w:r>
              <w:rPr>
                <w:rFonts w:hint="default" w:ascii="Times New Roman" w:hAnsi="Times New Roman" w:eastAsia="宋体" w:cs="Times New Roman"/>
                <w:b w:val="0"/>
                <w:bCs w:val="0"/>
                <w:spacing w:val="9"/>
                <w:sz w:val="21"/>
                <w:szCs w:val="21"/>
                <w:lang w:eastAsia="zh-CN"/>
              </w:rPr>
              <w:t>1.生产设施运行管理信息（生产时间、运行负荷、产品产量等）；</w:t>
            </w:r>
          </w:p>
          <w:p w14:paraId="06EAA051">
            <w:pPr>
              <w:pStyle w:val="12"/>
              <w:keepNext w:val="0"/>
              <w:keepLines w:val="0"/>
              <w:pageBreakBefore w:val="0"/>
              <w:widowControl/>
              <w:kinsoku w:val="0"/>
              <w:wordWrap/>
              <w:overflowPunct/>
              <w:topLinePunct w:val="0"/>
              <w:autoSpaceDE w:val="0"/>
              <w:autoSpaceDN w:val="0"/>
              <w:bidi w:val="0"/>
              <w:adjustRightInd/>
              <w:snapToGrid w:val="0"/>
              <w:spacing w:line="360" w:lineRule="auto"/>
              <w:ind w:left="0" w:right="0" w:firstLine="0"/>
              <w:textAlignment w:val="baseline"/>
              <w:rPr>
                <w:rFonts w:hint="default" w:ascii="Times New Roman" w:hAnsi="Times New Roman" w:eastAsia="宋体" w:cs="Times New Roman"/>
                <w:b w:val="0"/>
                <w:bCs w:val="0"/>
                <w:spacing w:val="9"/>
                <w:sz w:val="21"/>
                <w:szCs w:val="21"/>
                <w:lang w:eastAsia="zh-CN"/>
              </w:rPr>
            </w:pPr>
            <w:r>
              <w:rPr>
                <w:rFonts w:hint="default" w:ascii="Times New Roman" w:hAnsi="Times New Roman" w:eastAsia="宋体" w:cs="Times New Roman"/>
                <w:b w:val="0"/>
                <w:bCs w:val="0"/>
                <w:spacing w:val="9"/>
                <w:sz w:val="21"/>
                <w:szCs w:val="21"/>
                <w:lang w:eastAsia="zh-CN"/>
              </w:rPr>
              <w:t>2.废气污染治理设施运行、维护、管理信息（包括但不限于废气收集系统和污染治理设施的名称规格、设计参数、运行参数、巡检记录、污染治理易耗品与药剂用量（吸附剂、催化剂、脱硫剂、脱硝剂、过滤耗材等）、操作记录以及维护记录、运行要求等）；</w:t>
            </w:r>
          </w:p>
          <w:p w14:paraId="78BF449C">
            <w:pPr>
              <w:pStyle w:val="12"/>
              <w:keepNext w:val="0"/>
              <w:keepLines w:val="0"/>
              <w:pageBreakBefore w:val="0"/>
              <w:widowControl/>
              <w:kinsoku w:val="0"/>
              <w:wordWrap/>
              <w:overflowPunct/>
              <w:topLinePunct w:val="0"/>
              <w:autoSpaceDE w:val="0"/>
              <w:autoSpaceDN w:val="0"/>
              <w:bidi w:val="0"/>
              <w:adjustRightInd/>
              <w:snapToGrid w:val="0"/>
              <w:spacing w:line="360" w:lineRule="auto"/>
              <w:ind w:left="0" w:right="0" w:firstLine="0"/>
              <w:textAlignment w:val="baseline"/>
              <w:rPr>
                <w:rFonts w:hint="default" w:ascii="Times New Roman" w:hAnsi="Times New Roman" w:eastAsia="宋体" w:cs="Times New Roman"/>
                <w:b w:val="0"/>
                <w:bCs w:val="0"/>
                <w:spacing w:val="9"/>
                <w:sz w:val="21"/>
                <w:szCs w:val="21"/>
                <w:lang w:eastAsia="zh-CN"/>
              </w:rPr>
            </w:pPr>
            <w:r>
              <w:rPr>
                <w:rFonts w:hint="default" w:ascii="Times New Roman" w:hAnsi="Times New Roman" w:eastAsia="宋体" w:cs="Times New Roman"/>
                <w:b w:val="0"/>
                <w:bCs w:val="0"/>
                <w:spacing w:val="9"/>
                <w:sz w:val="21"/>
                <w:szCs w:val="21"/>
                <w:lang w:eastAsia="zh-CN"/>
              </w:rPr>
              <w:t>3.监测记录信息（主要污染排放口废气排放记录等）；4.主要原辅材料消耗记录；5.燃料消耗记录；</w:t>
            </w:r>
          </w:p>
          <w:p w14:paraId="061237BC">
            <w:pPr>
              <w:pStyle w:val="12"/>
              <w:keepNext w:val="0"/>
              <w:keepLines w:val="0"/>
              <w:pageBreakBefore w:val="0"/>
              <w:widowControl/>
              <w:kinsoku w:val="0"/>
              <w:wordWrap/>
              <w:overflowPunct/>
              <w:topLinePunct w:val="0"/>
              <w:autoSpaceDE w:val="0"/>
              <w:autoSpaceDN w:val="0"/>
              <w:bidi w:val="0"/>
              <w:adjustRightInd/>
              <w:snapToGrid w:val="0"/>
              <w:spacing w:line="360" w:lineRule="auto"/>
              <w:ind w:left="0" w:right="0" w:firstLine="0"/>
              <w:textAlignment w:val="baseline"/>
              <w:rPr>
                <w:rFonts w:hint="default" w:ascii="Times New Roman" w:hAnsi="Times New Roman" w:eastAsia="宋体" w:cs="Times New Roman"/>
                <w:b w:val="0"/>
                <w:bCs w:val="0"/>
                <w:spacing w:val="9"/>
                <w:sz w:val="21"/>
                <w:szCs w:val="21"/>
                <w:lang w:eastAsia="zh-CN"/>
              </w:rPr>
            </w:pPr>
            <w:r>
              <w:rPr>
                <w:rFonts w:hint="default" w:ascii="Times New Roman" w:hAnsi="Times New Roman" w:eastAsia="宋体" w:cs="Times New Roman"/>
                <w:b w:val="0"/>
                <w:bCs w:val="0"/>
                <w:spacing w:val="9"/>
                <w:sz w:val="21"/>
                <w:szCs w:val="21"/>
                <w:lang w:eastAsia="zh-CN"/>
              </w:rPr>
              <w:t>6.固废、危废暂存、处理记录；</w:t>
            </w:r>
          </w:p>
          <w:p w14:paraId="0E856B49">
            <w:pPr>
              <w:pStyle w:val="12"/>
              <w:keepNext w:val="0"/>
              <w:keepLines w:val="0"/>
              <w:pageBreakBefore w:val="0"/>
              <w:widowControl/>
              <w:kinsoku w:val="0"/>
              <w:wordWrap/>
              <w:overflowPunct/>
              <w:topLinePunct w:val="0"/>
              <w:autoSpaceDE w:val="0"/>
              <w:autoSpaceDN w:val="0"/>
              <w:bidi w:val="0"/>
              <w:adjustRightInd/>
              <w:snapToGrid w:val="0"/>
              <w:spacing w:line="360" w:lineRule="auto"/>
              <w:ind w:left="0" w:right="0" w:firstLine="0"/>
              <w:textAlignment w:val="baseline"/>
              <w:rPr>
                <w:rFonts w:hint="default" w:ascii="Times New Roman" w:hAnsi="Times New Roman" w:eastAsia="宋体" w:cs="Times New Roman"/>
                <w:b w:val="0"/>
                <w:bCs w:val="0"/>
                <w:spacing w:val="9"/>
                <w:sz w:val="21"/>
                <w:szCs w:val="21"/>
                <w:lang w:eastAsia="zh-CN"/>
              </w:rPr>
            </w:pPr>
            <w:r>
              <w:rPr>
                <w:rFonts w:hint="default" w:ascii="Times New Roman" w:hAnsi="Times New Roman" w:eastAsia="宋体" w:cs="Times New Roman"/>
                <w:b w:val="0"/>
                <w:bCs w:val="0"/>
                <w:spacing w:val="9"/>
                <w:sz w:val="21"/>
                <w:szCs w:val="21"/>
                <w:lang w:eastAsia="zh-CN"/>
              </w:rPr>
              <w:t>7.如有废气应急旁路，具有在线监控系统运行维护记录和对应备用处置设施的历史记录、维护和检修记录、向地方生态环境主管部门报告记录；</w:t>
            </w:r>
          </w:p>
          <w:p w14:paraId="0BE54338">
            <w:pPr>
              <w:pStyle w:val="12"/>
              <w:keepNext w:val="0"/>
              <w:keepLines w:val="0"/>
              <w:pageBreakBefore w:val="0"/>
              <w:widowControl/>
              <w:kinsoku w:val="0"/>
              <w:wordWrap/>
              <w:overflowPunct/>
              <w:topLinePunct w:val="0"/>
              <w:autoSpaceDE w:val="0"/>
              <w:autoSpaceDN w:val="0"/>
              <w:bidi w:val="0"/>
              <w:adjustRightInd/>
              <w:snapToGrid w:val="0"/>
              <w:spacing w:line="360" w:lineRule="auto"/>
              <w:ind w:left="0" w:right="0" w:firstLine="0"/>
              <w:textAlignment w:val="baseline"/>
              <w:rPr>
                <w:rFonts w:hint="default" w:ascii="Times New Roman" w:hAnsi="Times New Roman" w:eastAsia="宋体" w:cs="Times New Roman"/>
                <w:spacing w:val="9"/>
                <w:sz w:val="21"/>
                <w:szCs w:val="21"/>
                <w:lang w:eastAsia="zh-CN"/>
              </w:rPr>
            </w:pPr>
            <w:r>
              <w:rPr>
                <w:rFonts w:hint="default" w:ascii="Times New Roman" w:hAnsi="Times New Roman" w:eastAsia="宋体" w:cs="Times New Roman"/>
                <w:b w:val="0"/>
                <w:bCs w:val="0"/>
                <w:spacing w:val="9"/>
                <w:sz w:val="21"/>
                <w:szCs w:val="21"/>
                <w:lang w:eastAsia="zh-CN"/>
              </w:rPr>
              <w:t>8.运输车辆、厂内车辆、非道路移动机械电子台账（进出厂时间、车辆或机械信息、运送货物名称及运量等）。</w:t>
            </w:r>
          </w:p>
        </w:tc>
        <w:tc>
          <w:tcPr>
            <w:tcW w:w="2585" w:type="dxa"/>
            <w:tcBorders>
              <w:left w:val="single" w:color="auto" w:sz="4" w:space="0"/>
            </w:tcBorders>
            <w:shd w:val="clear" w:color="auto" w:fill="auto"/>
            <w:vAlign w:val="top"/>
          </w:tcPr>
          <w:p w14:paraId="275DB345">
            <w:pPr>
              <w:pStyle w:val="12"/>
              <w:adjustRightInd/>
              <w:spacing w:line="360" w:lineRule="auto"/>
              <w:rPr>
                <w:rFonts w:hint="default" w:ascii="Times New Roman" w:hAnsi="Times New Roman" w:eastAsia="宋体" w:cs="Times New Roman"/>
                <w:b w:val="0"/>
                <w:bCs w:val="0"/>
                <w:spacing w:val="9"/>
                <w:sz w:val="21"/>
                <w:szCs w:val="21"/>
                <w:lang w:eastAsia="zh-CN"/>
              </w:rPr>
            </w:pPr>
          </w:p>
          <w:p w14:paraId="595D703B">
            <w:pPr>
              <w:pStyle w:val="12"/>
              <w:adjustRightInd/>
              <w:spacing w:before="0" w:line="360" w:lineRule="auto"/>
              <w:ind w:left="0" w:leftChars="0" w:right="0" w:rightChars="0" w:firstLine="0" w:firstLineChars="0"/>
              <w:rPr>
                <w:rFonts w:hint="default" w:ascii="Times New Roman" w:hAnsi="Times New Roman" w:eastAsia="宋体" w:cs="Times New Roman"/>
                <w:b w:val="0"/>
                <w:bCs w:val="0"/>
                <w:spacing w:val="9"/>
                <w:sz w:val="21"/>
                <w:szCs w:val="21"/>
                <w:lang w:eastAsia="zh-CN"/>
              </w:rPr>
            </w:pPr>
            <w:r>
              <w:rPr>
                <w:rFonts w:hint="eastAsia" w:ascii="Times New Roman" w:hAnsi="Times New Roman" w:cs="Times New Roman"/>
                <w:b w:val="0"/>
                <w:bCs w:val="0"/>
                <w:spacing w:val="9"/>
                <w:sz w:val="21"/>
                <w:szCs w:val="21"/>
                <w:lang w:val="en-US" w:eastAsia="zh-CN"/>
              </w:rPr>
              <w:t>至少达到</w:t>
            </w:r>
            <w:r>
              <w:rPr>
                <w:rFonts w:hint="default" w:ascii="Times New Roman" w:hAnsi="Times New Roman" w:cs="Times New Roman"/>
                <w:b w:val="0"/>
                <w:bCs w:val="0"/>
                <w:spacing w:val="9"/>
                <w:sz w:val="21"/>
                <w:szCs w:val="21"/>
                <w:lang w:val="en-US" w:eastAsia="zh-CN"/>
              </w:rPr>
              <w:t>A级</w:t>
            </w:r>
            <w:r>
              <w:rPr>
                <w:rFonts w:hint="eastAsia" w:ascii="Times New Roman" w:hAnsi="Times New Roman" w:cs="Times New Roman"/>
                <w:b w:val="0"/>
                <w:bCs w:val="0"/>
                <w:spacing w:val="9"/>
                <w:sz w:val="21"/>
                <w:szCs w:val="21"/>
                <w:lang w:val="en-US" w:eastAsia="zh-CN"/>
              </w:rPr>
              <w:t>要求</w:t>
            </w:r>
            <w:r>
              <w:rPr>
                <w:rFonts w:hint="default" w:ascii="Times New Roman" w:hAnsi="Times New Roman" w:cs="Times New Roman"/>
                <w:b w:val="0"/>
                <w:bCs w:val="0"/>
                <w:spacing w:val="9"/>
                <w:sz w:val="21"/>
                <w:szCs w:val="21"/>
                <w:lang w:val="en-US" w:eastAsia="zh-CN"/>
              </w:rPr>
              <w:t>中1</w:t>
            </w:r>
            <w:r>
              <w:rPr>
                <w:rFonts w:hint="eastAsia" w:ascii="Times New Roman" w:hAnsi="Times New Roman" w:cs="Times New Roman"/>
                <w:b w:val="0"/>
                <w:bCs w:val="0"/>
                <w:spacing w:val="9"/>
                <w:sz w:val="21"/>
                <w:szCs w:val="21"/>
                <w:lang w:val="en-US" w:eastAsia="zh-CN"/>
              </w:rPr>
              <w:t>.</w:t>
            </w:r>
            <w:r>
              <w:rPr>
                <w:rFonts w:hint="default" w:ascii="Times New Roman" w:hAnsi="Times New Roman" w:cs="Times New Roman"/>
                <w:b w:val="0"/>
                <w:bCs w:val="0"/>
                <w:spacing w:val="9"/>
                <w:sz w:val="21"/>
                <w:szCs w:val="21"/>
                <w:lang w:val="en-US" w:eastAsia="zh-CN"/>
              </w:rPr>
              <w:t>2</w:t>
            </w:r>
            <w:r>
              <w:rPr>
                <w:rFonts w:hint="eastAsia" w:ascii="Times New Roman" w:hAnsi="Times New Roman" w:cs="Times New Roman"/>
                <w:b w:val="0"/>
                <w:bCs w:val="0"/>
                <w:spacing w:val="9"/>
                <w:sz w:val="21"/>
                <w:szCs w:val="21"/>
                <w:lang w:val="en-US" w:eastAsia="zh-CN"/>
              </w:rPr>
              <w:t>.</w:t>
            </w:r>
            <w:r>
              <w:rPr>
                <w:rFonts w:hint="default" w:ascii="Times New Roman" w:hAnsi="Times New Roman" w:cs="Times New Roman"/>
                <w:b w:val="0"/>
                <w:bCs w:val="0"/>
                <w:spacing w:val="9"/>
                <w:sz w:val="21"/>
                <w:szCs w:val="21"/>
                <w:lang w:val="en-US" w:eastAsia="zh-CN"/>
              </w:rPr>
              <w:t>3.7</w:t>
            </w:r>
            <w:r>
              <w:rPr>
                <w:rFonts w:hint="eastAsia" w:ascii="Times New Roman" w:hAnsi="Times New Roman" w:cs="Times New Roman"/>
                <w:b w:val="0"/>
                <w:bCs w:val="0"/>
                <w:spacing w:val="9"/>
                <w:sz w:val="21"/>
                <w:szCs w:val="21"/>
                <w:lang w:val="en-US" w:eastAsia="zh-CN"/>
              </w:rPr>
              <w:t>.</w:t>
            </w:r>
            <w:r>
              <w:rPr>
                <w:rFonts w:hint="default" w:ascii="Times New Roman" w:hAnsi="Times New Roman" w:cs="Times New Roman"/>
                <w:b w:val="0"/>
                <w:bCs w:val="0"/>
                <w:spacing w:val="9"/>
                <w:sz w:val="21"/>
                <w:szCs w:val="21"/>
                <w:lang w:val="en-US" w:eastAsia="zh-CN"/>
              </w:rPr>
              <w:t>8项</w:t>
            </w:r>
          </w:p>
        </w:tc>
      </w:tr>
      <w:tr w14:paraId="5B77B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604" w:type="dxa"/>
            <w:vMerge w:val="continue"/>
            <w:tcBorders>
              <w:right w:val="single" w:color="auto" w:sz="4" w:space="0"/>
            </w:tcBorders>
            <w:shd w:val="clear" w:color="auto" w:fill="auto"/>
            <w:vAlign w:val="center"/>
          </w:tcPr>
          <w:p w14:paraId="3DCDA5EB">
            <w:pPr>
              <w:pStyle w:val="12"/>
              <w:spacing w:before="45" w:line="406" w:lineRule="auto"/>
              <w:ind w:left="382" w:leftChars="0" w:right="152" w:rightChars="0" w:hanging="226" w:firstLineChars="0"/>
              <w:jc w:val="center"/>
              <w:rPr>
                <w:rFonts w:hint="default" w:ascii="Times New Roman" w:hAnsi="Times New Roman" w:eastAsia="宋体" w:cs="Times New Roman"/>
                <w:b w:val="0"/>
                <w:bCs w:val="0"/>
                <w:spacing w:val="7"/>
                <w:sz w:val="21"/>
                <w:szCs w:val="21"/>
                <w:lang w:val="en-US" w:eastAsia="zh-CN"/>
              </w:rPr>
            </w:pPr>
          </w:p>
        </w:tc>
        <w:tc>
          <w:tcPr>
            <w:tcW w:w="886" w:type="dxa"/>
            <w:tcBorders>
              <w:left w:val="single" w:color="auto" w:sz="4" w:space="0"/>
            </w:tcBorders>
            <w:shd w:val="clear" w:color="auto" w:fill="auto"/>
            <w:vAlign w:val="center"/>
          </w:tcPr>
          <w:p w14:paraId="25EB8D14">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zh-CN" w:bidi="ar-SA"/>
              </w:rPr>
              <w:t>人员</w:t>
            </w:r>
          </w:p>
          <w:p w14:paraId="2C3C240D">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zh-CN" w:bidi="ar-SA"/>
              </w:rPr>
              <w:t>配置</w:t>
            </w:r>
          </w:p>
        </w:tc>
        <w:tc>
          <w:tcPr>
            <w:tcW w:w="12116" w:type="dxa"/>
            <w:gridSpan w:val="3"/>
            <w:tcBorders>
              <w:top w:val="single" w:color="auto" w:sz="4" w:space="0"/>
              <w:bottom w:val="single" w:color="auto" w:sz="4" w:space="0"/>
            </w:tcBorders>
            <w:shd w:val="clear" w:color="auto" w:fill="auto"/>
            <w:vAlign w:val="center"/>
          </w:tcPr>
          <w:p w14:paraId="0134C28E">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default" w:ascii="Times New Roman" w:hAnsi="Times New Roman" w:eastAsia="宋体" w:cs="Times New Roman"/>
                <w:b w:val="0"/>
                <w:bCs w:val="0"/>
                <w:snapToGrid w:val="0"/>
                <w:color w:val="000000"/>
                <w:kern w:val="0"/>
                <w:sz w:val="21"/>
                <w:szCs w:val="21"/>
                <w:lang w:val="en-US" w:eastAsia="zh-CN" w:bidi="ar-SA"/>
              </w:rPr>
            </w:pPr>
            <w:r>
              <w:rPr>
                <w:rFonts w:hint="default" w:ascii="Times New Roman" w:hAnsi="Times New Roman" w:eastAsia="宋体" w:cs="Times New Roman"/>
                <w:b w:val="0"/>
                <w:bCs w:val="0"/>
                <w:snapToGrid w:val="0"/>
                <w:color w:val="000000"/>
                <w:kern w:val="0"/>
                <w:sz w:val="21"/>
                <w:szCs w:val="21"/>
                <w:lang w:val="en-US" w:eastAsia="zh-CN" w:bidi="ar-SA"/>
              </w:rPr>
              <w:t>设置环保部门，配备专职环保人员，并具备相应的环境管理能力（包括但不限于学历、培训、从业经验等）。</w:t>
            </w:r>
          </w:p>
        </w:tc>
      </w:tr>
      <w:tr w14:paraId="790207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0" w:hRule="atLeast"/>
        </w:trPr>
        <w:tc>
          <w:tcPr>
            <w:tcW w:w="1490" w:type="dxa"/>
            <w:gridSpan w:val="2"/>
            <w:shd w:val="clear" w:color="auto" w:fill="auto"/>
            <w:vAlign w:val="center"/>
          </w:tcPr>
          <w:p w14:paraId="7CC2EAC4">
            <w:pPr>
              <w:pStyle w:val="12"/>
              <w:spacing w:before="45" w:line="231" w:lineRule="auto"/>
              <w:ind w:left="308" w:leftChars="0"/>
              <w:jc w:val="both"/>
              <w:rPr>
                <w:rFonts w:hint="default" w:ascii="Times New Roman" w:hAnsi="Times New Roman" w:eastAsia="宋体" w:cs="Times New Roman"/>
                <w:b w:val="0"/>
                <w:bCs w:val="0"/>
                <w:spacing w:val="7"/>
                <w:sz w:val="21"/>
                <w:szCs w:val="21"/>
              </w:rPr>
            </w:pPr>
            <w:r>
              <w:rPr>
                <w:rFonts w:hint="default" w:ascii="Times New Roman" w:hAnsi="Times New Roman" w:eastAsia="宋体" w:cs="Times New Roman"/>
                <w:b w:val="0"/>
                <w:bCs w:val="0"/>
                <w:spacing w:val="7"/>
                <w:sz w:val="21"/>
                <w:szCs w:val="21"/>
              </w:rPr>
              <w:t>运输方式</w:t>
            </w:r>
          </w:p>
        </w:tc>
        <w:tc>
          <w:tcPr>
            <w:tcW w:w="4902" w:type="dxa"/>
            <w:tcBorders>
              <w:top w:val="single" w:color="auto" w:sz="4" w:space="0"/>
              <w:bottom w:val="single" w:color="auto" w:sz="4" w:space="0"/>
              <w:right w:val="single" w:color="auto" w:sz="4" w:space="0"/>
            </w:tcBorders>
            <w:shd w:val="clear" w:color="auto" w:fill="auto"/>
            <w:vAlign w:val="top"/>
          </w:tcPr>
          <w:p w14:paraId="3960A034">
            <w:pPr>
              <w:pStyle w:val="12"/>
              <w:keepNext w:val="0"/>
              <w:keepLines w:val="0"/>
              <w:pageBreakBefore w:val="0"/>
              <w:widowControl/>
              <w:kinsoku w:val="0"/>
              <w:wordWrap/>
              <w:overflowPunct/>
              <w:topLinePunct w:val="0"/>
              <w:autoSpaceDE w:val="0"/>
              <w:autoSpaceDN w:val="0"/>
              <w:bidi w:val="0"/>
              <w:adjustRightInd/>
              <w:snapToGrid w:val="0"/>
              <w:spacing w:line="360" w:lineRule="auto"/>
              <w:ind w:left="0" w:right="0" w:firstLine="0"/>
              <w:jc w:val="both"/>
              <w:textAlignment w:val="baseline"/>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6"/>
                <w:sz w:val="21"/>
                <w:szCs w:val="21"/>
              </w:rPr>
              <w:t>1.物料、产品公路运输</w:t>
            </w:r>
            <w:r>
              <w:rPr>
                <w:rFonts w:hint="eastAsia" w:ascii="Times New Roman" w:hAnsi="Times New Roman" w:cs="Times New Roman"/>
                <w:b w:val="0"/>
                <w:bCs w:val="0"/>
                <w:spacing w:val="6"/>
                <w:sz w:val="21"/>
                <w:szCs w:val="21"/>
                <w:lang w:eastAsia="zh-CN"/>
              </w:rPr>
              <w:t>全部使用达到国五及以上排放标准的重型载货车辆（含燃气）或新能源车辆</w:t>
            </w:r>
            <w:r>
              <w:rPr>
                <w:rFonts w:hint="default" w:ascii="Times New Roman" w:hAnsi="Times New Roman" w:eastAsia="宋体" w:cs="Times New Roman"/>
                <w:b w:val="0"/>
                <w:bCs w:val="0"/>
                <w:spacing w:val="7"/>
                <w:sz w:val="21"/>
                <w:szCs w:val="21"/>
              </w:rPr>
              <w:t>；</w:t>
            </w:r>
          </w:p>
          <w:p w14:paraId="7CBD28C8">
            <w:pPr>
              <w:pStyle w:val="12"/>
              <w:keepNext w:val="0"/>
              <w:keepLines w:val="0"/>
              <w:pageBreakBefore w:val="0"/>
              <w:widowControl/>
              <w:kinsoku w:val="0"/>
              <w:wordWrap/>
              <w:overflowPunct/>
              <w:topLinePunct w:val="0"/>
              <w:autoSpaceDE w:val="0"/>
              <w:autoSpaceDN w:val="0"/>
              <w:bidi w:val="0"/>
              <w:adjustRightInd/>
              <w:snapToGrid w:val="0"/>
              <w:spacing w:line="360" w:lineRule="auto"/>
              <w:ind w:left="0" w:leftChars="0" w:right="0" w:rightChars="0" w:firstLine="0" w:firstLineChars="0"/>
              <w:jc w:val="both"/>
              <w:textAlignment w:val="baseline"/>
              <w:rPr>
                <w:rFonts w:hint="default" w:ascii="Times New Roman" w:hAnsi="Times New Roman" w:eastAsia="宋体" w:cs="Times New Roman"/>
                <w:b w:val="0"/>
                <w:bCs w:val="0"/>
                <w:spacing w:val="6"/>
                <w:sz w:val="21"/>
                <w:szCs w:val="21"/>
              </w:rPr>
            </w:pPr>
            <w:r>
              <w:rPr>
                <w:rFonts w:hint="default" w:ascii="Times New Roman" w:hAnsi="Times New Roman" w:eastAsia="宋体" w:cs="Times New Roman"/>
                <w:b w:val="0"/>
                <w:bCs w:val="0"/>
                <w:spacing w:val="6"/>
                <w:sz w:val="21"/>
                <w:szCs w:val="21"/>
              </w:rPr>
              <w:t>2.厂内车辆全部达到</w:t>
            </w:r>
            <w:r>
              <w:rPr>
                <w:rFonts w:hint="eastAsia" w:ascii="Times New Roman" w:hAnsi="Times New Roman" w:cs="Times New Roman"/>
                <w:b w:val="0"/>
                <w:bCs w:val="0"/>
                <w:spacing w:val="6"/>
                <w:sz w:val="21"/>
                <w:szCs w:val="21"/>
                <w:lang w:eastAsia="zh-CN"/>
              </w:rPr>
              <w:t>国五及以上排放标准（含燃气）或使用新能源车辆</w:t>
            </w:r>
            <w:r>
              <w:rPr>
                <w:rFonts w:hint="default" w:ascii="Times New Roman" w:hAnsi="Times New Roman" w:eastAsia="宋体" w:cs="Times New Roman"/>
                <w:b w:val="0"/>
                <w:bCs w:val="0"/>
                <w:spacing w:val="6"/>
                <w:sz w:val="21"/>
                <w:szCs w:val="21"/>
              </w:rPr>
              <w:t>；</w:t>
            </w:r>
          </w:p>
          <w:p w14:paraId="21C363EC">
            <w:pPr>
              <w:pStyle w:val="12"/>
              <w:keepNext w:val="0"/>
              <w:keepLines w:val="0"/>
              <w:pageBreakBefore w:val="0"/>
              <w:widowControl/>
              <w:kinsoku w:val="0"/>
              <w:wordWrap/>
              <w:overflowPunct/>
              <w:topLinePunct w:val="0"/>
              <w:autoSpaceDE w:val="0"/>
              <w:autoSpaceDN w:val="0"/>
              <w:bidi w:val="0"/>
              <w:adjustRightInd/>
              <w:snapToGrid w:val="0"/>
              <w:spacing w:line="360" w:lineRule="auto"/>
              <w:ind w:left="0" w:leftChars="0" w:right="0" w:rightChars="0" w:firstLine="0" w:firstLineChars="0"/>
              <w:jc w:val="both"/>
              <w:textAlignment w:val="baseline"/>
              <w:rPr>
                <w:rFonts w:hint="default" w:ascii="Times New Roman" w:hAnsi="Times New Roman" w:eastAsia="宋体" w:cs="Times New Roman"/>
                <w:b w:val="0"/>
                <w:bCs w:val="0"/>
                <w:spacing w:val="9"/>
                <w:sz w:val="21"/>
                <w:szCs w:val="21"/>
              </w:rPr>
            </w:pPr>
            <w:r>
              <w:rPr>
                <w:rFonts w:hint="default" w:ascii="Times New Roman" w:hAnsi="Times New Roman" w:eastAsia="宋体" w:cs="Times New Roman"/>
                <w:b w:val="0"/>
                <w:bCs w:val="0"/>
                <w:spacing w:val="13"/>
                <w:sz w:val="21"/>
                <w:szCs w:val="21"/>
              </w:rPr>
              <w:t>3.厂内非道路移动机械达到国三及以上排放标</w:t>
            </w:r>
            <w:r>
              <w:rPr>
                <w:rFonts w:hint="default" w:ascii="Times New Roman" w:hAnsi="Times New Roman" w:eastAsia="宋体" w:cs="Times New Roman"/>
                <w:b w:val="0"/>
                <w:bCs w:val="0"/>
                <w:spacing w:val="7"/>
                <w:sz w:val="21"/>
                <w:szCs w:val="21"/>
              </w:rPr>
              <w:t>准或使用新能源机械。</w:t>
            </w:r>
          </w:p>
        </w:tc>
        <w:tc>
          <w:tcPr>
            <w:tcW w:w="4629" w:type="dxa"/>
            <w:tcBorders>
              <w:top w:val="single" w:color="auto" w:sz="4" w:space="0"/>
              <w:left w:val="single" w:color="auto" w:sz="4" w:space="0"/>
              <w:bottom w:val="single" w:color="auto" w:sz="4" w:space="0"/>
              <w:right w:val="single" w:color="auto" w:sz="4" w:space="0"/>
            </w:tcBorders>
            <w:shd w:val="clear" w:color="auto" w:fill="auto"/>
            <w:vAlign w:val="top"/>
          </w:tcPr>
          <w:p w14:paraId="5D0CC1F8">
            <w:pPr>
              <w:pStyle w:val="12"/>
              <w:keepNext w:val="0"/>
              <w:keepLines w:val="0"/>
              <w:pageBreakBefore w:val="0"/>
              <w:widowControl/>
              <w:kinsoku w:val="0"/>
              <w:wordWrap/>
              <w:overflowPunct/>
              <w:topLinePunct w:val="0"/>
              <w:autoSpaceDE w:val="0"/>
              <w:autoSpaceDN w:val="0"/>
              <w:bidi w:val="0"/>
              <w:adjustRightInd/>
              <w:snapToGrid w:val="0"/>
              <w:spacing w:line="360" w:lineRule="auto"/>
              <w:ind w:left="0" w:right="0" w:firstLine="0"/>
              <w:jc w:val="both"/>
              <w:textAlignment w:val="baseline"/>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9"/>
                <w:sz w:val="21"/>
                <w:szCs w:val="21"/>
              </w:rPr>
              <w:t>1.公路运输使用</w:t>
            </w:r>
            <w:r>
              <w:rPr>
                <w:rFonts w:hint="eastAsia" w:ascii="Times New Roman" w:hAnsi="Times New Roman" w:cs="Times New Roman"/>
                <w:b w:val="0"/>
                <w:bCs w:val="0"/>
                <w:spacing w:val="9"/>
                <w:sz w:val="21"/>
                <w:szCs w:val="21"/>
                <w:lang w:eastAsia="zh-CN"/>
              </w:rPr>
              <w:t>国五及以上排放标准的重型载货车辆（含燃气）</w:t>
            </w:r>
            <w:r>
              <w:rPr>
                <w:rFonts w:hint="default" w:ascii="Times New Roman" w:hAnsi="Times New Roman" w:eastAsia="宋体" w:cs="Times New Roman"/>
                <w:b w:val="0"/>
                <w:bCs w:val="0"/>
                <w:spacing w:val="9"/>
                <w:sz w:val="21"/>
                <w:szCs w:val="21"/>
              </w:rPr>
              <w:t>或新能源车</w:t>
            </w:r>
            <w:r>
              <w:rPr>
                <w:rFonts w:hint="default" w:ascii="Times New Roman" w:hAnsi="Times New Roman" w:eastAsia="宋体" w:cs="Times New Roman"/>
                <w:b w:val="0"/>
                <w:bCs w:val="0"/>
                <w:spacing w:val="12"/>
                <w:sz w:val="21"/>
                <w:szCs w:val="21"/>
              </w:rPr>
              <w:t>辆比例不低于80%，</w:t>
            </w:r>
            <w:r>
              <w:rPr>
                <w:rFonts w:hint="eastAsia" w:ascii="Times New Roman" w:hAnsi="Times New Roman" w:cs="Times New Roman"/>
                <w:b w:val="0"/>
                <w:bCs w:val="0"/>
                <w:spacing w:val="12"/>
                <w:sz w:val="21"/>
                <w:szCs w:val="21"/>
                <w:lang w:eastAsia="zh-CN"/>
              </w:rPr>
              <w:t>其他达到国四排放标准</w:t>
            </w:r>
            <w:r>
              <w:rPr>
                <w:rFonts w:hint="default" w:ascii="Times New Roman" w:hAnsi="Times New Roman" w:eastAsia="宋体" w:cs="Times New Roman"/>
                <w:b w:val="0"/>
                <w:bCs w:val="0"/>
                <w:spacing w:val="-33"/>
                <w:sz w:val="21"/>
                <w:szCs w:val="21"/>
              </w:rPr>
              <w:t>；</w:t>
            </w:r>
          </w:p>
          <w:p w14:paraId="254FD38F">
            <w:pPr>
              <w:pStyle w:val="12"/>
              <w:keepNext w:val="0"/>
              <w:keepLines w:val="0"/>
              <w:pageBreakBefore w:val="0"/>
              <w:widowControl/>
              <w:kinsoku w:val="0"/>
              <w:wordWrap/>
              <w:overflowPunct/>
              <w:topLinePunct w:val="0"/>
              <w:autoSpaceDE w:val="0"/>
              <w:autoSpaceDN w:val="0"/>
              <w:bidi w:val="0"/>
              <w:adjustRightInd/>
              <w:snapToGrid w:val="0"/>
              <w:spacing w:line="360" w:lineRule="auto"/>
              <w:ind w:left="0" w:right="0" w:firstLine="0"/>
              <w:jc w:val="both"/>
              <w:textAlignment w:val="baseline"/>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pacing w:val="10"/>
                <w:sz w:val="21"/>
                <w:szCs w:val="21"/>
              </w:rPr>
              <w:t>2.</w:t>
            </w:r>
            <w:r>
              <w:rPr>
                <w:rFonts w:hint="eastAsia" w:ascii="Times New Roman" w:hAnsi="Times New Roman" w:cs="Times New Roman"/>
                <w:b w:val="0"/>
                <w:bCs w:val="0"/>
                <w:spacing w:val="10"/>
                <w:sz w:val="21"/>
                <w:szCs w:val="21"/>
                <w:lang w:eastAsia="zh-CN"/>
              </w:rPr>
              <w:t>厂内运输车辆达到国五及以上排放标准的重型载货车辆（含燃气）或使用新能源车辆比例不低于</w:t>
            </w:r>
            <w:r>
              <w:rPr>
                <w:rFonts w:hint="default" w:ascii="Times New Roman" w:hAnsi="Times New Roman" w:eastAsia="宋体" w:cs="Times New Roman"/>
                <w:b w:val="0"/>
                <w:bCs w:val="0"/>
                <w:spacing w:val="6"/>
                <w:sz w:val="21"/>
                <w:szCs w:val="21"/>
              </w:rPr>
              <w:t>80%，</w:t>
            </w:r>
            <w:r>
              <w:rPr>
                <w:rFonts w:hint="eastAsia" w:ascii="Times New Roman" w:hAnsi="Times New Roman" w:cs="Times New Roman"/>
                <w:b w:val="0"/>
                <w:bCs w:val="0"/>
                <w:spacing w:val="6"/>
                <w:sz w:val="21"/>
                <w:szCs w:val="21"/>
                <w:lang w:eastAsia="zh-CN"/>
              </w:rPr>
              <w:t>其他达到国四排放标准</w:t>
            </w:r>
            <w:r>
              <w:rPr>
                <w:rFonts w:hint="default" w:ascii="Times New Roman" w:hAnsi="Times New Roman" w:eastAsia="宋体" w:cs="Times New Roman"/>
                <w:b w:val="0"/>
                <w:bCs w:val="0"/>
                <w:spacing w:val="-35"/>
                <w:sz w:val="21"/>
                <w:szCs w:val="21"/>
              </w:rPr>
              <w:t>；</w:t>
            </w:r>
          </w:p>
          <w:p w14:paraId="0180E089">
            <w:pPr>
              <w:pStyle w:val="12"/>
              <w:keepNext w:val="0"/>
              <w:keepLines w:val="0"/>
              <w:pageBreakBefore w:val="0"/>
              <w:widowControl/>
              <w:kinsoku w:val="0"/>
              <w:wordWrap/>
              <w:overflowPunct/>
              <w:topLinePunct w:val="0"/>
              <w:autoSpaceDE w:val="0"/>
              <w:autoSpaceDN w:val="0"/>
              <w:bidi w:val="0"/>
              <w:adjustRightInd/>
              <w:snapToGrid w:val="0"/>
              <w:spacing w:line="360" w:lineRule="auto"/>
              <w:ind w:left="0" w:leftChars="0" w:right="0" w:rightChars="0" w:firstLine="0" w:firstLineChars="0"/>
              <w:jc w:val="both"/>
              <w:textAlignment w:val="baseline"/>
              <w:rPr>
                <w:rFonts w:hint="default" w:ascii="Times New Roman" w:hAnsi="Times New Roman" w:eastAsia="宋体" w:cs="Times New Roman"/>
                <w:b w:val="0"/>
                <w:bCs w:val="0"/>
                <w:spacing w:val="-2"/>
                <w:sz w:val="21"/>
                <w:szCs w:val="21"/>
              </w:rPr>
            </w:pPr>
            <w:r>
              <w:rPr>
                <w:rFonts w:hint="default" w:ascii="Times New Roman" w:hAnsi="Times New Roman" w:eastAsia="宋体" w:cs="Times New Roman"/>
                <w:b w:val="0"/>
                <w:bCs w:val="0"/>
                <w:spacing w:val="10"/>
                <w:sz w:val="21"/>
                <w:szCs w:val="21"/>
              </w:rPr>
              <w:t>3.厂内非道路移动机械达到国三及以上排放标准或</w:t>
            </w:r>
            <w:r>
              <w:rPr>
                <w:rFonts w:hint="default" w:ascii="Times New Roman" w:hAnsi="Times New Roman" w:eastAsia="宋体" w:cs="Times New Roman"/>
                <w:b w:val="0"/>
                <w:bCs w:val="0"/>
                <w:spacing w:val="6"/>
                <w:sz w:val="21"/>
                <w:szCs w:val="21"/>
              </w:rPr>
              <w:t>使用新能源机械比例不低于80%。</w:t>
            </w:r>
          </w:p>
        </w:tc>
        <w:tc>
          <w:tcPr>
            <w:tcW w:w="2585" w:type="dxa"/>
            <w:tcBorders>
              <w:left w:val="single" w:color="auto" w:sz="4" w:space="0"/>
            </w:tcBorders>
            <w:shd w:val="clear" w:color="auto" w:fill="auto"/>
            <w:vAlign w:val="top"/>
          </w:tcPr>
          <w:p w14:paraId="63BFA8B9">
            <w:pPr>
              <w:pStyle w:val="12"/>
              <w:keepNext w:val="0"/>
              <w:keepLines w:val="0"/>
              <w:pageBreakBefore w:val="0"/>
              <w:widowControl/>
              <w:kinsoku w:val="0"/>
              <w:wordWrap/>
              <w:overflowPunct/>
              <w:topLinePunct w:val="0"/>
              <w:autoSpaceDE w:val="0"/>
              <w:autoSpaceDN w:val="0"/>
              <w:bidi w:val="0"/>
              <w:adjustRightInd/>
              <w:snapToGrid w:val="0"/>
              <w:spacing w:line="360" w:lineRule="auto"/>
              <w:ind w:left="0" w:leftChars="0" w:right="0" w:rightChars="0" w:firstLine="0" w:firstLineChars="0"/>
              <w:textAlignment w:val="baseline"/>
              <w:rPr>
                <w:rFonts w:hint="eastAsia" w:ascii="Times New Roman" w:hAnsi="Times New Roman" w:eastAsia="宋体" w:cs="Times New Roman"/>
                <w:b w:val="0"/>
                <w:bCs w:val="0"/>
                <w:spacing w:val="9"/>
                <w:sz w:val="21"/>
                <w:szCs w:val="21"/>
                <w:lang w:val="en-US" w:eastAsia="zh-CN"/>
              </w:rPr>
            </w:pPr>
            <w:r>
              <w:rPr>
                <w:rFonts w:hint="default" w:ascii="Times New Roman" w:hAnsi="Times New Roman" w:eastAsia="宋体" w:cs="Times New Roman"/>
                <w:b w:val="0"/>
                <w:bCs w:val="0"/>
                <w:spacing w:val="9"/>
                <w:sz w:val="21"/>
                <w:szCs w:val="21"/>
                <w:lang w:val="en-US" w:eastAsia="zh-CN"/>
              </w:rPr>
              <w:t>1</w:t>
            </w:r>
            <w:r>
              <w:rPr>
                <w:rFonts w:hint="eastAsia" w:ascii="Times New Roman" w:hAnsi="Times New Roman" w:cs="Times New Roman"/>
                <w:b w:val="0"/>
                <w:bCs w:val="0"/>
                <w:spacing w:val="9"/>
                <w:sz w:val="21"/>
                <w:szCs w:val="21"/>
                <w:lang w:val="en-US" w:eastAsia="zh-CN"/>
              </w:rPr>
              <w:t>.</w:t>
            </w:r>
            <w:r>
              <w:rPr>
                <w:rFonts w:hint="eastAsia" w:ascii="Times New Roman" w:hAnsi="Times New Roman" w:eastAsia="宋体" w:cs="Times New Roman"/>
                <w:b w:val="0"/>
                <w:bCs w:val="0"/>
                <w:spacing w:val="9"/>
                <w:sz w:val="21"/>
                <w:szCs w:val="21"/>
                <w:lang w:val="en-US" w:eastAsia="zh-CN"/>
              </w:rPr>
              <w:t>物料公路运输使用</w:t>
            </w:r>
            <w:r>
              <w:rPr>
                <w:rFonts w:hint="eastAsia" w:ascii="Times New Roman" w:hAnsi="Times New Roman" w:cs="Times New Roman"/>
                <w:b w:val="0"/>
                <w:bCs w:val="0"/>
                <w:spacing w:val="9"/>
                <w:sz w:val="21"/>
                <w:szCs w:val="21"/>
                <w:lang w:val="en-US" w:eastAsia="zh-CN"/>
              </w:rPr>
              <w:t>国五及以上排放标准的重型载货车辆</w:t>
            </w:r>
            <w:r>
              <w:rPr>
                <w:rFonts w:hint="eastAsia" w:ascii="Times New Roman" w:hAnsi="Times New Roman" w:eastAsia="宋体" w:cs="Times New Roman"/>
                <w:b w:val="0"/>
                <w:bCs w:val="0"/>
                <w:spacing w:val="9"/>
                <w:sz w:val="21"/>
                <w:szCs w:val="21"/>
                <w:lang w:val="en-US" w:eastAsia="zh-CN"/>
              </w:rPr>
              <w:t>（含燃气）或新能源车辆占比不低于</w:t>
            </w:r>
            <w:r>
              <w:rPr>
                <w:rFonts w:hint="default" w:ascii="Times New Roman" w:hAnsi="Times New Roman" w:eastAsia="宋体" w:cs="Times New Roman"/>
                <w:b w:val="0"/>
                <w:bCs w:val="0"/>
                <w:spacing w:val="9"/>
                <w:sz w:val="21"/>
                <w:szCs w:val="21"/>
                <w:lang w:val="en-US" w:eastAsia="zh-CN"/>
              </w:rPr>
              <w:t>50%</w:t>
            </w:r>
            <w:r>
              <w:rPr>
                <w:rFonts w:hint="eastAsia" w:ascii="Times New Roman" w:hAnsi="Times New Roman" w:eastAsia="宋体" w:cs="Times New Roman"/>
                <w:b w:val="0"/>
                <w:bCs w:val="0"/>
                <w:spacing w:val="9"/>
                <w:sz w:val="21"/>
                <w:szCs w:val="21"/>
                <w:lang w:val="en-US" w:eastAsia="zh-CN"/>
              </w:rPr>
              <w:t>；</w:t>
            </w:r>
          </w:p>
          <w:p w14:paraId="6A9EEA36">
            <w:pPr>
              <w:pStyle w:val="12"/>
              <w:keepNext w:val="0"/>
              <w:keepLines w:val="0"/>
              <w:pageBreakBefore w:val="0"/>
              <w:widowControl/>
              <w:kinsoku w:val="0"/>
              <w:wordWrap/>
              <w:overflowPunct/>
              <w:topLinePunct w:val="0"/>
              <w:autoSpaceDE w:val="0"/>
              <w:autoSpaceDN w:val="0"/>
              <w:bidi w:val="0"/>
              <w:adjustRightInd/>
              <w:snapToGrid w:val="0"/>
              <w:spacing w:line="360" w:lineRule="auto"/>
              <w:ind w:left="0" w:leftChars="0" w:right="0" w:rightChars="0" w:firstLine="0" w:firstLineChars="0"/>
              <w:textAlignment w:val="baseline"/>
              <w:rPr>
                <w:rFonts w:hint="default" w:ascii="Times New Roman" w:hAnsi="Times New Roman" w:eastAsia="宋体" w:cs="Times New Roman"/>
                <w:b w:val="0"/>
                <w:bCs w:val="0"/>
                <w:spacing w:val="9"/>
                <w:sz w:val="21"/>
                <w:szCs w:val="21"/>
              </w:rPr>
            </w:pPr>
            <w:r>
              <w:rPr>
                <w:rFonts w:hint="default" w:ascii="Times New Roman" w:hAnsi="Times New Roman" w:eastAsia="宋体" w:cs="Times New Roman"/>
                <w:b w:val="0"/>
                <w:bCs w:val="0"/>
                <w:spacing w:val="9"/>
                <w:sz w:val="21"/>
                <w:szCs w:val="21"/>
                <w:lang w:val="en-US" w:eastAsia="zh-CN"/>
              </w:rPr>
              <w:t>2</w:t>
            </w:r>
            <w:r>
              <w:rPr>
                <w:rFonts w:hint="eastAsia" w:ascii="Times New Roman" w:hAnsi="Times New Roman" w:cs="Times New Roman"/>
                <w:b w:val="0"/>
                <w:bCs w:val="0"/>
                <w:spacing w:val="9"/>
                <w:sz w:val="21"/>
                <w:szCs w:val="21"/>
                <w:lang w:val="en-US" w:eastAsia="zh-CN"/>
              </w:rPr>
              <w:t>.</w:t>
            </w:r>
            <w:r>
              <w:rPr>
                <w:rFonts w:hint="eastAsia" w:ascii="Times New Roman" w:hAnsi="Times New Roman" w:eastAsia="宋体" w:cs="Times New Roman"/>
                <w:b w:val="0"/>
                <w:bCs w:val="0"/>
                <w:spacing w:val="9"/>
                <w:sz w:val="21"/>
                <w:szCs w:val="21"/>
                <w:lang w:val="en-US" w:eastAsia="zh-CN"/>
              </w:rPr>
              <w:t>厂内运输使用达到国五及以上排放标准车辆（含燃气）或新能源车辆比例不低于</w:t>
            </w:r>
            <w:r>
              <w:rPr>
                <w:rFonts w:hint="default" w:ascii="Times New Roman" w:hAnsi="Times New Roman" w:eastAsia="宋体" w:cs="Times New Roman"/>
                <w:b w:val="0"/>
                <w:bCs w:val="0"/>
                <w:spacing w:val="9"/>
                <w:sz w:val="21"/>
                <w:szCs w:val="21"/>
                <w:lang w:val="en-US" w:eastAsia="zh-CN"/>
              </w:rPr>
              <w:t>50%</w:t>
            </w:r>
            <w:r>
              <w:rPr>
                <w:rFonts w:hint="eastAsia" w:ascii="Times New Roman" w:hAnsi="Times New Roman" w:eastAsia="宋体" w:cs="Times New Roman"/>
                <w:b w:val="0"/>
                <w:bCs w:val="0"/>
                <w:spacing w:val="9"/>
                <w:sz w:val="21"/>
                <w:szCs w:val="21"/>
                <w:lang w:val="en-US" w:eastAsia="zh-CN"/>
              </w:rPr>
              <w:t>；</w:t>
            </w:r>
          </w:p>
          <w:p w14:paraId="48FEC41C">
            <w:pPr>
              <w:pStyle w:val="12"/>
              <w:keepNext w:val="0"/>
              <w:keepLines w:val="0"/>
              <w:pageBreakBefore w:val="0"/>
              <w:widowControl/>
              <w:kinsoku w:val="0"/>
              <w:wordWrap/>
              <w:overflowPunct/>
              <w:topLinePunct w:val="0"/>
              <w:autoSpaceDE w:val="0"/>
              <w:autoSpaceDN w:val="0"/>
              <w:bidi w:val="0"/>
              <w:adjustRightInd/>
              <w:snapToGrid w:val="0"/>
              <w:spacing w:line="360" w:lineRule="auto"/>
              <w:ind w:left="0" w:leftChars="0" w:right="0" w:rightChars="0" w:firstLine="0" w:firstLineChars="0"/>
              <w:textAlignment w:val="baseline"/>
              <w:rPr>
                <w:rFonts w:hint="default" w:ascii="Times New Roman" w:hAnsi="Times New Roman" w:eastAsia="宋体" w:cs="Times New Roman"/>
                <w:b w:val="0"/>
                <w:bCs w:val="0"/>
                <w:spacing w:val="5"/>
                <w:sz w:val="21"/>
                <w:szCs w:val="21"/>
              </w:rPr>
            </w:pPr>
            <w:r>
              <w:rPr>
                <w:rFonts w:hint="default" w:ascii="Times New Roman" w:hAnsi="Times New Roman" w:eastAsia="宋体" w:cs="Times New Roman"/>
                <w:b w:val="0"/>
                <w:bCs w:val="0"/>
                <w:spacing w:val="9"/>
                <w:sz w:val="21"/>
                <w:szCs w:val="21"/>
                <w:lang w:val="en-US" w:eastAsia="zh-CN"/>
              </w:rPr>
              <w:t>3</w:t>
            </w:r>
            <w:r>
              <w:rPr>
                <w:rFonts w:hint="eastAsia" w:ascii="Times New Roman" w:hAnsi="Times New Roman" w:cs="Times New Roman"/>
                <w:b w:val="0"/>
                <w:bCs w:val="0"/>
                <w:spacing w:val="9"/>
                <w:sz w:val="21"/>
                <w:szCs w:val="21"/>
                <w:lang w:val="en-US" w:eastAsia="zh-CN"/>
              </w:rPr>
              <w:t>.</w:t>
            </w:r>
            <w:r>
              <w:rPr>
                <w:rFonts w:hint="eastAsia" w:ascii="Times New Roman" w:hAnsi="Times New Roman" w:eastAsia="宋体" w:cs="Times New Roman"/>
                <w:b w:val="0"/>
                <w:bCs w:val="0"/>
                <w:spacing w:val="9"/>
                <w:sz w:val="21"/>
                <w:szCs w:val="21"/>
                <w:lang w:val="en-US" w:eastAsia="zh-CN"/>
              </w:rPr>
              <w:t>厂内非道路移动机械使用达到国三及以上排放标准或新能源机械比例不低于</w:t>
            </w:r>
            <w:r>
              <w:rPr>
                <w:rFonts w:hint="default" w:ascii="Times New Roman" w:hAnsi="Times New Roman" w:eastAsia="宋体" w:cs="Times New Roman"/>
                <w:b w:val="0"/>
                <w:bCs w:val="0"/>
                <w:spacing w:val="9"/>
                <w:sz w:val="21"/>
                <w:szCs w:val="21"/>
                <w:lang w:val="en-US" w:eastAsia="zh-CN"/>
              </w:rPr>
              <w:t>50%</w:t>
            </w:r>
            <w:r>
              <w:rPr>
                <w:rFonts w:hint="eastAsia" w:ascii="Times New Roman" w:hAnsi="Times New Roman" w:cs="Times New Roman"/>
                <w:b w:val="0"/>
                <w:bCs w:val="0"/>
                <w:spacing w:val="9"/>
                <w:sz w:val="21"/>
                <w:szCs w:val="21"/>
                <w:lang w:val="en-US" w:eastAsia="zh-CN"/>
              </w:rPr>
              <w:t>。</w:t>
            </w:r>
          </w:p>
        </w:tc>
      </w:tr>
      <w:tr w14:paraId="505A3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trPr>
        <w:tc>
          <w:tcPr>
            <w:tcW w:w="1490" w:type="dxa"/>
            <w:gridSpan w:val="2"/>
            <w:shd w:val="clear" w:color="auto" w:fill="auto"/>
            <w:vAlign w:val="center"/>
          </w:tcPr>
          <w:p w14:paraId="57081353">
            <w:pPr>
              <w:pStyle w:val="12"/>
              <w:keepNext w:val="0"/>
              <w:keepLines w:val="0"/>
              <w:pageBreakBefore w:val="0"/>
              <w:widowControl/>
              <w:kinsoku w:val="0"/>
              <w:wordWrap/>
              <w:overflowPunct/>
              <w:topLinePunct w:val="0"/>
              <w:autoSpaceDE w:val="0"/>
              <w:autoSpaceDN w:val="0"/>
              <w:bidi w:val="0"/>
              <w:adjustRightInd w:val="0"/>
              <w:snapToGrid w:val="0"/>
              <w:spacing w:line="231" w:lineRule="auto"/>
              <w:ind w:left="0" w:leftChars="0"/>
              <w:jc w:val="center"/>
              <w:textAlignment w:val="baseline"/>
              <w:rPr>
                <w:rFonts w:hint="default" w:ascii="Times New Roman" w:hAnsi="Times New Roman" w:eastAsia="宋体" w:cs="Times New Roman"/>
                <w:b w:val="0"/>
                <w:bCs w:val="0"/>
                <w:spacing w:val="7"/>
                <w:sz w:val="21"/>
                <w:szCs w:val="21"/>
              </w:rPr>
            </w:pPr>
            <w:r>
              <w:rPr>
                <w:rFonts w:hint="default" w:ascii="Times New Roman" w:hAnsi="Times New Roman" w:eastAsia="宋体" w:cs="Times New Roman"/>
                <w:b w:val="0"/>
                <w:bCs w:val="0"/>
                <w:spacing w:val="7"/>
                <w:sz w:val="21"/>
                <w:szCs w:val="21"/>
              </w:rPr>
              <w:t>运输监管</w:t>
            </w:r>
          </w:p>
        </w:tc>
        <w:tc>
          <w:tcPr>
            <w:tcW w:w="9531" w:type="dxa"/>
            <w:gridSpan w:val="2"/>
            <w:tcBorders>
              <w:top w:val="single" w:color="auto" w:sz="4" w:space="0"/>
              <w:bottom w:val="single" w:color="auto" w:sz="4" w:space="0"/>
              <w:right w:val="single" w:color="auto" w:sz="4" w:space="0"/>
            </w:tcBorders>
            <w:shd w:val="clear" w:color="auto" w:fill="auto"/>
            <w:vAlign w:val="center"/>
          </w:tcPr>
          <w:p w14:paraId="7983A07D">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left"/>
              <w:textAlignment w:val="baseline"/>
              <w:rPr>
                <w:rFonts w:hint="eastAsia" w:ascii="Times New Roman" w:hAnsi="Times New Roman" w:eastAsia="宋体" w:cs="Times New Roman"/>
                <w:b w:val="0"/>
                <w:bCs w:val="0"/>
                <w:spacing w:val="10"/>
                <w:sz w:val="21"/>
                <w:szCs w:val="21"/>
                <w:lang w:eastAsia="zh-CN"/>
              </w:rPr>
            </w:pPr>
            <w:r>
              <w:rPr>
                <w:rFonts w:hint="default" w:ascii="Times New Roman" w:hAnsi="Times New Roman" w:eastAsia="宋体" w:cs="Times New Roman"/>
                <w:b w:val="0"/>
                <w:bCs w:val="0"/>
                <w:spacing w:val="5"/>
                <w:sz w:val="21"/>
                <w:szCs w:val="21"/>
              </w:rPr>
              <w:t>参照《</w:t>
            </w:r>
            <w:r>
              <w:rPr>
                <w:rFonts w:hint="eastAsia" w:ascii="Times New Roman" w:hAnsi="Times New Roman" w:cs="Times New Roman"/>
                <w:b w:val="0"/>
                <w:bCs w:val="0"/>
                <w:spacing w:val="5"/>
                <w:sz w:val="21"/>
                <w:szCs w:val="21"/>
                <w:lang w:eastAsia="zh-CN"/>
              </w:rPr>
              <w:t>重点行业移动源监管与核查技术指南</w:t>
            </w:r>
            <w:r>
              <w:rPr>
                <w:rFonts w:hint="default" w:ascii="Times New Roman" w:hAnsi="Times New Roman" w:eastAsia="宋体" w:cs="Times New Roman"/>
                <w:b w:val="0"/>
                <w:bCs w:val="0"/>
                <w:spacing w:val="5"/>
                <w:sz w:val="21"/>
                <w:szCs w:val="21"/>
              </w:rPr>
              <w:t>》建立门禁视频监控系统和电子台账</w:t>
            </w:r>
            <w:r>
              <w:rPr>
                <w:rFonts w:hint="eastAsia" w:ascii="Times New Roman" w:hAnsi="Times New Roman" w:cs="Times New Roman"/>
                <w:b w:val="0"/>
                <w:bCs w:val="0"/>
                <w:spacing w:val="5"/>
                <w:sz w:val="21"/>
                <w:szCs w:val="21"/>
                <w:lang w:eastAsia="zh-CN"/>
              </w:rPr>
              <w:t>。</w:t>
            </w:r>
          </w:p>
        </w:tc>
        <w:tc>
          <w:tcPr>
            <w:tcW w:w="2585" w:type="dxa"/>
            <w:tcBorders>
              <w:left w:val="single" w:color="auto" w:sz="4" w:space="0"/>
            </w:tcBorders>
            <w:shd w:val="clear" w:color="auto" w:fill="auto"/>
            <w:vAlign w:val="center"/>
          </w:tcPr>
          <w:p w14:paraId="5A75FF8F">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leftChars="0"/>
              <w:jc w:val="center"/>
              <w:textAlignment w:val="baseline"/>
              <w:rPr>
                <w:rFonts w:hint="default" w:ascii="Times New Roman" w:hAnsi="Times New Roman" w:eastAsia="宋体" w:cs="Times New Roman"/>
                <w:b w:val="0"/>
                <w:bCs w:val="0"/>
                <w:spacing w:val="6"/>
                <w:sz w:val="21"/>
                <w:szCs w:val="21"/>
              </w:rPr>
            </w:pPr>
            <w:r>
              <w:rPr>
                <w:rFonts w:hint="default" w:ascii="Times New Roman" w:hAnsi="Times New Roman" w:eastAsia="宋体" w:cs="Times New Roman"/>
                <w:b w:val="0"/>
                <w:bCs w:val="0"/>
                <w:spacing w:val="5"/>
                <w:sz w:val="21"/>
                <w:szCs w:val="21"/>
              </w:rPr>
              <w:t>未达到A、B级要求</w:t>
            </w:r>
          </w:p>
        </w:tc>
      </w:tr>
    </w:tbl>
    <w:p w14:paraId="6EDB66D9">
      <w:pPr>
        <w:spacing w:line="183" w:lineRule="auto"/>
        <w:rPr>
          <w:rFonts w:ascii="宋体" w:hAnsi="宋体" w:eastAsia="宋体" w:cs="宋体"/>
          <w:sz w:val="28"/>
          <w:szCs w:val="28"/>
        </w:rPr>
        <w:sectPr>
          <w:pgSz w:w="16838" w:h="11905" w:orient="landscape"/>
          <w:pgMar w:top="1519" w:right="1429" w:bottom="1349" w:left="1701" w:header="0" w:footer="1423" w:gutter="0"/>
          <w:pgBorders>
            <w:top w:val="none" w:sz="0" w:space="0"/>
            <w:left w:val="none" w:sz="0" w:space="0"/>
            <w:bottom w:val="none" w:sz="0" w:space="0"/>
            <w:right w:val="none" w:sz="0" w:space="0"/>
          </w:pgBorders>
          <w:pgNumType w:fmt="numberInDash"/>
          <w:cols w:space="0" w:num="1"/>
          <w:rtlGutter w:val="0"/>
          <w:docGrid w:linePitch="0" w:charSpace="0"/>
        </w:sectPr>
      </w:pPr>
    </w:p>
    <w:p w14:paraId="6674E430">
      <w:pPr>
        <w:pStyle w:val="3"/>
        <w:keepNext/>
        <w:keepLines/>
        <w:pageBreakBefore w:val="0"/>
        <w:widowControl/>
        <w:kinsoku w:val="0"/>
        <w:wordWrap/>
        <w:overflowPunct/>
        <w:topLinePunct w:val="0"/>
        <w:autoSpaceDE w:val="0"/>
        <w:autoSpaceDN w:val="0"/>
        <w:bidi w:val="0"/>
        <w:adjustRightInd w:val="0"/>
        <w:snapToGrid w:val="0"/>
        <w:spacing w:before="0" w:after="0" w:line="480" w:lineRule="exact"/>
        <w:ind w:firstLine="600" w:firstLineChars="200"/>
        <w:textAlignment w:val="baseline"/>
        <w:rPr>
          <w:rFonts w:hint="default" w:ascii="楷体" w:hAnsi="楷体" w:eastAsia="楷体" w:cs="楷体"/>
          <w:b w:val="0"/>
          <w:bCs/>
          <w:sz w:val="30"/>
          <w:szCs w:val="30"/>
        </w:rPr>
      </w:pPr>
      <w:bookmarkStart w:id="13" w:name="_Toc22107"/>
      <w:r>
        <w:rPr>
          <w:rFonts w:hint="default" w:ascii="楷体" w:hAnsi="楷体" w:eastAsia="楷体" w:cs="楷体"/>
          <w:b w:val="0"/>
          <w:bCs/>
          <w:sz w:val="30"/>
          <w:szCs w:val="30"/>
        </w:rPr>
        <w:t>（五）减排措施</w:t>
      </w:r>
      <w:bookmarkEnd w:id="13"/>
    </w:p>
    <w:p w14:paraId="421CBDC5">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rPr>
      </w:pPr>
      <w:r>
        <w:rPr>
          <w:rFonts w:hint="default" w:ascii="Times New Roman" w:hAnsi="Times New Roman" w:eastAsia="宋体" w:cs="Times New Roman"/>
          <w:spacing w:val="27"/>
          <w:sz w:val="28"/>
          <w:szCs w:val="28"/>
        </w:rPr>
        <w:t>1.A级企业</w:t>
      </w:r>
    </w:p>
    <w:p w14:paraId="0F0909A6">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rPr>
      </w:pPr>
      <w:r>
        <w:rPr>
          <w:rFonts w:hint="eastAsia" w:ascii="Times New Roman" w:hAnsi="Times New Roman" w:eastAsia="宋体" w:cs="Times New Roman"/>
          <w:spacing w:val="27"/>
          <w:sz w:val="28"/>
          <w:szCs w:val="28"/>
          <w:lang w:eastAsia="zh-CN"/>
        </w:rPr>
        <w:t>鼓励结合实际，自主采取减排措施。</w:t>
      </w:r>
    </w:p>
    <w:p w14:paraId="106E1883">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rPr>
      </w:pPr>
      <w:r>
        <w:rPr>
          <w:rFonts w:hint="default" w:ascii="Times New Roman" w:hAnsi="Times New Roman" w:eastAsia="宋体" w:cs="Times New Roman"/>
          <w:spacing w:val="27"/>
          <w:sz w:val="28"/>
          <w:szCs w:val="28"/>
        </w:rPr>
        <w:t>2.B级企业</w:t>
      </w:r>
    </w:p>
    <w:p w14:paraId="0D7A4BCE">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rPr>
      </w:pPr>
      <w:r>
        <w:rPr>
          <w:rFonts w:hint="default" w:ascii="Times New Roman" w:hAnsi="Times New Roman" w:eastAsia="宋体" w:cs="Times New Roman"/>
          <w:spacing w:val="27"/>
          <w:sz w:val="28"/>
          <w:szCs w:val="28"/>
        </w:rPr>
        <w:t>黄色预警期间</w:t>
      </w:r>
      <w:r>
        <w:rPr>
          <w:rFonts w:hint="eastAsia" w:ascii="Times New Roman" w:hAnsi="Times New Roman" w:eastAsia="宋体" w:cs="Times New Roman"/>
          <w:spacing w:val="27"/>
          <w:sz w:val="28"/>
          <w:szCs w:val="28"/>
          <w:lang w:eastAsia="zh-CN"/>
        </w:rPr>
        <w:t>：停止使用国四及以下重型载货车辆（含燃气）进行运输</w:t>
      </w:r>
      <w:r>
        <w:rPr>
          <w:rFonts w:hint="default" w:ascii="Times New Roman" w:hAnsi="Times New Roman" w:eastAsia="宋体" w:cs="Times New Roman"/>
          <w:spacing w:val="27"/>
          <w:sz w:val="28"/>
          <w:szCs w:val="28"/>
        </w:rPr>
        <w:t>。</w:t>
      </w:r>
    </w:p>
    <w:p w14:paraId="70529FCE">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rPr>
      </w:pPr>
      <w:r>
        <w:rPr>
          <w:rFonts w:hint="default" w:ascii="Times New Roman" w:hAnsi="Times New Roman" w:eastAsia="宋体" w:cs="Times New Roman"/>
          <w:spacing w:val="27"/>
          <w:sz w:val="28"/>
          <w:szCs w:val="28"/>
        </w:rPr>
        <w:t>橙色预警期间：涉气工序限产20%，以“环评批复产能</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排污许可载明产能</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前一年正常生产实际产量”三者日均值的最小值为基准核算；停止使用</w:t>
      </w:r>
      <w:r>
        <w:rPr>
          <w:rFonts w:hint="eastAsia" w:ascii="Times New Roman" w:hAnsi="Times New Roman" w:eastAsia="宋体" w:cs="Times New Roman"/>
          <w:spacing w:val="27"/>
          <w:sz w:val="28"/>
          <w:szCs w:val="28"/>
          <w:lang w:eastAsia="zh-CN"/>
        </w:rPr>
        <w:t>国四及以下重型载货车辆（含燃气）进行运输</w:t>
      </w:r>
      <w:r>
        <w:rPr>
          <w:rFonts w:hint="default" w:ascii="Times New Roman" w:hAnsi="Times New Roman" w:eastAsia="宋体" w:cs="Times New Roman"/>
          <w:spacing w:val="27"/>
          <w:sz w:val="28"/>
          <w:szCs w:val="28"/>
        </w:rPr>
        <w:t>。</w:t>
      </w:r>
    </w:p>
    <w:p w14:paraId="1112BBE0">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rPr>
      </w:pPr>
      <w:r>
        <w:rPr>
          <w:rFonts w:hint="default" w:ascii="Times New Roman" w:hAnsi="Times New Roman" w:eastAsia="宋体" w:cs="Times New Roman"/>
          <w:spacing w:val="27"/>
          <w:sz w:val="28"/>
          <w:szCs w:val="28"/>
        </w:rPr>
        <w:t>红色预警期间：涉气工序限产30%，以“环评批复产能</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排污许可载明产能</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前一年正常生产实际产量”三者日均值的最小值为基准核算；停止使用</w:t>
      </w:r>
      <w:r>
        <w:rPr>
          <w:rFonts w:hint="eastAsia" w:ascii="Times New Roman" w:hAnsi="Times New Roman" w:eastAsia="宋体" w:cs="Times New Roman"/>
          <w:spacing w:val="27"/>
          <w:sz w:val="28"/>
          <w:szCs w:val="28"/>
          <w:lang w:eastAsia="zh-CN"/>
        </w:rPr>
        <w:t>国四及以下重型载货车辆（含燃气）进行运输</w:t>
      </w:r>
      <w:r>
        <w:rPr>
          <w:rFonts w:hint="default" w:ascii="Times New Roman" w:hAnsi="Times New Roman" w:eastAsia="宋体" w:cs="Times New Roman"/>
          <w:spacing w:val="27"/>
          <w:sz w:val="28"/>
          <w:szCs w:val="28"/>
        </w:rPr>
        <w:t>。</w:t>
      </w:r>
    </w:p>
    <w:p w14:paraId="563C3B91">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rPr>
      </w:pPr>
      <w:r>
        <w:rPr>
          <w:rFonts w:hint="default" w:ascii="Times New Roman" w:hAnsi="Times New Roman" w:eastAsia="宋体" w:cs="Times New Roman"/>
          <w:spacing w:val="27"/>
          <w:sz w:val="28"/>
          <w:szCs w:val="28"/>
        </w:rPr>
        <w:t>3.C级企业</w:t>
      </w:r>
    </w:p>
    <w:p w14:paraId="7DCF82CE">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rPr>
      </w:pPr>
      <w:r>
        <w:rPr>
          <w:rFonts w:hint="default" w:ascii="Times New Roman" w:hAnsi="Times New Roman" w:eastAsia="宋体" w:cs="Times New Roman"/>
          <w:spacing w:val="27"/>
          <w:sz w:val="28"/>
          <w:szCs w:val="28"/>
        </w:rPr>
        <w:t>黄色预警期间</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涉气工序限产30%</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以生产线或生产设备计（对于工序连续不可中断的企业或单一设备的工序</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以“环评批复产能、排污许可载明产能、前一年正常生产实际产量”三者日均值的最小值为基准核算）；停止使用</w:t>
      </w:r>
      <w:r>
        <w:rPr>
          <w:rFonts w:hint="eastAsia" w:ascii="Times New Roman" w:hAnsi="Times New Roman" w:eastAsia="宋体" w:cs="Times New Roman"/>
          <w:spacing w:val="27"/>
          <w:sz w:val="28"/>
          <w:szCs w:val="28"/>
          <w:lang w:eastAsia="zh-CN"/>
        </w:rPr>
        <w:t>国四及以下重型载货车辆（含燃气）进行运输</w:t>
      </w:r>
      <w:r>
        <w:rPr>
          <w:rFonts w:hint="default" w:ascii="Times New Roman" w:hAnsi="Times New Roman" w:eastAsia="宋体" w:cs="Times New Roman"/>
          <w:spacing w:val="27"/>
          <w:sz w:val="28"/>
          <w:szCs w:val="28"/>
        </w:rPr>
        <w:t>。</w:t>
      </w:r>
    </w:p>
    <w:p w14:paraId="47D7BF10">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rPr>
      </w:pPr>
      <w:r>
        <w:rPr>
          <w:rFonts w:hint="default" w:ascii="Times New Roman" w:hAnsi="Times New Roman" w:eastAsia="宋体" w:cs="Times New Roman"/>
          <w:spacing w:val="27"/>
          <w:sz w:val="28"/>
          <w:szCs w:val="28"/>
        </w:rPr>
        <w:t>橙色预警期间</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涉气工序限产50%</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以生产线或生产设备计（对于工序连续不可中断的企业或单一设备的工序</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以“环评批复产能、排污许可载明产能、前一年正常生产实际产量”三者日均值的最小值为基准核算）；停止使用</w:t>
      </w:r>
      <w:r>
        <w:rPr>
          <w:rFonts w:hint="eastAsia" w:ascii="Times New Roman" w:hAnsi="Times New Roman" w:eastAsia="宋体" w:cs="Times New Roman"/>
          <w:spacing w:val="27"/>
          <w:sz w:val="28"/>
          <w:szCs w:val="28"/>
          <w:lang w:eastAsia="zh-CN"/>
        </w:rPr>
        <w:t>国四及以下重型载货车辆（含燃气）进行运输</w:t>
      </w:r>
      <w:r>
        <w:rPr>
          <w:rFonts w:hint="default" w:ascii="Times New Roman" w:hAnsi="Times New Roman" w:eastAsia="宋体" w:cs="Times New Roman"/>
          <w:spacing w:val="27"/>
          <w:sz w:val="28"/>
          <w:szCs w:val="28"/>
        </w:rPr>
        <w:t>。</w:t>
      </w:r>
    </w:p>
    <w:p w14:paraId="4833CDF4">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rPr>
      </w:pPr>
      <w:r>
        <w:rPr>
          <w:rFonts w:hint="default" w:ascii="Times New Roman" w:hAnsi="Times New Roman" w:eastAsia="宋体" w:cs="Times New Roman"/>
          <w:spacing w:val="27"/>
          <w:sz w:val="28"/>
          <w:szCs w:val="28"/>
        </w:rPr>
        <w:t>红色预警期间</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涉气工序全部停产</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以生产线计（对于工序连续不可中断的企业，经专家论证后，在保障安全的前提下进行生产计划调整</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确保预警期间企业能够落实应急减排措施）；停止使用</w:t>
      </w:r>
      <w:r>
        <w:rPr>
          <w:rFonts w:hint="eastAsia" w:ascii="Times New Roman" w:hAnsi="Times New Roman" w:eastAsia="宋体" w:cs="Times New Roman"/>
          <w:spacing w:val="27"/>
          <w:sz w:val="28"/>
          <w:szCs w:val="28"/>
          <w:lang w:eastAsia="zh-CN"/>
        </w:rPr>
        <w:t>国四及以下重型载货车辆（含燃气）进行运输</w:t>
      </w:r>
      <w:r>
        <w:rPr>
          <w:rFonts w:hint="default" w:ascii="Times New Roman" w:hAnsi="Times New Roman" w:eastAsia="宋体" w:cs="Times New Roman"/>
          <w:spacing w:val="27"/>
          <w:sz w:val="28"/>
          <w:szCs w:val="28"/>
        </w:rPr>
        <w:t>。</w:t>
      </w:r>
    </w:p>
    <w:p w14:paraId="747B0E0E">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rPr>
      </w:pPr>
      <w:r>
        <w:rPr>
          <w:rFonts w:hint="default" w:ascii="Times New Roman" w:hAnsi="Times New Roman" w:eastAsia="宋体" w:cs="Times New Roman"/>
          <w:spacing w:val="27"/>
          <w:sz w:val="28"/>
          <w:szCs w:val="28"/>
        </w:rPr>
        <w:t>4.备注</w:t>
      </w:r>
    </w:p>
    <w:p w14:paraId="3FD752C8">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rPr>
      </w:pPr>
      <w:r>
        <w:rPr>
          <w:rFonts w:hint="default" w:ascii="Times New Roman" w:hAnsi="Times New Roman" w:eastAsia="宋体" w:cs="Times New Roman"/>
          <w:spacing w:val="27"/>
          <w:sz w:val="28"/>
          <w:szCs w:val="28"/>
        </w:rPr>
        <w:t>短时间内难以停产的工序，建议在重污染频发的秋冬季期间，提前调整生产计划，确保预警期间企业能够落实最高级别相应应急减排措施</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有机化工行业企业工艺改造、废气收集</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rPr>
        <w:t>末端治理等环节均须进行安全评估，在保证安全的前提下改造、运行。</w:t>
      </w:r>
    </w:p>
    <w:p w14:paraId="28064698">
      <w:pPr>
        <w:pStyle w:val="3"/>
        <w:keepNext/>
        <w:keepLines/>
        <w:pageBreakBefore w:val="0"/>
        <w:widowControl/>
        <w:kinsoku w:val="0"/>
        <w:wordWrap/>
        <w:overflowPunct/>
        <w:topLinePunct w:val="0"/>
        <w:autoSpaceDE w:val="0"/>
        <w:autoSpaceDN w:val="0"/>
        <w:bidi w:val="0"/>
        <w:adjustRightInd w:val="0"/>
        <w:snapToGrid w:val="0"/>
        <w:spacing w:before="0" w:after="0" w:line="480" w:lineRule="exact"/>
        <w:ind w:firstLine="600" w:firstLineChars="200"/>
        <w:textAlignment w:val="baseline"/>
        <w:rPr>
          <w:rFonts w:hint="default" w:ascii="楷体" w:hAnsi="楷体" w:eastAsia="楷体" w:cs="楷体"/>
          <w:b w:val="0"/>
          <w:bCs/>
          <w:sz w:val="30"/>
          <w:szCs w:val="30"/>
        </w:rPr>
      </w:pPr>
      <w:bookmarkStart w:id="14" w:name="_Toc2636"/>
      <w:bookmarkStart w:id="74" w:name="_GoBack"/>
      <w:r>
        <w:rPr>
          <w:rFonts w:hint="eastAsia" w:ascii="楷体" w:hAnsi="楷体" w:eastAsia="楷体" w:cs="楷体"/>
          <w:b w:val="0"/>
          <w:bCs/>
          <w:sz w:val="30"/>
          <w:szCs w:val="30"/>
          <w:lang w:eastAsia="zh-CN"/>
        </w:rPr>
        <w:t>（</w:t>
      </w:r>
      <w:r>
        <w:rPr>
          <w:rFonts w:hint="default" w:ascii="楷体" w:hAnsi="楷体" w:eastAsia="楷体" w:cs="楷体"/>
          <w:b w:val="0"/>
          <w:bCs/>
          <w:sz w:val="30"/>
          <w:szCs w:val="30"/>
        </w:rPr>
        <w:t>六</w:t>
      </w:r>
      <w:r>
        <w:rPr>
          <w:rFonts w:hint="eastAsia" w:ascii="楷体" w:hAnsi="楷体" w:eastAsia="楷体" w:cs="楷体"/>
          <w:b w:val="0"/>
          <w:bCs/>
          <w:sz w:val="30"/>
          <w:szCs w:val="30"/>
          <w:lang w:eastAsia="zh-CN"/>
        </w:rPr>
        <w:t>）</w:t>
      </w:r>
      <w:r>
        <w:rPr>
          <w:rFonts w:hint="default" w:ascii="楷体" w:hAnsi="楷体" w:eastAsia="楷体" w:cs="楷体"/>
          <w:b w:val="0"/>
          <w:bCs/>
          <w:sz w:val="30"/>
          <w:szCs w:val="30"/>
        </w:rPr>
        <w:t>核查方法</w:t>
      </w:r>
      <w:bookmarkEnd w:id="14"/>
    </w:p>
    <w:bookmarkEnd w:id="74"/>
    <w:p w14:paraId="768EC08E">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lang w:eastAsia="zh-CN"/>
        </w:rPr>
      </w:pPr>
      <w:r>
        <w:rPr>
          <w:rFonts w:hint="default" w:ascii="Times New Roman" w:hAnsi="Times New Roman" w:eastAsia="宋体" w:cs="Times New Roman"/>
          <w:spacing w:val="27"/>
          <w:sz w:val="28"/>
          <w:szCs w:val="28"/>
          <w:lang w:eastAsia="zh-CN"/>
        </w:rPr>
        <w:t>1.电量分析：从电力平台调取企业用电量情况，分析历史预警期间电量变化</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比对采取减排措施期间的用电量是否有明显下降趋势，初步判断企业未按规定落实相应应急减排措施。上述判断应结合现场核查</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台账核查等方式，做最终判断。</w:t>
      </w:r>
    </w:p>
    <w:p w14:paraId="6E5DCB58">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lang w:eastAsia="zh-CN"/>
        </w:rPr>
      </w:pPr>
      <w:r>
        <w:rPr>
          <w:rFonts w:hint="default" w:ascii="Times New Roman" w:hAnsi="Times New Roman" w:eastAsia="宋体" w:cs="Times New Roman"/>
          <w:spacing w:val="27"/>
          <w:sz w:val="28"/>
          <w:szCs w:val="28"/>
          <w:lang w:eastAsia="zh-CN"/>
        </w:rPr>
        <w:t>2.现场核查：查看污染治理设施是否稳定运行；查看主要生产设备预警期间是否按要求实施停限产。</w:t>
      </w:r>
    </w:p>
    <w:p w14:paraId="1FBBEF10">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lang w:eastAsia="zh-CN"/>
        </w:rPr>
      </w:pPr>
      <w:r>
        <w:rPr>
          <w:rFonts w:hint="default" w:ascii="Times New Roman" w:hAnsi="Times New Roman" w:eastAsia="宋体" w:cs="Times New Roman"/>
          <w:spacing w:val="27"/>
          <w:sz w:val="28"/>
          <w:szCs w:val="28"/>
          <w:lang w:eastAsia="zh-CN"/>
        </w:rPr>
        <w:t>3.台账核查：查阅主要生产设备运行台账，查看原辅料等使用量，产品产量</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判断预警期间是否落实停产要求，核查企业运输车辆、厂内车辆、非道路移动机械电子台账及企业地磅、轨道衡等物流进出量。</w:t>
      </w:r>
    </w:p>
    <w:p w14:paraId="578B29BB">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lang w:eastAsia="zh-CN"/>
        </w:rPr>
      </w:pPr>
      <w:r>
        <w:rPr>
          <w:rFonts w:hint="default" w:ascii="Times New Roman" w:hAnsi="Times New Roman" w:eastAsia="宋体" w:cs="Times New Roman"/>
          <w:spacing w:val="27"/>
          <w:sz w:val="28"/>
          <w:szCs w:val="28"/>
          <w:lang w:eastAsia="zh-CN"/>
        </w:rPr>
        <w:t>4.运输核查：调取厂区货运进出口视频监控记录，查看运输管理台账</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比对预警前后厂区汽车运输情况，检查是否符合要求；现场抽查运行车辆和非道路移动机械，核查排放阶段是否符合要求。</w:t>
      </w:r>
    </w:p>
    <w:p w14:paraId="3B67EA0A">
      <w:pPr>
        <w:keepNext/>
        <w:keepLines/>
        <w:pageBreakBefore w:val="0"/>
        <w:widowControl/>
        <w:kinsoku w:val="0"/>
        <w:wordWrap/>
        <w:overflowPunct/>
        <w:topLinePunct w:val="0"/>
        <w:autoSpaceDE w:val="0"/>
        <w:autoSpaceDN w:val="0"/>
        <w:bidi w:val="0"/>
        <w:adjustRightInd w:val="0"/>
        <w:snapToGrid w:val="0"/>
        <w:spacing w:before="0" w:beforeLines="0" w:after="0" w:afterLines="0" w:line="480" w:lineRule="exact"/>
        <w:ind w:left="0" w:right="0" w:firstLine="640" w:firstLineChars="200"/>
        <w:jc w:val="both"/>
        <w:textAlignment w:val="baseline"/>
        <w:outlineLvl w:val="9"/>
        <w:rPr>
          <w:rFonts w:hint="default" w:ascii="黑体" w:hAnsi="黑体" w:eastAsia="黑体" w:cs="黑体"/>
          <w:sz w:val="32"/>
          <w:szCs w:val="32"/>
          <w:lang w:val="en-US" w:eastAsia="zh-CN"/>
        </w:rPr>
      </w:pPr>
      <w:bookmarkStart w:id="15" w:name="bookmark8"/>
      <w:bookmarkEnd w:id="15"/>
      <w:bookmarkStart w:id="16" w:name="_Toc9677"/>
      <w:r>
        <w:rPr>
          <w:rFonts w:hint="eastAsia" w:ascii="黑体" w:hAnsi="黑体" w:eastAsia="黑体" w:cs="黑体"/>
          <w:sz w:val="32"/>
          <w:szCs w:val="32"/>
          <w:lang w:val="en-US" w:eastAsia="zh-CN"/>
        </w:rPr>
        <w:t>三</w:t>
      </w:r>
      <w:r>
        <w:rPr>
          <w:rFonts w:hint="default" w:ascii="黑体" w:hAnsi="黑体" w:eastAsia="黑体" w:cs="黑体"/>
          <w:sz w:val="32"/>
          <w:szCs w:val="32"/>
        </w:rPr>
        <w:t>、</w:t>
      </w:r>
      <w:r>
        <w:rPr>
          <w:rFonts w:hint="eastAsia" w:ascii="黑体" w:hAnsi="黑体" w:eastAsia="黑体" w:cs="黑体"/>
          <w:sz w:val="32"/>
          <w:szCs w:val="32"/>
          <w:lang w:val="en-US" w:eastAsia="zh-CN"/>
        </w:rPr>
        <w:t>复混肥生产及加工</w:t>
      </w:r>
      <w:bookmarkEnd w:id="16"/>
    </w:p>
    <w:p w14:paraId="291189F1">
      <w:pPr>
        <w:pStyle w:val="3"/>
        <w:keepNext/>
        <w:keepLines/>
        <w:pageBreakBefore w:val="0"/>
        <w:widowControl/>
        <w:kinsoku w:val="0"/>
        <w:wordWrap/>
        <w:overflowPunct/>
        <w:topLinePunct w:val="0"/>
        <w:autoSpaceDE w:val="0"/>
        <w:autoSpaceDN w:val="0"/>
        <w:bidi w:val="0"/>
        <w:adjustRightInd w:val="0"/>
        <w:snapToGrid w:val="0"/>
        <w:spacing w:before="40" w:after="0" w:line="480" w:lineRule="exact"/>
        <w:ind w:firstLine="600" w:firstLineChars="200"/>
        <w:textAlignment w:val="baseline"/>
        <w:rPr>
          <w:rFonts w:hint="default" w:ascii="楷体" w:hAnsi="楷体" w:eastAsia="楷体" w:cs="楷体"/>
          <w:b w:val="0"/>
          <w:bCs/>
          <w:sz w:val="30"/>
          <w:szCs w:val="30"/>
        </w:rPr>
      </w:pPr>
      <w:bookmarkStart w:id="17" w:name="_Toc24705"/>
      <w:r>
        <w:rPr>
          <w:rFonts w:hint="default" w:ascii="楷体" w:hAnsi="楷体" w:eastAsia="楷体" w:cs="楷体"/>
          <w:b w:val="0"/>
          <w:bCs/>
          <w:sz w:val="30"/>
          <w:szCs w:val="30"/>
        </w:rPr>
        <w:t>（一）适用范围</w:t>
      </w:r>
      <w:bookmarkEnd w:id="17"/>
    </w:p>
    <w:p w14:paraId="19C9A4CD">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lang w:eastAsia="zh-CN"/>
        </w:rPr>
      </w:pPr>
      <w:r>
        <w:rPr>
          <w:rFonts w:hint="default" w:ascii="Times New Roman" w:hAnsi="Times New Roman" w:eastAsia="宋体" w:cs="Times New Roman"/>
          <w:spacing w:val="27"/>
          <w:sz w:val="28"/>
          <w:szCs w:val="28"/>
          <w:lang w:eastAsia="zh-CN"/>
        </w:rPr>
        <w:t>适用于全</w:t>
      </w:r>
      <w:r>
        <w:rPr>
          <w:rFonts w:hint="eastAsia" w:ascii="Times New Roman" w:hAnsi="Times New Roman" w:eastAsia="宋体" w:cs="Times New Roman"/>
          <w:spacing w:val="27"/>
          <w:sz w:val="28"/>
          <w:szCs w:val="28"/>
          <w:lang w:val="en-US" w:eastAsia="zh-CN"/>
        </w:rPr>
        <w:t>市</w:t>
      </w:r>
      <w:r>
        <w:rPr>
          <w:rFonts w:hint="default" w:ascii="Times New Roman" w:hAnsi="Times New Roman" w:eastAsia="宋体" w:cs="Times New Roman"/>
          <w:spacing w:val="27"/>
          <w:sz w:val="28"/>
          <w:szCs w:val="28"/>
          <w:lang w:eastAsia="zh-CN"/>
        </w:rPr>
        <w:t>符合产业政策要求的《国民经济行业分类》</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GB/T4754-2017</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中C2624复混肥制造企业。</w:t>
      </w:r>
    </w:p>
    <w:p w14:paraId="32A7ED0A">
      <w:pPr>
        <w:pStyle w:val="3"/>
        <w:keepNext/>
        <w:keepLines/>
        <w:pageBreakBefore w:val="0"/>
        <w:widowControl/>
        <w:kinsoku w:val="0"/>
        <w:wordWrap/>
        <w:overflowPunct/>
        <w:topLinePunct w:val="0"/>
        <w:autoSpaceDE w:val="0"/>
        <w:autoSpaceDN w:val="0"/>
        <w:bidi w:val="0"/>
        <w:adjustRightInd w:val="0"/>
        <w:snapToGrid w:val="0"/>
        <w:spacing w:before="40" w:after="0" w:line="480" w:lineRule="exact"/>
        <w:ind w:firstLine="600" w:firstLineChars="200"/>
        <w:textAlignment w:val="baseline"/>
        <w:rPr>
          <w:rFonts w:hint="default" w:ascii="楷体" w:hAnsi="楷体" w:eastAsia="楷体" w:cs="楷体"/>
          <w:b w:val="0"/>
          <w:bCs/>
          <w:sz w:val="30"/>
          <w:szCs w:val="30"/>
        </w:rPr>
      </w:pPr>
      <w:bookmarkStart w:id="18" w:name="_Toc12079"/>
      <w:r>
        <w:rPr>
          <w:rFonts w:hint="eastAsia" w:ascii="楷体" w:hAnsi="楷体" w:eastAsia="楷体" w:cs="楷体"/>
          <w:b w:val="0"/>
          <w:bCs/>
          <w:sz w:val="30"/>
          <w:szCs w:val="30"/>
          <w:lang w:eastAsia="zh-CN"/>
        </w:rPr>
        <w:t>（</w:t>
      </w:r>
      <w:r>
        <w:rPr>
          <w:rFonts w:hint="default" w:ascii="楷体" w:hAnsi="楷体" w:eastAsia="楷体" w:cs="楷体"/>
          <w:b w:val="0"/>
          <w:bCs/>
          <w:sz w:val="30"/>
          <w:szCs w:val="30"/>
        </w:rPr>
        <w:t>二</w:t>
      </w:r>
      <w:r>
        <w:rPr>
          <w:rFonts w:hint="eastAsia" w:ascii="楷体" w:hAnsi="楷体" w:eastAsia="楷体" w:cs="楷体"/>
          <w:b w:val="0"/>
          <w:bCs/>
          <w:sz w:val="30"/>
          <w:szCs w:val="30"/>
          <w:lang w:eastAsia="zh-CN"/>
        </w:rPr>
        <w:t>）</w:t>
      </w:r>
      <w:r>
        <w:rPr>
          <w:rFonts w:hint="default" w:ascii="楷体" w:hAnsi="楷体" w:eastAsia="楷体" w:cs="楷体"/>
          <w:b w:val="0"/>
          <w:bCs/>
          <w:sz w:val="30"/>
          <w:szCs w:val="30"/>
        </w:rPr>
        <w:t>生产工艺</w:t>
      </w:r>
      <w:bookmarkEnd w:id="18"/>
    </w:p>
    <w:p w14:paraId="08BF21A9">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lang w:eastAsia="zh-CN"/>
        </w:rPr>
      </w:pPr>
      <w:r>
        <w:rPr>
          <w:rFonts w:hint="default" w:ascii="Times New Roman" w:hAnsi="Times New Roman" w:eastAsia="宋体" w:cs="Times New Roman"/>
          <w:spacing w:val="27"/>
          <w:sz w:val="28"/>
          <w:szCs w:val="28"/>
          <w:lang w:eastAsia="zh-CN"/>
        </w:rPr>
        <w:t>1.主要生产工艺</w:t>
      </w:r>
    </w:p>
    <w:p w14:paraId="15CBFBA4">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lang w:eastAsia="zh-CN"/>
        </w:rPr>
      </w:pPr>
      <w:r>
        <w:rPr>
          <w:rFonts w:hint="default" w:ascii="Times New Roman" w:hAnsi="Times New Roman" w:eastAsia="宋体" w:cs="Times New Roman"/>
          <w:spacing w:val="27"/>
          <w:sz w:val="28"/>
          <w:szCs w:val="28"/>
          <w:lang w:eastAsia="zh-CN"/>
        </w:rPr>
        <w:t>复混肥制造：备料、复分解、中和、造粒、干燥、掺混</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筛分</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破碎</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冷却</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包装等。</w:t>
      </w:r>
    </w:p>
    <w:p w14:paraId="3DB22C11">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lang w:eastAsia="zh-CN"/>
        </w:rPr>
      </w:pPr>
      <w:r>
        <w:rPr>
          <w:rFonts w:hint="default" w:ascii="Times New Roman" w:hAnsi="Times New Roman" w:eastAsia="宋体" w:cs="Times New Roman"/>
          <w:spacing w:val="27"/>
          <w:sz w:val="28"/>
          <w:szCs w:val="28"/>
          <w:lang w:eastAsia="zh-CN"/>
        </w:rPr>
        <w:t>2.主要原辅材料</w:t>
      </w:r>
    </w:p>
    <w:p w14:paraId="4F281809">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lang w:eastAsia="zh-CN"/>
        </w:rPr>
      </w:pPr>
      <w:r>
        <w:rPr>
          <w:rFonts w:hint="default" w:ascii="Times New Roman" w:hAnsi="Times New Roman" w:eastAsia="宋体" w:cs="Times New Roman"/>
          <w:spacing w:val="27"/>
          <w:sz w:val="28"/>
          <w:szCs w:val="28"/>
          <w:lang w:eastAsia="zh-CN"/>
        </w:rPr>
        <w:t>复混肥制造</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以磷酸一铵</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氯化铵、硫酸铵、氯化钾</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硫酸钾、尿素</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碳酸氢铵</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硫酸</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液氨、磷酸</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有机肥料等为原料。</w:t>
      </w:r>
    </w:p>
    <w:p w14:paraId="4EC12541">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lang w:eastAsia="zh-CN"/>
        </w:rPr>
      </w:pPr>
      <w:r>
        <w:rPr>
          <w:rFonts w:hint="default" w:ascii="Times New Roman" w:hAnsi="Times New Roman" w:eastAsia="宋体" w:cs="Times New Roman"/>
          <w:spacing w:val="27"/>
          <w:sz w:val="28"/>
          <w:szCs w:val="28"/>
          <w:lang w:eastAsia="zh-CN"/>
        </w:rPr>
        <w:t>3.主要能源</w:t>
      </w:r>
    </w:p>
    <w:p w14:paraId="51519546">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
          <w:sz w:val="28"/>
          <w:szCs w:val="28"/>
        </w:rPr>
      </w:pPr>
      <w:r>
        <w:rPr>
          <w:rFonts w:hint="default" w:ascii="Times New Roman" w:hAnsi="Times New Roman" w:eastAsia="宋体" w:cs="Times New Roman"/>
          <w:spacing w:val="27"/>
          <w:sz w:val="28"/>
          <w:szCs w:val="28"/>
          <w:lang w:eastAsia="zh-CN"/>
        </w:rPr>
        <w:t>燃料煤、燃料油、燃料气、天然气、液化石油气、电等。</w:t>
      </w:r>
    </w:p>
    <w:p w14:paraId="39371177">
      <w:pPr>
        <w:pStyle w:val="3"/>
        <w:keepNext/>
        <w:keepLines/>
        <w:pageBreakBefore w:val="0"/>
        <w:widowControl/>
        <w:kinsoku w:val="0"/>
        <w:wordWrap/>
        <w:overflowPunct/>
        <w:topLinePunct w:val="0"/>
        <w:autoSpaceDE w:val="0"/>
        <w:autoSpaceDN w:val="0"/>
        <w:bidi w:val="0"/>
        <w:adjustRightInd w:val="0"/>
        <w:snapToGrid w:val="0"/>
        <w:spacing w:before="40" w:after="0" w:line="480" w:lineRule="exact"/>
        <w:ind w:firstLine="600" w:firstLineChars="200"/>
        <w:textAlignment w:val="baseline"/>
        <w:rPr>
          <w:rFonts w:hint="default" w:ascii="楷体" w:hAnsi="楷体" w:eastAsia="楷体" w:cs="楷体"/>
          <w:b w:val="0"/>
          <w:bCs/>
          <w:sz w:val="30"/>
          <w:szCs w:val="30"/>
          <w:lang w:eastAsia="zh-CN"/>
        </w:rPr>
      </w:pPr>
      <w:bookmarkStart w:id="19" w:name="_Toc4979"/>
      <w:r>
        <w:rPr>
          <w:rFonts w:hint="eastAsia" w:ascii="楷体" w:hAnsi="楷体" w:eastAsia="楷体" w:cs="楷体"/>
          <w:b w:val="0"/>
          <w:bCs/>
          <w:sz w:val="30"/>
          <w:szCs w:val="30"/>
          <w:lang w:eastAsia="zh-CN"/>
        </w:rPr>
        <w:t>（</w:t>
      </w:r>
      <w:r>
        <w:rPr>
          <w:rFonts w:hint="eastAsia" w:ascii="楷体" w:hAnsi="楷体" w:eastAsia="楷体" w:cs="楷体"/>
          <w:b w:val="0"/>
          <w:bCs/>
          <w:sz w:val="30"/>
          <w:szCs w:val="30"/>
          <w:lang w:val="en-US" w:eastAsia="zh-CN"/>
        </w:rPr>
        <w:t>三</w:t>
      </w:r>
      <w:r>
        <w:rPr>
          <w:rFonts w:hint="eastAsia" w:ascii="楷体" w:hAnsi="楷体" w:eastAsia="楷体" w:cs="楷体"/>
          <w:b w:val="0"/>
          <w:bCs/>
          <w:sz w:val="30"/>
          <w:szCs w:val="30"/>
          <w:lang w:eastAsia="zh-CN"/>
        </w:rPr>
        <w:t>）</w:t>
      </w:r>
      <w:r>
        <w:rPr>
          <w:rFonts w:hint="default" w:ascii="楷体" w:hAnsi="楷体" w:eastAsia="楷体" w:cs="楷体"/>
          <w:b w:val="0"/>
          <w:bCs/>
          <w:sz w:val="30"/>
          <w:szCs w:val="30"/>
        </w:rPr>
        <w:t>主要污染物产排环节</w:t>
      </w:r>
      <w:bookmarkEnd w:id="19"/>
    </w:p>
    <w:p w14:paraId="08169FFE">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lang w:eastAsia="zh-CN"/>
        </w:rPr>
      </w:pPr>
      <w:r>
        <w:rPr>
          <w:rFonts w:hint="default" w:ascii="Times New Roman" w:hAnsi="Times New Roman" w:eastAsia="宋体" w:cs="Times New Roman"/>
          <w:spacing w:val="27"/>
          <w:sz w:val="28"/>
          <w:szCs w:val="28"/>
          <w:lang w:eastAsia="zh-CN"/>
        </w:rPr>
        <w:t>PM</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主要来自锅炉、备料、造粒、干燥、筛分、破碎</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冷却</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包装</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掺混等工序的有组织排放。</w:t>
      </w:r>
    </w:p>
    <w:p w14:paraId="3FBD7DBF">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lang w:eastAsia="zh-CN"/>
        </w:rPr>
      </w:pPr>
      <w:r>
        <w:rPr>
          <w:rFonts w:hint="default" w:ascii="Times New Roman" w:hAnsi="Times New Roman" w:eastAsia="宋体" w:cs="Times New Roman"/>
          <w:spacing w:val="27"/>
          <w:sz w:val="28"/>
          <w:szCs w:val="28"/>
          <w:lang w:eastAsia="zh-CN"/>
        </w:rPr>
        <w:t>SO2</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主要来自锅炉、干燥等工序的有组织排放。</w:t>
      </w:r>
    </w:p>
    <w:p w14:paraId="11C2049F">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lang w:eastAsia="zh-CN"/>
        </w:rPr>
      </w:pPr>
      <w:r>
        <w:rPr>
          <w:rFonts w:hint="default" w:ascii="Times New Roman" w:hAnsi="Times New Roman" w:eastAsia="宋体" w:cs="Times New Roman"/>
          <w:spacing w:val="27"/>
          <w:sz w:val="28"/>
          <w:szCs w:val="28"/>
          <w:lang w:eastAsia="zh-CN"/>
        </w:rPr>
        <w:t>NOx：主要来自锅炉、造粒、干燥等工序的有组织排放。</w:t>
      </w:r>
    </w:p>
    <w:p w14:paraId="2B8D90E1">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lang w:eastAsia="zh-CN"/>
        </w:rPr>
      </w:pPr>
      <w:r>
        <w:rPr>
          <w:rFonts w:hint="default" w:ascii="Times New Roman" w:hAnsi="Times New Roman" w:eastAsia="宋体" w:cs="Times New Roman"/>
          <w:spacing w:val="27"/>
          <w:sz w:val="28"/>
          <w:szCs w:val="28"/>
          <w:lang w:eastAsia="zh-CN"/>
        </w:rPr>
        <w:t>NH3</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主要来自造粒</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中和等工序的有组织排放。</w:t>
      </w:r>
    </w:p>
    <w:p w14:paraId="2BEBA5C5">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lang w:eastAsia="zh-CN"/>
        </w:rPr>
      </w:pPr>
      <w:r>
        <w:rPr>
          <w:rFonts w:hint="default" w:ascii="Times New Roman" w:hAnsi="Times New Roman" w:eastAsia="宋体" w:cs="Times New Roman"/>
          <w:spacing w:val="27"/>
          <w:sz w:val="28"/>
          <w:szCs w:val="28"/>
          <w:lang w:eastAsia="zh-CN"/>
        </w:rPr>
        <w:t>硫酸雾</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主要来自复分解工序的有组织排放。</w:t>
      </w:r>
    </w:p>
    <w:p w14:paraId="5CE821FE">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
          <w:sz w:val="28"/>
          <w:szCs w:val="28"/>
        </w:rPr>
      </w:pPr>
      <w:r>
        <w:rPr>
          <w:rFonts w:hint="default" w:ascii="Times New Roman" w:hAnsi="Times New Roman" w:eastAsia="宋体" w:cs="Times New Roman"/>
          <w:spacing w:val="27"/>
          <w:sz w:val="28"/>
          <w:szCs w:val="28"/>
          <w:lang w:eastAsia="zh-CN"/>
        </w:rPr>
        <w:t>氯化氢</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主要来自复分解反应的有组织排放。</w:t>
      </w:r>
    </w:p>
    <w:p w14:paraId="0D072446">
      <w:pPr>
        <w:pStyle w:val="3"/>
        <w:keepNext/>
        <w:keepLines/>
        <w:pageBreakBefore w:val="0"/>
        <w:widowControl/>
        <w:kinsoku w:val="0"/>
        <w:wordWrap/>
        <w:overflowPunct/>
        <w:topLinePunct w:val="0"/>
        <w:autoSpaceDE w:val="0"/>
        <w:autoSpaceDN w:val="0"/>
        <w:bidi w:val="0"/>
        <w:adjustRightInd w:val="0"/>
        <w:snapToGrid w:val="0"/>
        <w:spacing w:before="40" w:after="0" w:line="480" w:lineRule="exact"/>
        <w:ind w:firstLine="554" w:firstLineChars="200"/>
        <w:textAlignment w:val="baseline"/>
        <w:rPr>
          <w:rFonts w:hint="default" w:ascii="Times New Roman" w:hAnsi="Times New Roman" w:eastAsia="宋体" w:cs="Times New Roman"/>
          <w:spacing w:val="-2"/>
          <w:sz w:val="28"/>
          <w:szCs w:val="28"/>
        </w:rPr>
      </w:pPr>
    </w:p>
    <w:p w14:paraId="65A7104E">
      <w:pPr>
        <w:keepNext w:val="0"/>
        <w:keepLines w:val="0"/>
        <w:pageBreakBefore w:val="0"/>
        <w:widowControl/>
        <w:kinsoku w:val="0"/>
        <w:wordWrap/>
        <w:overflowPunct/>
        <w:topLinePunct w:val="0"/>
        <w:autoSpaceDE w:val="0"/>
        <w:autoSpaceDN w:val="0"/>
        <w:bidi w:val="0"/>
        <w:adjustRightInd w:val="0"/>
        <w:snapToGrid w:val="0"/>
        <w:spacing w:before="166" w:line="360" w:lineRule="auto"/>
        <w:ind w:left="28" w:right="56" w:firstLine="659"/>
        <w:textAlignment w:val="baseline"/>
        <w:rPr>
          <w:rFonts w:hint="default" w:ascii="Times New Roman" w:hAnsi="Times New Roman" w:eastAsia="宋体" w:cs="Times New Roman"/>
          <w:spacing w:val="-2"/>
          <w:sz w:val="28"/>
          <w:szCs w:val="28"/>
        </w:rPr>
      </w:pPr>
    </w:p>
    <w:p w14:paraId="73ED9EDA">
      <w:pPr>
        <w:keepNext w:val="0"/>
        <w:keepLines w:val="0"/>
        <w:pageBreakBefore w:val="0"/>
        <w:widowControl/>
        <w:kinsoku w:val="0"/>
        <w:wordWrap/>
        <w:overflowPunct/>
        <w:topLinePunct w:val="0"/>
        <w:autoSpaceDE w:val="0"/>
        <w:autoSpaceDN w:val="0"/>
        <w:bidi w:val="0"/>
        <w:adjustRightInd w:val="0"/>
        <w:snapToGrid w:val="0"/>
        <w:spacing w:before="166" w:line="360" w:lineRule="auto"/>
        <w:ind w:left="28" w:right="56" w:firstLine="659"/>
        <w:textAlignment w:val="baseline"/>
        <w:rPr>
          <w:rFonts w:hint="default" w:ascii="Times New Roman" w:hAnsi="Times New Roman" w:eastAsia="宋体" w:cs="Times New Roman"/>
          <w:spacing w:val="-2"/>
          <w:sz w:val="28"/>
          <w:szCs w:val="28"/>
        </w:rPr>
      </w:pPr>
    </w:p>
    <w:p w14:paraId="27D64863">
      <w:pPr>
        <w:keepNext w:val="0"/>
        <w:keepLines w:val="0"/>
        <w:pageBreakBefore w:val="0"/>
        <w:widowControl/>
        <w:kinsoku w:val="0"/>
        <w:wordWrap/>
        <w:overflowPunct/>
        <w:topLinePunct w:val="0"/>
        <w:autoSpaceDE w:val="0"/>
        <w:autoSpaceDN w:val="0"/>
        <w:bidi w:val="0"/>
        <w:adjustRightInd w:val="0"/>
        <w:snapToGrid w:val="0"/>
        <w:spacing w:before="166" w:line="360" w:lineRule="auto"/>
        <w:ind w:left="28" w:right="56" w:firstLine="659"/>
        <w:textAlignment w:val="baseline"/>
        <w:rPr>
          <w:rFonts w:hint="default" w:ascii="Times New Roman" w:hAnsi="Times New Roman" w:eastAsia="宋体" w:cs="Times New Roman"/>
          <w:spacing w:val="-2"/>
          <w:sz w:val="28"/>
          <w:szCs w:val="28"/>
        </w:rPr>
      </w:pPr>
    </w:p>
    <w:p w14:paraId="7B9B8BA2">
      <w:pPr>
        <w:keepNext w:val="0"/>
        <w:keepLines w:val="0"/>
        <w:pageBreakBefore w:val="0"/>
        <w:widowControl/>
        <w:kinsoku w:val="0"/>
        <w:wordWrap/>
        <w:overflowPunct/>
        <w:topLinePunct w:val="0"/>
        <w:autoSpaceDE w:val="0"/>
        <w:autoSpaceDN w:val="0"/>
        <w:bidi w:val="0"/>
        <w:adjustRightInd w:val="0"/>
        <w:snapToGrid w:val="0"/>
        <w:spacing w:before="166" w:line="360" w:lineRule="auto"/>
        <w:ind w:left="28" w:right="56" w:firstLine="659"/>
        <w:textAlignment w:val="baseline"/>
        <w:rPr>
          <w:rFonts w:hint="default" w:ascii="Times New Roman" w:hAnsi="Times New Roman" w:eastAsia="宋体" w:cs="Times New Roman"/>
          <w:spacing w:val="-2"/>
          <w:sz w:val="28"/>
          <w:szCs w:val="28"/>
        </w:rPr>
      </w:pPr>
    </w:p>
    <w:p w14:paraId="4EF8899A">
      <w:pPr>
        <w:keepNext w:val="0"/>
        <w:keepLines w:val="0"/>
        <w:pageBreakBefore w:val="0"/>
        <w:widowControl/>
        <w:kinsoku w:val="0"/>
        <w:wordWrap/>
        <w:overflowPunct/>
        <w:topLinePunct w:val="0"/>
        <w:autoSpaceDE w:val="0"/>
        <w:autoSpaceDN w:val="0"/>
        <w:bidi w:val="0"/>
        <w:adjustRightInd w:val="0"/>
        <w:snapToGrid w:val="0"/>
        <w:spacing w:before="166" w:line="360" w:lineRule="auto"/>
        <w:ind w:left="28" w:right="56" w:firstLine="659"/>
        <w:textAlignment w:val="baseline"/>
        <w:rPr>
          <w:rFonts w:hint="default" w:ascii="Times New Roman" w:hAnsi="Times New Roman" w:eastAsia="宋体" w:cs="Times New Roman"/>
          <w:spacing w:val="-2"/>
          <w:sz w:val="28"/>
          <w:szCs w:val="28"/>
        </w:rPr>
      </w:pPr>
    </w:p>
    <w:p w14:paraId="408673F8">
      <w:pPr>
        <w:keepNext w:val="0"/>
        <w:keepLines w:val="0"/>
        <w:pageBreakBefore w:val="0"/>
        <w:widowControl/>
        <w:kinsoku w:val="0"/>
        <w:wordWrap/>
        <w:overflowPunct/>
        <w:topLinePunct w:val="0"/>
        <w:autoSpaceDE w:val="0"/>
        <w:autoSpaceDN w:val="0"/>
        <w:bidi w:val="0"/>
        <w:adjustRightInd w:val="0"/>
        <w:snapToGrid w:val="0"/>
        <w:spacing w:before="166" w:line="360" w:lineRule="auto"/>
        <w:ind w:left="28" w:right="56" w:firstLine="659"/>
        <w:textAlignment w:val="baseline"/>
        <w:rPr>
          <w:rFonts w:hint="default" w:ascii="Times New Roman" w:hAnsi="Times New Roman" w:eastAsia="宋体" w:cs="Times New Roman"/>
          <w:spacing w:val="-2"/>
          <w:sz w:val="28"/>
          <w:szCs w:val="28"/>
        </w:rPr>
      </w:pPr>
    </w:p>
    <w:p w14:paraId="791717C0">
      <w:pPr>
        <w:keepNext w:val="0"/>
        <w:keepLines w:val="0"/>
        <w:pageBreakBefore w:val="0"/>
        <w:widowControl/>
        <w:kinsoku w:val="0"/>
        <w:wordWrap/>
        <w:overflowPunct/>
        <w:topLinePunct w:val="0"/>
        <w:autoSpaceDE w:val="0"/>
        <w:autoSpaceDN w:val="0"/>
        <w:bidi w:val="0"/>
        <w:adjustRightInd w:val="0"/>
        <w:snapToGrid w:val="0"/>
        <w:spacing w:before="166" w:line="360" w:lineRule="auto"/>
        <w:ind w:left="28" w:right="56" w:firstLine="659"/>
        <w:textAlignment w:val="baseline"/>
        <w:rPr>
          <w:rFonts w:hint="default" w:ascii="Times New Roman" w:hAnsi="Times New Roman" w:eastAsia="宋体" w:cs="Times New Roman"/>
          <w:spacing w:val="-2"/>
          <w:sz w:val="28"/>
          <w:szCs w:val="28"/>
        </w:rPr>
      </w:pPr>
    </w:p>
    <w:p w14:paraId="2445917A">
      <w:pPr>
        <w:keepNext w:val="0"/>
        <w:keepLines w:val="0"/>
        <w:pageBreakBefore w:val="0"/>
        <w:widowControl/>
        <w:kinsoku w:val="0"/>
        <w:wordWrap/>
        <w:overflowPunct/>
        <w:topLinePunct w:val="0"/>
        <w:autoSpaceDE w:val="0"/>
        <w:autoSpaceDN w:val="0"/>
        <w:bidi w:val="0"/>
        <w:adjustRightInd w:val="0"/>
        <w:snapToGrid w:val="0"/>
        <w:spacing w:before="166" w:line="360" w:lineRule="auto"/>
        <w:ind w:left="28" w:right="56" w:firstLine="659"/>
        <w:textAlignment w:val="baseline"/>
        <w:rPr>
          <w:rFonts w:hint="default" w:ascii="Times New Roman" w:hAnsi="Times New Roman" w:eastAsia="宋体" w:cs="Times New Roman"/>
          <w:spacing w:val="-2"/>
          <w:sz w:val="28"/>
          <w:szCs w:val="28"/>
        </w:rPr>
      </w:pPr>
    </w:p>
    <w:p w14:paraId="0CDBB71B">
      <w:pPr>
        <w:pStyle w:val="3"/>
        <w:keepNext/>
        <w:keepLines/>
        <w:pageBreakBefore w:val="0"/>
        <w:widowControl/>
        <w:kinsoku w:val="0"/>
        <w:wordWrap/>
        <w:overflowPunct/>
        <w:topLinePunct w:val="0"/>
        <w:autoSpaceDE w:val="0"/>
        <w:autoSpaceDN w:val="0"/>
        <w:bidi w:val="0"/>
        <w:adjustRightInd w:val="0"/>
        <w:snapToGrid w:val="0"/>
        <w:spacing w:before="40" w:after="0" w:line="360" w:lineRule="auto"/>
        <w:textAlignment w:val="baseline"/>
        <w:outlineLvl w:val="9"/>
        <w:rPr>
          <w:rFonts w:hint="default" w:ascii="楷体" w:hAnsi="楷体" w:eastAsia="楷体" w:cs="楷体"/>
          <w:b/>
          <w:sz w:val="30"/>
          <w:szCs w:val="30"/>
        </w:rPr>
        <w:sectPr>
          <w:footerReference r:id="rId14" w:type="default"/>
          <w:pgSz w:w="11905" w:h="16838"/>
          <w:pgMar w:top="1429" w:right="1349" w:bottom="1701" w:left="1519" w:header="0" w:footer="1423" w:gutter="0"/>
          <w:pgBorders>
            <w:top w:val="none" w:sz="0" w:space="0"/>
            <w:left w:val="none" w:sz="0" w:space="0"/>
            <w:bottom w:val="none" w:sz="0" w:space="0"/>
            <w:right w:val="none" w:sz="0" w:space="0"/>
          </w:pgBorders>
          <w:pgNumType w:fmt="numberInDash"/>
          <w:cols w:space="0" w:num="1"/>
          <w:rtlGutter w:val="0"/>
          <w:docGrid w:linePitch="0" w:charSpace="0"/>
        </w:sectPr>
      </w:pPr>
    </w:p>
    <w:p w14:paraId="477A1CF3">
      <w:pPr>
        <w:pStyle w:val="3"/>
        <w:keepNext/>
        <w:keepLines/>
        <w:pageBreakBefore w:val="0"/>
        <w:widowControl/>
        <w:kinsoku w:val="0"/>
        <w:wordWrap/>
        <w:overflowPunct/>
        <w:topLinePunct w:val="0"/>
        <w:autoSpaceDE w:val="0"/>
        <w:autoSpaceDN w:val="0"/>
        <w:bidi w:val="0"/>
        <w:adjustRightInd w:val="0"/>
        <w:snapToGrid w:val="0"/>
        <w:spacing w:before="40" w:after="0" w:line="360" w:lineRule="auto"/>
        <w:textAlignment w:val="baseline"/>
        <w:rPr>
          <w:rFonts w:hint="default" w:ascii="楷体" w:hAnsi="楷体" w:eastAsia="楷体" w:cs="楷体"/>
          <w:b w:val="0"/>
          <w:bCs/>
          <w:sz w:val="30"/>
          <w:szCs w:val="30"/>
        </w:rPr>
      </w:pPr>
      <w:bookmarkStart w:id="20" w:name="_Toc20398"/>
      <w:r>
        <w:rPr>
          <w:rFonts w:hint="default" w:ascii="楷体" w:hAnsi="楷体" w:eastAsia="楷体" w:cs="楷体"/>
          <w:b w:val="0"/>
          <w:bCs/>
          <w:sz w:val="30"/>
          <w:szCs w:val="30"/>
        </w:rPr>
        <w:t>（四）绩效分级指标</w:t>
      </w:r>
      <w:bookmarkEnd w:id="20"/>
    </w:p>
    <w:p w14:paraId="039C6F97">
      <w:pPr>
        <w:spacing w:before="122" w:line="216" w:lineRule="auto"/>
        <w:ind w:left="523"/>
        <w:jc w:val="center"/>
        <w:rPr>
          <w:rFonts w:hint="default" w:ascii="Times New Roman" w:hAnsi="Times New Roman" w:eastAsia="宋体" w:cs="Times New Roman"/>
          <w:b/>
          <w:bCs/>
          <w:spacing w:val="7"/>
          <w:sz w:val="28"/>
          <w:szCs w:val="28"/>
        </w:rPr>
      </w:pPr>
      <w:r>
        <w:rPr>
          <w:rFonts w:hint="default" w:ascii="Times New Roman" w:hAnsi="Times New Roman" w:eastAsia="宋体" w:cs="Times New Roman"/>
          <w:b/>
          <w:bCs/>
          <w:spacing w:val="7"/>
          <w:sz w:val="28"/>
          <w:szCs w:val="28"/>
        </w:rPr>
        <w:t>表</w:t>
      </w:r>
      <w:r>
        <w:rPr>
          <w:rFonts w:hint="eastAsia" w:ascii="Times New Roman" w:hAnsi="Times New Roman" w:eastAsia="宋体" w:cs="Times New Roman"/>
          <w:b/>
          <w:bCs/>
          <w:spacing w:val="7"/>
          <w:sz w:val="28"/>
          <w:szCs w:val="28"/>
          <w:lang w:val="en-US" w:eastAsia="zh-CN"/>
        </w:rPr>
        <w:t>3</w:t>
      </w:r>
      <w:r>
        <w:rPr>
          <w:rFonts w:hint="default" w:ascii="Times New Roman" w:hAnsi="Times New Roman" w:eastAsia="宋体" w:cs="Times New Roman"/>
          <w:b/>
          <w:bCs/>
          <w:spacing w:val="7"/>
          <w:sz w:val="28"/>
          <w:szCs w:val="28"/>
        </w:rPr>
        <w:t>-1</w:t>
      </w:r>
      <w:r>
        <w:rPr>
          <w:rFonts w:hint="eastAsia" w:ascii="Times New Roman" w:hAnsi="Times New Roman" w:eastAsia="宋体" w:cs="Times New Roman"/>
          <w:b/>
          <w:bCs/>
          <w:spacing w:val="7"/>
          <w:sz w:val="28"/>
          <w:szCs w:val="28"/>
          <w:lang w:val="en-US" w:eastAsia="zh-CN"/>
        </w:rPr>
        <w:t xml:space="preserve">  复混肥生产及加工</w:t>
      </w:r>
      <w:r>
        <w:rPr>
          <w:rFonts w:hint="default" w:ascii="Times New Roman" w:hAnsi="Times New Roman" w:eastAsia="宋体" w:cs="Times New Roman"/>
          <w:b/>
          <w:bCs/>
          <w:spacing w:val="7"/>
          <w:sz w:val="28"/>
          <w:szCs w:val="28"/>
        </w:rPr>
        <w:t>企业绩效分级指标</w:t>
      </w:r>
    </w:p>
    <w:p w14:paraId="66D6ABE4">
      <w:pPr>
        <w:spacing w:line="95" w:lineRule="exact"/>
      </w:pPr>
    </w:p>
    <w:tbl>
      <w:tblPr>
        <w:tblStyle w:val="11"/>
        <w:tblW w:w="136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1"/>
        <w:gridCol w:w="1117"/>
        <w:gridCol w:w="4649"/>
        <w:gridCol w:w="5012"/>
        <w:gridCol w:w="2087"/>
      </w:tblGrid>
      <w:tr w14:paraId="35B0FB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blHeader/>
        </w:trPr>
        <w:tc>
          <w:tcPr>
            <w:tcW w:w="1858" w:type="dxa"/>
            <w:gridSpan w:val="2"/>
            <w:vAlign w:val="center"/>
          </w:tcPr>
          <w:p w14:paraId="6AE0C687">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bCs/>
                <w:spacing w:val="0"/>
                <w:position w:val="0"/>
                <w:sz w:val="21"/>
                <w:szCs w:val="21"/>
              </w:rPr>
            </w:pPr>
            <w:r>
              <w:rPr>
                <w:rFonts w:hint="default" w:ascii="Times New Roman" w:hAnsi="Times New Roman" w:eastAsia="宋体" w:cs="Times New Roman"/>
                <w:b/>
                <w:bCs/>
                <w:spacing w:val="0"/>
                <w:position w:val="0"/>
                <w:sz w:val="21"/>
                <w:szCs w:val="21"/>
              </w:rPr>
              <w:t>差异化指标</w:t>
            </w:r>
          </w:p>
        </w:tc>
        <w:tc>
          <w:tcPr>
            <w:tcW w:w="4649" w:type="dxa"/>
            <w:vAlign w:val="center"/>
          </w:tcPr>
          <w:p w14:paraId="3F4BBC73">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bCs/>
                <w:spacing w:val="0"/>
                <w:position w:val="0"/>
                <w:sz w:val="21"/>
                <w:szCs w:val="21"/>
              </w:rPr>
            </w:pPr>
            <w:r>
              <w:rPr>
                <w:rFonts w:hint="default" w:ascii="Times New Roman" w:hAnsi="Times New Roman" w:eastAsia="宋体" w:cs="Times New Roman"/>
                <w:b/>
                <w:bCs/>
                <w:spacing w:val="0"/>
                <w:position w:val="0"/>
                <w:sz w:val="21"/>
                <w:szCs w:val="21"/>
              </w:rPr>
              <w:t>A级企业</w:t>
            </w:r>
          </w:p>
        </w:tc>
        <w:tc>
          <w:tcPr>
            <w:tcW w:w="5012" w:type="dxa"/>
            <w:vAlign w:val="center"/>
          </w:tcPr>
          <w:p w14:paraId="0445CEFD">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bCs/>
                <w:spacing w:val="0"/>
                <w:position w:val="0"/>
                <w:sz w:val="21"/>
                <w:szCs w:val="21"/>
              </w:rPr>
            </w:pPr>
            <w:r>
              <w:rPr>
                <w:rFonts w:hint="default" w:ascii="Times New Roman" w:hAnsi="Times New Roman" w:eastAsia="宋体" w:cs="Times New Roman"/>
                <w:b/>
                <w:bCs/>
                <w:spacing w:val="0"/>
                <w:position w:val="0"/>
                <w:sz w:val="21"/>
                <w:szCs w:val="21"/>
              </w:rPr>
              <w:t>B级企业</w:t>
            </w:r>
          </w:p>
        </w:tc>
        <w:tc>
          <w:tcPr>
            <w:tcW w:w="2087" w:type="dxa"/>
            <w:vAlign w:val="center"/>
          </w:tcPr>
          <w:p w14:paraId="43408DEC">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bCs/>
                <w:spacing w:val="0"/>
                <w:position w:val="0"/>
                <w:sz w:val="21"/>
                <w:szCs w:val="21"/>
              </w:rPr>
            </w:pPr>
            <w:r>
              <w:rPr>
                <w:rFonts w:hint="default" w:ascii="Times New Roman" w:hAnsi="Times New Roman" w:eastAsia="宋体" w:cs="Times New Roman"/>
                <w:b/>
                <w:bCs/>
                <w:spacing w:val="0"/>
                <w:position w:val="0"/>
                <w:sz w:val="21"/>
                <w:szCs w:val="21"/>
              </w:rPr>
              <w:t>C级企业</w:t>
            </w:r>
          </w:p>
        </w:tc>
      </w:tr>
      <w:tr w14:paraId="0060F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858" w:type="dxa"/>
            <w:gridSpan w:val="2"/>
            <w:vAlign w:val="center"/>
          </w:tcPr>
          <w:p w14:paraId="278950DD">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能源类型</w:t>
            </w:r>
          </w:p>
        </w:tc>
        <w:tc>
          <w:tcPr>
            <w:tcW w:w="9661" w:type="dxa"/>
            <w:gridSpan w:val="2"/>
            <w:vAlign w:val="center"/>
          </w:tcPr>
          <w:p w14:paraId="38CD1799">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使用电、天然气、液化石油气等能源。</w:t>
            </w:r>
          </w:p>
        </w:tc>
        <w:tc>
          <w:tcPr>
            <w:tcW w:w="2087" w:type="dxa"/>
            <w:vAlign w:val="center"/>
          </w:tcPr>
          <w:p w14:paraId="38C21DAC">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未达到A</w:t>
            </w:r>
            <w:r>
              <w:rPr>
                <w:rFonts w:hint="default" w:ascii="Times New Roman" w:hAnsi="Times New Roman" w:eastAsia="宋体"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B级要求</w:t>
            </w:r>
          </w:p>
        </w:tc>
      </w:tr>
      <w:tr w14:paraId="344FB3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858" w:type="dxa"/>
            <w:gridSpan w:val="2"/>
            <w:vAlign w:val="center"/>
          </w:tcPr>
          <w:p w14:paraId="149A4B39">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42" w:rightChars="20" w:firstLine="0" w:firstLineChars="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生产工艺及装备</w:t>
            </w:r>
          </w:p>
          <w:p w14:paraId="5819FC8C">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42" w:rightChars="20" w:firstLine="0" w:firstLineChars="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水平</w:t>
            </w:r>
          </w:p>
        </w:tc>
        <w:tc>
          <w:tcPr>
            <w:tcW w:w="11748" w:type="dxa"/>
            <w:gridSpan w:val="3"/>
            <w:vAlign w:val="center"/>
          </w:tcPr>
          <w:p w14:paraId="0D89DDDF">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42" w:rightChars="20" w:firstLine="0" w:firstLineChars="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1.属于《产业结构调整指导目录（2024年版）》鼓励类和允许类；2.符合相关行业产业政策；3.符合</w:t>
            </w:r>
            <w:r>
              <w:rPr>
                <w:rFonts w:hint="eastAsia" w:ascii="Times New Roman" w:hAnsi="Times New Roman" w:cs="Times New Roman"/>
                <w:b w:val="0"/>
                <w:bCs w:val="0"/>
                <w:spacing w:val="0"/>
                <w:position w:val="0"/>
                <w:sz w:val="21"/>
                <w:szCs w:val="21"/>
                <w:lang w:val="en-US" w:eastAsia="zh-CN"/>
              </w:rPr>
              <w:t>湖北</w:t>
            </w:r>
            <w:r>
              <w:rPr>
                <w:rFonts w:hint="default" w:ascii="Times New Roman" w:hAnsi="Times New Roman" w:eastAsia="宋体" w:cs="Times New Roman"/>
                <w:b w:val="0"/>
                <w:bCs w:val="0"/>
                <w:spacing w:val="0"/>
                <w:position w:val="0"/>
                <w:sz w:val="21"/>
                <w:szCs w:val="21"/>
              </w:rPr>
              <w:t>省相关政策要求；4.符合市级规划。</w:t>
            </w:r>
          </w:p>
        </w:tc>
      </w:tr>
      <w:tr w14:paraId="103E4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858" w:type="dxa"/>
            <w:gridSpan w:val="2"/>
            <w:vAlign w:val="center"/>
          </w:tcPr>
          <w:p w14:paraId="47213D8C">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污染治理技术</w:t>
            </w:r>
          </w:p>
        </w:tc>
        <w:tc>
          <w:tcPr>
            <w:tcW w:w="4649" w:type="dxa"/>
            <w:tcBorders>
              <w:right w:val="single" w:color="auto" w:sz="4" w:space="0"/>
            </w:tcBorders>
            <w:vAlign w:val="center"/>
          </w:tcPr>
          <w:p w14:paraId="5C60B0C0">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1.造粒工序</w:t>
            </w:r>
            <w:r>
              <w:rPr>
                <w:rFonts w:hint="eastAsia" w:ascii="Times New Roman" w:hAnsi="Times New Roman" w:cs="Times New Roman"/>
                <w:b w:val="0"/>
                <w:bCs w:val="0"/>
                <w:spacing w:val="0"/>
                <w:position w:val="0"/>
                <w:sz w:val="21"/>
                <w:szCs w:val="21"/>
                <w:lang w:eastAsia="zh-CN"/>
              </w:rPr>
              <w:t>、</w:t>
            </w:r>
            <w:r>
              <w:rPr>
                <w:rFonts w:hint="eastAsia" w:ascii="Times New Roman" w:hAnsi="Times New Roman" w:cs="Times New Roman"/>
                <w:b w:val="0"/>
                <w:bCs w:val="0"/>
                <w:spacing w:val="0"/>
                <w:position w:val="0"/>
                <w:sz w:val="21"/>
                <w:szCs w:val="21"/>
                <w:lang w:val="en-US" w:eastAsia="zh-CN"/>
              </w:rPr>
              <w:t>烘干工序</w:t>
            </w:r>
            <w:r>
              <w:rPr>
                <w:rFonts w:hint="default" w:ascii="Times New Roman" w:hAnsi="Times New Roman" w:eastAsia="宋体" w:cs="Times New Roman"/>
                <w:b w:val="0"/>
                <w:bCs w:val="0"/>
                <w:spacing w:val="0"/>
                <w:position w:val="0"/>
                <w:sz w:val="21"/>
                <w:szCs w:val="21"/>
              </w:rPr>
              <w:t>采用</w:t>
            </w:r>
            <w:r>
              <w:rPr>
                <w:rFonts w:hint="eastAsia" w:ascii="Times New Roman" w:hAnsi="Times New Roman" w:cs="Times New Roman"/>
                <w:b w:val="0"/>
                <w:bCs w:val="0"/>
                <w:spacing w:val="0"/>
                <w:position w:val="0"/>
                <w:sz w:val="21"/>
                <w:szCs w:val="21"/>
                <w:lang w:val="en-US" w:eastAsia="zh-CN"/>
              </w:rPr>
              <w:t>文丘里+除雾、旋风+湿电除尘</w:t>
            </w:r>
            <w:r>
              <w:rPr>
                <w:rFonts w:hint="default" w:ascii="Times New Roman" w:hAnsi="Times New Roman" w:eastAsia="宋体" w:cs="Times New Roman"/>
                <w:b w:val="0"/>
                <w:bCs w:val="0"/>
                <w:spacing w:val="0"/>
                <w:position w:val="0"/>
                <w:sz w:val="21"/>
                <w:szCs w:val="21"/>
              </w:rPr>
              <w:t>等组合工艺；其他除尘采用覆膜袋式除尘器、滤筒除尘器、湿电除尘等除尘技术（除湿电除尘外，设计效率不低于99%）；</w:t>
            </w:r>
          </w:p>
          <w:p w14:paraId="31F200B0">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eastAsia" w:ascii="Times New Roman" w:hAnsi="Times New Roman" w:eastAsia="宋体" w:cs="Times New Roman"/>
                <w:b w:val="0"/>
                <w:bCs w:val="0"/>
                <w:spacing w:val="0"/>
                <w:position w:val="0"/>
                <w:sz w:val="21"/>
                <w:szCs w:val="21"/>
                <w:lang w:eastAsia="zh-CN"/>
              </w:rPr>
            </w:pPr>
            <w:r>
              <w:rPr>
                <w:rFonts w:hint="default" w:ascii="Times New Roman" w:hAnsi="Times New Roman" w:eastAsia="宋体" w:cs="Times New Roman"/>
                <w:b w:val="0"/>
                <w:bCs w:val="0"/>
                <w:spacing w:val="0"/>
                <w:position w:val="0"/>
                <w:sz w:val="21"/>
                <w:szCs w:val="21"/>
              </w:rPr>
              <w:t>2.NOx治理采用低氮燃烧、SNCR/SCR等适宜技术</w:t>
            </w:r>
            <w:r>
              <w:rPr>
                <w:rFonts w:hint="eastAsia" w:ascii="Times New Roman" w:hAnsi="Times New Roman"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使用氨法脱硝的企业，氨的装卸、储存、输送、制备等过程全程密闭</w:t>
            </w:r>
            <w:r>
              <w:rPr>
                <w:rFonts w:hint="default" w:ascii="Times New Roman" w:hAnsi="Times New Roman" w:eastAsia="宋体"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并采取氨气泄漏检测和收集措施；采用尿素作为还原剂的配备有尿素加热水解制氨系统</w:t>
            </w:r>
            <w:r>
              <w:rPr>
                <w:rFonts w:hint="eastAsia" w:ascii="Times New Roman" w:hAnsi="Times New Roman" w:cs="Times New Roman"/>
                <w:b w:val="0"/>
                <w:bCs w:val="0"/>
                <w:spacing w:val="0"/>
                <w:position w:val="0"/>
                <w:sz w:val="21"/>
                <w:szCs w:val="21"/>
                <w:lang w:eastAsia="zh-CN"/>
              </w:rPr>
              <w:t>；</w:t>
            </w:r>
          </w:p>
          <w:p w14:paraId="24663C8A">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3.NH</w:t>
            </w:r>
            <w:r>
              <w:rPr>
                <w:rFonts w:hint="default" w:ascii="Times New Roman" w:hAnsi="Times New Roman" w:eastAsia="宋体" w:cs="Times New Roman"/>
                <w:b w:val="0"/>
                <w:bCs w:val="0"/>
                <w:spacing w:val="0"/>
                <w:position w:val="0"/>
                <w:sz w:val="21"/>
                <w:szCs w:val="21"/>
                <w:vertAlign w:val="subscript"/>
              </w:rPr>
              <w:t>3</w:t>
            </w:r>
            <w:r>
              <w:rPr>
                <w:rFonts w:hint="default" w:ascii="Times New Roman" w:hAnsi="Times New Roman" w:eastAsia="宋体" w:cs="Times New Roman"/>
                <w:b w:val="0"/>
                <w:bCs w:val="0"/>
                <w:spacing w:val="0"/>
                <w:position w:val="0"/>
                <w:sz w:val="21"/>
                <w:szCs w:val="21"/>
              </w:rPr>
              <w:t>、H</w:t>
            </w:r>
            <w:r>
              <w:rPr>
                <w:rFonts w:hint="default" w:ascii="Times New Roman" w:hAnsi="Times New Roman" w:eastAsia="宋体" w:cs="Times New Roman"/>
                <w:b w:val="0"/>
                <w:bCs w:val="0"/>
                <w:spacing w:val="0"/>
                <w:position w:val="0"/>
                <w:sz w:val="21"/>
                <w:szCs w:val="21"/>
                <w:vertAlign w:val="subscript"/>
              </w:rPr>
              <w:t>2</w:t>
            </w:r>
            <w:r>
              <w:rPr>
                <w:rFonts w:hint="default" w:ascii="Times New Roman" w:hAnsi="Times New Roman" w:eastAsia="宋体" w:cs="Times New Roman"/>
                <w:b w:val="0"/>
                <w:bCs w:val="0"/>
                <w:spacing w:val="0"/>
                <w:position w:val="0"/>
                <w:sz w:val="21"/>
                <w:szCs w:val="21"/>
              </w:rPr>
              <w:t>S治理采用洗涤、生物除臭（滴滤法、过滤法）等工艺；</w:t>
            </w:r>
          </w:p>
          <w:p w14:paraId="4797E91E">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4.硫酸雾采用酸雾吸收塔处理；</w:t>
            </w:r>
          </w:p>
          <w:p w14:paraId="368422B6">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firstLineChars="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5.废水收集与处理环节：废水储存、处理设施，在曝气池之前加盖密闭，并密闭排气至废气治理设施或脱臭设施；污水处理站恶臭气体采用吸附、吸收、冷凝、膜分离、生物法等两级及以上组合工艺进行处理。</w:t>
            </w:r>
          </w:p>
        </w:tc>
        <w:tc>
          <w:tcPr>
            <w:tcW w:w="5012" w:type="dxa"/>
            <w:tcBorders>
              <w:left w:val="single" w:color="auto" w:sz="4" w:space="0"/>
            </w:tcBorders>
            <w:vAlign w:val="center"/>
          </w:tcPr>
          <w:p w14:paraId="693881A0">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1.造粒工序</w:t>
            </w:r>
            <w:r>
              <w:rPr>
                <w:rFonts w:hint="default" w:ascii="Times New Roman" w:hAnsi="Times New Roman" w:eastAsia="宋体"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lang w:val="en-US" w:eastAsia="zh-CN"/>
              </w:rPr>
              <w:t>烘干工序</w:t>
            </w:r>
            <w:r>
              <w:rPr>
                <w:rFonts w:hint="default" w:ascii="Times New Roman" w:hAnsi="Times New Roman" w:eastAsia="宋体" w:cs="Times New Roman"/>
                <w:b w:val="0"/>
                <w:bCs w:val="0"/>
                <w:spacing w:val="0"/>
                <w:position w:val="0"/>
                <w:sz w:val="21"/>
                <w:szCs w:val="21"/>
              </w:rPr>
              <w:t>采用</w:t>
            </w:r>
            <w:r>
              <w:rPr>
                <w:rFonts w:hint="default" w:ascii="Times New Roman" w:hAnsi="Times New Roman" w:eastAsia="宋体" w:cs="Times New Roman"/>
                <w:b w:val="0"/>
                <w:bCs w:val="0"/>
                <w:spacing w:val="0"/>
                <w:position w:val="0"/>
                <w:sz w:val="21"/>
                <w:szCs w:val="21"/>
                <w:lang w:val="en-US" w:eastAsia="zh-CN"/>
              </w:rPr>
              <w:t>文丘里+除雾、旋风+湿电除尘</w:t>
            </w:r>
            <w:r>
              <w:rPr>
                <w:rFonts w:hint="default" w:ascii="Times New Roman" w:hAnsi="Times New Roman" w:eastAsia="宋体" w:cs="Times New Roman"/>
                <w:b w:val="0"/>
                <w:bCs w:val="0"/>
                <w:spacing w:val="0"/>
                <w:position w:val="0"/>
                <w:sz w:val="21"/>
                <w:szCs w:val="21"/>
              </w:rPr>
              <w:t>等组合工艺；其他除尘采用袋式除尘器</w:t>
            </w:r>
            <w:r>
              <w:rPr>
                <w:rFonts w:hint="default" w:ascii="Times New Roman" w:hAnsi="Times New Roman" w:eastAsia="宋体"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静电除尘等除尘技术；</w:t>
            </w:r>
          </w:p>
          <w:p w14:paraId="7A1AC507">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2.同A级第2条要求；</w:t>
            </w:r>
          </w:p>
          <w:p w14:paraId="54D3CFD9">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3.同A级第3条要求；</w:t>
            </w:r>
          </w:p>
          <w:p w14:paraId="37A50CB9">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4.同A级第4条要求；</w:t>
            </w:r>
          </w:p>
          <w:p w14:paraId="1A5BA6F1">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5.废水收集与处理环节：废水储存、处理设施</w:t>
            </w:r>
            <w:r>
              <w:rPr>
                <w:rFonts w:hint="default" w:ascii="Times New Roman" w:hAnsi="Times New Roman" w:eastAsia="宋体"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在曝气池之前加盖密闭，并密闭排气至废气治理设施或脱臭设施；污水处理站废气采用吸收、氧化、生物法等工艺进行处理。</w:t>
            </w:r>
          </w:p>
        </w:tc>
        <w:tc>
          <w:tcPr>
            <w:tcW w:w="2087" w:type="dxa"/>
            <w:vAlign w:val="center"/>
          </w:tcPr>
          <w:p w14:paraId="4E264FCF">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cs="Times New Roman"/>
                <w:b w:val="0"/>
                <w:bCs w:val="0"/>
                <w:spacing w:val="0"/>
                <w:position w:val="0"/>
                <w:sz w:val="21"/>
                <w:szCs w:val="21"/>
                <w:lang w:val="en-US" w:eastAsia="zh-CN"/>
              </w:rPr>
            </w:pPr>
            <w:r>
              <w:rPr>
                <w:rFonts w:hint="default" w:ascii="Times New Roman" w:hAnsi="Times New Roman" w:eastAsia="宋体" w:cs="Times New Roman"/>
                <w:b w:val="0"/>
                <w:bCs w:val="0"/>
                <w:spacing w:val="0"/>
                <w:position w:val="0"/>
                <w:sz w:val="21"/>
                <w:szCs w:val="21"/>
              </w:rPr>
              <w:t>1.造粒工序</w:t>
            </w:r>
            <w:r>
              <w:rPr>
                <w:rFonts w:hint="default" w:ascii="Times New Roman" w:hAnsi="Times New Roman" w:eastAsia="宋体"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lang w:val="en-US" w:eastAsia="zh-CN"/>
              </w:rPr>
              <w:t>烘干工序</w:t>
            </w:r>
            <w:r>
              <w:rPr>
                <w:rFonts w:hint="default" w:ascii="Times New Roman" w:hAnsi="Times New Roman" w:eastAsia="宋体" w:cs="Times New Roman"/>
                <w:b w:val="0"/>
                <w:bCs w:val="0"/>
                <w:spacing w:val="0"/>
                <w:position w:val="0"/>
                <w:sz w:val="21"/>
                <w:szCs w:val="21"/>
              </w:rPr>
              <w:t>采用</w:t>
            </w:r>
            <w:r>
              <w:rPr>
                <w:rFonts w:hint="default" w:ascii="Times New Roman" w:hAnsi="Times New Roman" w:eastAsia="宋体" w:cs="Times New Roman"/>
                <w:b w:val="0"/>
                <w:bCs w:val="0"/>
                <w:spacing w:val="0"/>
                <w:position w:val="0"/>
                <w:sz w:val="21"/>
                <w:szCs w:val="21"/>
                <w:lang w:val="en-US" w:eastAsia="zh-CN"/>
              </w:rPr>
              <w:t>旋风+</w:t>
            </w:r>
            <w:r>
              <w:rPr>
                <w:rFonts w:hint="eastAsia" w:ascii="Times New Roman" w:hAnsi="Times New Roman" w:cs="Times New Roman"/>
                <w:b w:val="0"/>
                <w:bCs w:val="0"/>
                <w:spacing w:val="0"/>
                <w:position w:val="0"/>
                <w:sz w:val="21"/>
                <w:szCs w:val="21"/>
                <w:lang w:val="en-US" w:eastAsia="zh-CN"/>
              </w:rPr>
              <w:t>湿法</w:t>
            </w:r>
            <w:r>
              <w:rPr>
                <w:rFonts w:hint="default" w:ascii="Times New Roman" w:hAnsi="Times New Roman" w:eastAsia="宋体" w:cs="Times New Roman"/>
                <w:b w:val="0"/>
                <w:bCs w:val="0"/>
                <w:spacing w:val="0"/>
                <w:position w:val="0"/>
                <w:sz w:val="21"/>
                <w:szCs w:val="21"/>
                <w:lang w:val="en-US" w:eastAsia="zh-CN"/>
              </w:rPr>
              <w:t>除尘</w:t>
            </w:r>
            <w:r>
              <w:rPr>
                <w:rFonts w:hint="default" w:ascii="Times New Roman" w:hAnsi="Times New Roman" w:eastAsia="宋体" w:cs="Times New Roman"/>
                <w:b w:val="0"/>
                <w:bCs w:val="0"/>
                <w:spacing w:val="0"/>
                <w:position w:val="0"/>
                <w:sz w:val="21"/>
                <w:szCs w:val="21"/>
              </w:rPr>
              <w:t>等组合工艺；其他除尘采用袋式除尘器</w:t>
            </w:r>
            <w:r>
              <w:rPr>
                <w:rFonts w:hint="default" w:ascii="Times New Roman" w:hAnsi="Times New Roman" w:eastAsia="宋体"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静电除尘等除尘技术</w:t>
            </w:r>
            <w:r>
              <w:rPr>
                <w:rFonts w:hint="eastAsia" w:ascii="Times New Roman" w:hAnsi="Times New Roman" w:cs="Times New Roman"/>
                <w:b w:val="0"/>
                <w:bCs w:val="0"/>
                <w:spacing w:val="0"/>
                <w:position w:val="0"/>
                <w:sz w:val="21"/>
                <w:szCs w:val="21"/>
                <w:lang w:val="en-US" w:eastAsia="zh-CN"/>
              </w:rPr>
              <w:t>。</w:t>
            </w:r>
          </w:p>
        </w:tc>
      </w:tr>
      <w:tr w14:paraId="6AA9F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858" w:type="dxa"/>
            <w:gridSpan w:val="2"/>
            <w:vAlign w:val="center"/>
          </w:tcPr>
          <w:p w14:paraId="53D54637">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无组织管控</w:t>
            </w:r>
          </w:p>
        </w:tc>
        <w:tc>
          <w:tcPr>
            <w:tcW w:w="9661" w:type="dxa"/>
            <w:gridSpan w:val="2"/>
            <w:vAlign w:val="center"/>
          </w:tcPr>
          <w:p w14:paraId="36A4C558">
            <w:pPr>
              <w:pStyle w:val="1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42" w:leftChars="20" w:right="42" w:rightChars="20" w:firstLine="0" w:firstLineChars="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napToGrid w:val="0"/>
                <w:color w:val="000000"/>
                <w:spacing w:val="0"/>
                <w:kern w:val="0"/>
                <w:position w:val="0"/>
                <w:sz w:val="21"/>
                <w:szCs w:val="21"/>
                <w:lang w:val="en-US" w:eastAsia="en-US" w:bidi="ar-SA"/>
              </w:rPr>
              <w:t>1.</w:t>
            </w:r>
            <w:r>
              <w:rPr>
                <w:rFonts w:hint="default" w:ascii="Times New Roman" w:hAnsi="Times New Roman" w:eastAsia="宋体" w:cs="Times New Roman"/>
                <w:b w:val="0"/>
                <w:bCs w:val="0"/>
                <w:spacing w:val="0"/>
                <w:position w:val="0"/>
                <w:sz w:val="21"/>
                <w:szCs w:val="21"/>
              </w:rPr>
              <w:t>粉状物料全部采取储罐、筒仓、覆膜吨包袋等密闭储存；粒状、块状物料全部封闭或密闭储存；并配备废气收集和除尘设施；</w:t>
            </w:r>
          </w:p>
          <w:p w14:paraId="1E7AAC81">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eastAsia" w:ascii="Times New Roman" w:hAnsi="Times New Roman" w:eastAsia="宋体" w:cs="Times New Roman"/>
                <w:b w:val="0"/>
                <w:bCs w:val="0"/>
                <w:spacing w:val="0"/>
                <w:position w:val="0"/>
                <w:sz w:val="21"/>
                <w:szCs w:val="21"/>
                <w:lang w:eastAsia="zh-CN"/>
              </w:rPr>
            </w:pPr>
            <w:r>
              <w:rPr>
                <w:rFonts w:hint="eastAsia" w:ascii="Times New Roman" w:hAnsi="Times New Roman" w:cs="Times New Roman"/>
                <w:b w:val="0"/>
                <w:bCs w:val="0"/>
                <w:spacing w:val="0"/>
                <w:position w:val="0"/>
                <w:sz w:val="21"/>
                <w:szCs w:val="21"/>
                <w:lang w:val="en-US" w:eastAsia="zh-CN"/>
              </w:rPr>
              <w:t>2</w:t>
            </w:r>
            <w:r>
              <w:rPr>
                <w:rFonts w:hint="default" w:ascii="Times New Roman" w:hAnsi="Times New Roman" w:eastAsia="宋体" w:cs="Times New Roman"/>
                <w:b w:val="0"/>
                <w:bCs w:val="0"/>
                <w:spacing w:val="0"/>
                <w:position w:val="0"/>
                <w:sz w:val="21"/>
                <w:szCs w:val="21"/>
              </w:rPr>
              <w:t>.投料、粉碎、筛分等产尘工序应在封闭的厂房内，并安装集气罩和除尘设施；</w:t>
            </w:r>
          </w:p>
          <w:p w14:paraId="1C61ED04">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eastAsia" w:ascii="Times New Roman" w:hAnsi="Times New Roman" w:cs="Times New Roman"/>
                <w:b w:val="0"/>
                <w:bCs w:val="0"/>
                <w:spacing w:val="0"/>
                <w:position w:val="0"/>
                <w:sz w:val="21"/>
                <w:szCs w:val="21"/>
                <w:lang w:val="en-US" w:eastAsia="zh-CN"/>
              </w:rPr>
              <w:t>3</w:t>
            </w:r>
            <w:r>
              <w:rPr>
                <w:rFonts w:hint="default" w:ascii="Times New Roman" w:hAnsi="Times New Roman" w:eastAsia="宋体" w:cs="Times New Roman"/>
                <w:b w:val="0"/>
                <w:bCs w:val="0"/>
                <w:spacing w:val="0"/>
                <w:position w:val="0"/>
                <w:sz w:val="21"/>
                <w:szCs w:val="21"/>
              </w:rPr>
              <w:t>.厂内地面全部硬化或绿化，车间规范干净整洁，无散落物料；</w:t>
            </w:r>
          </w:p>
          <w:p w14:paraId="7713D9E1">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eastAsia" w:ascii="Times New Roman" w:hAnsi="Times New Roman" w:cs="Times New Roman"/>
                <w:b w:val="0"/>
                <w:bCs w:val="0"/>
                <w:spacing w:val="0"/>
                <w:position w:val="0"/>
                <w:sz w:val="21"/>
                <w:szCs w:val="21"/>
                <w:lang w:val="en-US" w:eastAsia="zh-CN"/>
              </w:rPr>
              <w:t>4</w:t>
            </w:r>
            <w:r>
              <w:rPr>
                <w:rFonts w:hint="default" w:ascii="Times New Roman" w:hAnsi="Times New Roman" w:eastAsia="宋体" w:cs="Times New Roman"/>
                <w:b w:val="0"/>
                <w:bCs w:val="0"/>
                <w:spacing w:val="0"/>
                <w:position w:val="0"/>
                <w:sz w:val="21"/>
                <w:szCs w:val="21"/>
              </w:rPr>
              <w:t>.粉状物料采取管状带式输送机或其他密闭方式输送；块状物料输送环节采取封闭或其他清洁运输方式；每个下料口设置独立集气罩，配套的除尘设施如与其他工序混用，应在集气罩管道上加装阀门，不下料时阀门保持关闭状态；</w:t>
            </w:r>
          </w:p>
          <w:p w14:paraId="055ECBB8">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eastAsia" w:ascii="Times New Roman" w:hAnsi="Times New Roman" w:cs="Times New Roman"/>
                <w:b w:val="0"/>
                <w:bCs w:val="0"/>
                <w:spacing w:val="0"/>
                <w:position w:val="0"/>
                <w:sz w:val="21"/>
                <w:szCs w:val="21"/>
                <w:lang w:val="en-US" w:eastAsia="zh-CN"/>
              </w:rPr>
              <w:t>5</w:t>
            </w:r>
            <w:r>
              <w:rPr>
                <w:rFonts w:hint="default" w:ascii="Times New Roman" w:hAnsi="Times New Roman" w:eastAsia="宋体" w:cs="Times New Roman"/>
                <w:b w:val="0"/>
                <w:bCs w:val="0"/>
                <w:spacing w:val="0"/>
                <w:position w:val="0"/>
                <w:sz w:val="21"/>
                <w:szCs w:val="21"/>
              </w:rPr>
              <w:t>.贮存易产生粉尘、酸雾、有毒有害大气污染物和异味的危险废物贮存库，设有废气收集装置和处理设施，废气处理设施的排气筒高度不低于15m。</w:t>
            </w:r>
          </w:p>
        </w:tc>
        <w:tc>
          <w:tcPr>
            <w:tcW w:w="2087" w:type="dxa"/>
            <w:vAlign w:val="center"/>
          </w:tcPr>
          <w:p w14:paraId="61BCAA70">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eastAsia" w:ascii="Times New Roman" w:hAnsi="Times New Roman" w:cs="Times New Roman"/>
                <w:b w:val="0"/>
                <w:bCs w:val="0"/>
                <w:spacing w:val="0"/>
                <w:position w:val="0"/>
                <w:sz w:val="21"/>
                <w:szCs w:val="21"/>
                <w:lang w:val="en-US" w:eastAsia="zh-CN"/>
              </w:rPr>
            </w:pPr>
            <w:r>
              <w:rPr>
                <w:rFonts w:hint="eastAsia" w:ascii="Times New Roman" w:hAnsi="Times New Roman" w:cs="Times New Roman"/>
                <w:b w:val="0"/>
                <w:bCs w:val="0"/>
                <w:spacing w:val="0"/>
                <w:position w:val="0"/>
                <w:sz w:val="21"/>
                <w:szCs w:val="21"/>
                <w:lang w:val="en-US" w:eastAsia="zh-CN"/>
              </w:rPr>
              <w:t>1.满足A、B级要求；</w:t>
            </w:r>
          </w:p>
          <w:p w14:paraId="2CA8462C">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eastAsia" w:ascii="Times New Roman" w:hAnsi="Times New Roman" w:cs="Times New Roman"/>
                <w:b w:val="0"/>
                <w:bCs w:val="0"/>
                <w:spacing w:val="0"/>
                <w:position w:val="0"/>
                <w:sz w:val="21"/>
                <w:szCs w:val="21"/>
                <w:lang w:val="en-US" w:eastAsia="zh-CN"/>
              </w:rPr>
            </w:pPr>
            <w:r>
              <w:rPr>
                <w:rFonts w:hint="eastAsia" w:ascii="Times New Roman" w:hAnsi="Times New Roman" w:cs="Times New Roman"/>
                <w:b w:val="0"/>
                <w:bCs w:val="0"/>
                <w:spacing w:val="0"/>
                <w:position w:val="0"/>
                <w:sz w:val="21"/>
                <w:szCs w:val="21"/>
                <w:lang w:val="en-US" w:eastAsia="zh-CN"/>
              </w:rPr>
              <w:t>2.满足A、B级要求；</w:t>
            </w:r>
          </w:p>
          <w:p w14:paraId="7489C1BF">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eastAsia" w:ascii="Times New Roman" w:hAnsi="Times New Roman" w:cs="Times New Roman"/>
                <w:b w:val="0"/>
                <w:bCs w:val="0"/>
                <w:spacing w:val="0"/>
                <w:position w:val="0"/>
                <w:sz w:val="21"/>
                <w:szCs w:val="21"/>
                <w:lang w:eastAsia="zh-CN"/>
              </w:rPr>
            </w:pPr>
            <w:r>
              <w:rPr>
                <w:rFonts w:hint="eastAsia" w:ascii="Times New Roman" w:hAnsi="Times New Roman" w:cs="Times New Roman"/>
                <w:b w:val="0"/>
                <w:bCs w:val="0"/>
                <w:spacing w:val="0"/>
                <w:position w:val="0"/>
                <w:sz w:val="21"/>
                <w:szCs w:val="21"/>
                <w:lang w:val="en-US" w:eastAsia="zh-CN"/>
              </w:rPr>
              <w:t>3.</w:t>
            </w:r>
            <w:r>
              <w:rPr>
                <w:rFonts w:hint="default" w:ascii="Times New Roman" w:hAnsi="Times New Roman" w:eastAsia="宋体" w:cs="Times New Roman"/>
                <w:b w:val="0"/>
                <w:bCs w:val="0"/>
                <w:spacing w:val="0"/>
                <w:position w:val="0"/>
                <w:sz w:val="21"/>
                <w:szCs w:val="21"/>
              </w:rPr>
              <w:t>车间规范干净整洁，无散落物料</w:t>
            </w:r>
            <w:r>
              <w:rPr>
                <w:rFonts w:hint="eastAsia" w:ascii="Times New Roman" w:hAnsi="Times New Roman" w:cs="Times New Roman"/>
                <w:b w:val="0"/>
                <w:bCs w:val="0"/>
                <w:spacing w:val="0"/>
                <w:position w:val="0"/>
                <w:sz w:val="21"/>
                <w:szCs w:val="21"/>
                <w:lang w:eastAsia="zh-CN"/>
              </w:rPr>
              <w:t>；</w:t>
            </w:r>
          </w:p>
          <w:p w14:paraId="2714A5D0">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cs="Times New Roman"/>
                <w:b w:val="0"/>
                <w:bCs w:val="0"/>
                <w:spacing w:val="0"/>
                <w:position w:val="0"/>
                <w:sz w:val="21"/>
                <w:szCs w:val="21"/>
                <w:lang w:val="en-US" w:eastAsia="zh-CN"/>
              </w:rPr>
            </w:pPr>
            <w:r>
              <w:rPr>
                <w:rFonts w:hint="eastAsia" w:ascii="Times New Roman" w:hAnsi="Times New Roman" w:cs="Times New Roman"/>
                <w:b w:val="0"/>
                <w:bCs w:val="0"/>
                <w:spacing w:val="0"/>
                <w:position w:val="0"/>
                <w:sz w:val="21"/>
                <w:szCs w:val="21"/>
                <w:lang w:val="en-US" w:eastAsia="zh-CN"/>
              </w:rPr>
              <w:t>4.</w:t>
            </w:r>
            <w:r>
              <w:rPr>
                <w:rFonts w:hint="default" w:ascii="Times New Roman" w:hAnsi="Times New Roman" w:eastAsia="宋体" w:cs="Times New Roman"/>
                <w:b w:val="0"/>
                <w:bCs w:val="0"/>
                <w:spacing w:val="0"/>
                <w:position w:val="0"/>
                <w:sz w:val="21"/>
                <w:szCs w:val="21"/>
              </w:rPr>
              <w:t>粉状物料采取</w:t>
            </w:r>
            <w:r>
              <w:rPr>
                <w:rFonts w:hint="eastAsia" w:ascii="Times New Roman" w:hAnsi="Times New Roman" w:cs="Times New Roman"/>
                <w:b w:val="0"/>
                <w:bCs w:val="0"/>
                <w:spacing w:val="0"/>
                <w:position w:val="0"/>
                <w:sz w:val="21"/>
                <w:szCs w:val="21"/>
                <w:lang w:val="en-US" w:eastAsia="zh-CN"/>
              </w:rPr>
              <w:t>传送带</w:t>
            </w:r>
            <w:r>
              <w:rPr>
                <w:rFonts w:hint="default" w:ascii="Times New Roman" w:hAnsi="Times New Roman" w:eastAsia="宋体" w:cs="Times New Roman"/>
                <w:b w:val="0"/>
                <w:bCs w:val="0"/>
                <w:spacing w:val="0"/>
                <w:position w:val="0"/>
                <w:sz w:val="21"/>
                <w:szCs w:val="21"/>
              </w:rPr>
              <w:t>输送</w:t>
            </w:r>
            <w:r>
              <w:rPr>
                <w:rFonts w:hint="eastAsia" w:ascii="Times New Roman" w:hAnsi="Times New Roman" w:cs="Times New Roman"/>
                <w:b w:val="0"/>
                <w:bCs w:val="0"/>
                <w:spacing w:val="0"/>
                <w:position w:val="0"/>
                <w:sz w:val="21"/>
                <w:szCs w:val="21"/>
                <w:lang w:val="en-US" w:eastAsia="zh-CN"/>
              </w:rPr>
              <w:t>并配套密封罩，黏土、色料下料口设置</w:t>
            </w:r>
            <w:r>
              <w:rPr>
                <w:rFonts w:hint="default" w:ascii="Times New Roman" w:hAnsi="Times New Roman" w:eastAsia="宋体" w:cs="Times New Roman"/>
                <w:b w:val="0"/>
                <w:bCs w:val="0"/>
                <w:spacing w:val="0"/>
                <w:position w:val="0"/>
                <w:sz w:val="21"/>
                <w:szCs w:val="21"/>
              </w:rPr>
              <w:t>独立集气罩</w:t>
            </w:r>
            <w:r>
              <w:rPr>
                <w:rFonts w:hint="eastAsia" w:ascii="Times New Roman" w:hAnsi="Times New Roman" w:cs="Times New Roman"/>
                <w:b w:val="0"/>
                <w:bCs w:val="0"/>
                <w:spacing w:val="0"/>
                <w:position w:val="0"/>
                <w:sz w:val="21"/>
                <w:szCs w:val="21"/>
                <w:lang w:val="en-US" w:eastAsia="zh-CN"/>
              </w:rPr>
              <w:t>。</w:t>
            </w:r>
          </w:p>
        </w:tc>
      </w:tr>
      <w:tr w14:paraId="14CC7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858" w:type="dxa"/>
            <w:gridSpan w:val="2"/>
            <w:vAlign w:val="center"/>
          </w:tcPr>
          <w:p w14:paraId="583AA672">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napToGrid w:val="0"/>
                <w:color w:val="000000"/>
                <w:kern w:val="0"/>
                <w:sz w:val="21"/>
                <w:szCs w:val="21"/>
                <w:lang w:val="en-US" w:eastAsia="en-US" w:bidi="ar-SA"/>
              </w:rPr>
              <w:t>加热炉/</w:t>
            </w:r>
            <w:r>
              <w:rPr>
                <w:rFonts w:hint="default" w:ascii="Times New Roman" w:hAnsi="Times New Roman" w:eastAsia="宋体" w:cs="Times New Roman"/>
                <w:b w:val="0"/>
                <w:bCs w:val="0"/>
                <w:snapToGrid w:val="0"/>
                <w:color w:val="000000"/>
                <w:kern w:val="0"/>
                <w:sz w:val="21"/>
                <w:szCs w:val="21"/>
                <w:lang w:val="en-US" w:eastAsia="zh-CN" w:bidi="ar-SA"/>
              </w:rPr>
              <w:t>窑炉/</w:t>
            </w:r>
            <w:r>
              <w:rPr>
                <w:rFonts w:hint="default" w:ascii="Times New Roman" w:hAnsi="Times New Roman" w:eastAsia="宋体" w:cs="Times New Roman"/>
                <w:b w:val="0"/>
                <w:bCs w:val="0"/>
                <w:snapToGrid w:val="0"/>
                <w:color w:val="000000"/>
                <w:kern w:val="0"/>
                <w:sz w:val="21"/>
                <w:szCs w:val="21"/>
                <w:lang w:val="en-US" w:eastAsia="en-US" w:bidi="ar-SA"/>
              </w:rPr>
              <w:t>锅炉及其他</w:t>
            </w:r>
          </w:p>
        </w:tc>
        <w:tc>
          <w:tcPr>
            <w:tcW w:w="11748" w:type="dxa"/>
            <w:gridSpan w:val="3"/>
            <w:vAlign w:val="center"/>
          </w:tcPr>
          <w:p w14:paraId="0B27B1FF">
            <w:pPr>
              <w:pStyle w:val="12"/>
              <w:keepNext w:val="0"/>
              <w:keepLines w:val="0"/>
              <w:pageBreakBefore w:val="0"/>
              <w:widowControl/>
              <w:kinsoku/>
              <w:wordWrap/>
              <w:overflowPunct/>
              <w:topLinePunct w:val="0"/>
              <w:autoSpaceDE w:val="0"/>
              <w:autoSpaceDN w:val="0"/>
              <w:bidi w:val="0"/>
              <w:adjustRightInd w:val="0"/>
              <w:snapToGrid w:val="0"/>
              <w:spacing w:line="360" w:lineRule="auto"/>
              <w:ind w:left="0" w:leftChars="0" w:right="0" w:rightChars="0" w:firstLine="0" w:firstLineChars="0"/>
              <w:jc w:val="left"/>
              <w:textAlignment w:val="baseline"/>
              <w:rPr>
                <w:rFonts w:hint="eastAsia" w:ascii="Times New Roman" w:hAnsi="Times New Roman" w:cs="Times New Roman"/>
                <w:b w:val="0"/>
                <w:bCs w:val="0"/>
                <w:spacing w:val="0"/>
                <w:position w:val="0"/>
                <w:sz w:val="21"/>
                <w:szCs w:val="21"/>
                <w:lang w:val="en-US" w:eastAsia="zh-CN"/>
              </w:rPr>
            </w:pPr>
            <w:r>
              <w:rPr>
                <w:rFonts w:hint="default" w:ascii="Times New Roman" w:hAnsi="Times New Roman" w:eastAsia="宋体" w:cs="Times New Roman"/>
                <w:b w:val="0"/>
                <w:bCs w:val="0"/>
                <w:spacing w:val="6"/>
                <w:sz w:val="21"/>
                <w:szCs w:val="21"/>
              </w:rPr>
              <w:t>加热炉/</w:t>
            </w:r>
            <w:r>
              <w:rPr>
                <w:rFonts w:hint="default" w:ascii="Times New Roman" w:hAnsi="Times New Roman" w:eastAsia="宋体" w:cs="Times New Roman"/>
                <w:b w:val="0"/>
                <w:bCs w:val="0"/>
                <w:spacing w:val="6"/>
                <w:sz w:val="21"/>
                <w:szCs w:val="21"/>
                <w:lang w:val="en-US" w:eastAsia="zh-CN"/>
              </w:rPr>
              <w:t>窑炉/</w:t>
            </w:r>
            <w:r>
              <w:rPr>
                <w:rFonts w:hint="default" w:ascii="Times New Roman" w:hAnsi="Times New Roman" w:eastAsia="宋体" w:cs="Times New Roman"/>
                <w:b w:val="0"/>
                <w:bCs w:val="0"/>
                <w:spacing w:val="6"/>
                <w:sz w:val="21"/>
                <w:szCs w:val="21"/>
              </w:rPr>
              <w:t>锅炉</w:t>
            </w:r>
            <w:r>
              <w:rPr>
                <w:rFonts w:hint="default" w:ascii="Times New Roman" w:hAnsi="Times New Roman" w:eastAsia="宋体" w:cs="Times New Roman"/>
                <w:b w:val="0"/>
                <w:bCs w:val="0"/>
                <w:spacing w:val="6"/>
                <w:sz w:val="21"/>
                <w:szCs w:val="21"/>
                <w:lang w:val="en-US" w:eastAsia="zh-CN"/>
              </w:rPr>
              <w:t>污染治理技术、排放限值执行通用行业应急减排措施制定技术指南涉锅炉/炉窑企业</w:t>
            </w:r>
            <w:r>
              <w:rPr>
                <w:rFonts w:hint="eastAsia" w:ascii="Times New Roman" w:hAnsi="Times New Roman" w:cs="Times New Roman"/>
                <w:b w:val="0"/>
                <w:bCs w:val="0"/>
                <w:spacing w:val="6"/>
                <w:sz w:val="21"/>
                <w:szCs w:val="21"/>
                <w:lang w:val="en-US" w:eastAsia="zh-CN"/>
              </w:rPr>
              <w:t>相应绩效分级指标。</w:t>
            </w:r>
          </w:p>
        </w:tc>
      </w:tr>
      <w:tr w14:paraId="676D5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858" w:type="dxa"/>
            <w:gridSpan w:val="2"/>
            <w:vAlign w:val="center"/>
          </w:tcPr>
          <w:p w14:paraId="03110128">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val="0"/>
                <w:bCs w:val="0"/>
                <w:spacing w:val="0"/>
                <w:position w:val="0"/>
                <w:sz w:val="21"/>
                <w:szCs w:val="21"/>
                <w:lang w:val="en-US" w:eastAsia="zh-CN"/>
              </w:rPr>
            </w:pPr>
            <w:r>
              <w:rPr>
                <w:rFonts w:hint="default" w:ascii="Times New Roman" w:hAnsi="Times New Roman" w:eastAsia="宋体" w:cs="Times New Roman"/>
                <w:b w:val="0"/>
                <w:bCs w:val="0"/>
                <w:spacing w:val="0"/>
                <w:position w:val="0"/>
                <w:sz w:val="21"/>
                <w:szCs w:val="21"/>
                <w:lang w:val="en-US" w:eastAsia="zh-CN"/>
              </w:rPr>
              <w:t>排放限值</w:t>
            </w:r>
          </w:p>
        </w:tc>
        <w:tc>
          <w:tcPr>
            <w:tcW w:w="4649" w:type="dxa"/>
            <w:tcBorders>
              <w:right w:val="single" w:color="auto" w:sz="4" w:space="0"/>
            </w:tcBorders>
            <w:vAlign w:val="center"/>
          </w:tcPr>
          <w:p w14:paraId="79FE9458">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1.PM有组织排放浓度≤10mg/</w:t>
            </w:r>
            <w:r>
              <w:rPr>
                <w:rFonts w:hint="default" w:ascii="Times New Roman" w:hAnsi="Times New Roman" w:eastAsia="宋体" w:cs="Times New Roman"/>
                <w:b w:val="0"/>
                <w:bCs w:val="0"/>
                <w:spacing w:val="0"/>
                <w:position w:val="0"/>
                <w:sz w:val="21"/>
                <w:szCs w:val="21"/>
                <w:lang w:eastAsia="zh-CN"/>
              </w:rPr>
              <w:t>m³</w:t>
            </w:r>
            <w:r>
              <w:rPr>
                <w:rFonts w:hint="default" w:ascii="Times New Roman" w:hAnsi="Times New Roman" w:eastAsia="宋体" w:cs="Times New Roman"/>
                <w:b w:val="0"/>
                <w:bCs w:val="0"/>
                <w:spacing w:val="0"/>
                <w:position w:val="0"/>
                <w:sz w:val="21"/>
                <w:szCs w:val="21"/>
              </w:rPr>
              <w:t>；</w:t>
            </w:r>
          </w:p>
          <w:p w14:paraId="0F8F326A">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2.造粒工序NH</w:t>
            </w:r>
            <w:r>
              <w:rPr>
                <w:rFonts w:hint="default" w:ascii="Times New Roman" w:hAnsi="Times New Roman" w:eastAsia="宋体" w:cs="Times New Roman"/>
                <w:b w:val="0"/>
                <w:bCs w:val="0"/>
                <w:spacing w:val="0"/>
                <w:position w:val="0"/>
                <w:sz w:val="21"/>
                <w:szCs w:val="21"/>
                <w:vertAlign w:val="subscript"/>
              </w:rPr>
              <w:t>3</w:t>
            </w:r>
            <w:r>
              <w:rPr>
                <w:rFonts w:hint="default" w:ascii="Times New Roman" w:hAnsi="Times New Roman" w:eastAsia="宋体" w:cs="Times New Roman"/>
                <w:b w:val="0"/>
                <w:bCs w:val="0"/>
                <w:spacing w:val="0"/>
                <w:position w:val="0"/>
                <w:sz w:val="21"/>
                <w:szCs w:val="21"/>
              </w:rPr>
              <w:t>排放浓度≤30mg/</w:t>
            </w:r>
            <w:r>
              <w:rPr>
                <w:rFonts w:hint="default" w:ascii="Times New Roman" w:hAnsi="Times New Roman" w:eastAsia="宋体" w:cs="Times New Roman"/>
                <w:b w:val="0"/>
                <w:bCs w:val="0"/>
                <w:spacing w:val="0"/>
                <w:position w:val="0"/>
                <w:sz w:val="21"/>
                <w:szCs w:val="21"/>
                <w:lang w:eastAsia="zh-CN"/>
              </w:rPr>
              <w:t>m³</w:t>
            </w:r>
            <w:r>
              <w:rPr>
                <w:rFonts w:hint="default" w:ascii="Times New Roman" w:hAnsi="Times New Roman" w:eastAsia="宋体" w:cs="Times New Roman"/>
                <w:b w:val="0"/>
                <w:bCs w:val="0"/>
                <w:spacing w:val="0"/>
                <w:position w:val="0"/>
                <w:sz w:val="21"/>
                <w:szCs w:val="21"/>
              </w:rPr>
              <w:t>；</w:t>
            </w:r>
          </w:p>
          <w:p w14:paraId="4E66CF80">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3.</w:t>
            </w:r>
            <w:r>
              <w:rPr>
                <w:rFonts w:hint="eastAsia" w:ascii="Times New Roman" w:hAnsi="Times New Roman" w:cs="Times New Roman"/>
                <w:b w:val="0"/>
                <w:bCs w:val="0"/>
                <w:spacing w:val="0"/>
                <w:position w:val="0"/>
                <w:sz w:val="21"/>
                <w:szCs w:val="21"/>
                <w:lang w:val="en-US" w:eastAsia="zh-CN"/>
              </w:rPr>
              <w:t>复分解工序</w:t>
            </w:r>
            <w:r>
              <w:rPr>
                <w:rFonts w:hint="default" w:ascii="Times New Roman" w:hAnsi="Times New Roman" w:eastAsia="宋体" w:cs="Times New Roman"/>
                <w:b w:val="0"/>
                <w:bCs w:val="0"/>
                <w:spacing w:val="0"/>
                <w:position w:val="0"/>
                <w:sz w:val="21"/>
                <w:szCs w:val="21"/>
              </w:rPr>
              <w:t>氯化氢排放浓度≤30mg/</w:t>
            </w:r>
            <w:r>
              <w:rPr>
                <w:rFonts w:hint="default" w:ascii="Times New Roman" w:hAnsi="Times New Roman" w:eastAsia="宋体" w:cs="Times New Roman"/>
                <w:b w:val="0"/>
                <w:bCs w:val="0"/>
                <w:spacing w:val="0"/>
                <w:position w:val="0"/>
                <w:sz w:val="21"/>
                <w:szCs w:val="21"/>
                <w:lang w:eastAsia="zh-CN"/>
              </w:rPr>
              <w:t>m³</w:t>
            </w:r>
            <w:r>
              <w:rPr>
                <w:rFonts w:hint="default" w:ascii="Times New Roman" w:hAnsi="Times New Roman" w:eastAsia="宋体" w:cs="Times New Roman"/>
                <w:b w:val="0"/>
                <w:bCs w:val="0"/>
                <w:spacing w:val="0"/>
                <w:position w:val="0"/>
                <w:sz w:val="21"/>
                <w:szCs w:val="21"/>
              </w:rPr>
              <w:t>；硫酸雾排放浓度≤70mg/</w:t>
            </w:r>
            <w:r>
              <w:rPr>
                <w:rFonts w:hint="default" w:ascii="Times New Roman" w:hAnsi="Times New Roman" w:eastAsia="宋体" w:cs="Times New Roman"/>
                <w:b w:val="0"/>
                <w:bCs w:val="0"/>
                <w:spacing w:val="0"/>
                <w:position w:val="0"/>
                <w:sz w:val="21"/>
                <w:szCs w:val="21"/>
                <w:lang w:eastAsia="zh-CN"/>
              </w:rPr>
              <w:t>m³</w:t>
            </w:r>
            <w:r>
              <w:rPr>
                <w:rFonts w:hint="default" w:ascii="Times New Roman" w:hAnsi="Times New Roman" w:eastAsia="宋体" w:cs="Times New Roman"/>
                <w:b w:val="0"/>
                <w:bCs w:val="0"/>
                <w:spacing w:val="0"/>
                <w:position w:val="0"/>
                <w:sz w:val="21"/>
                <w:szCs w:val="21"/>
              </w:rPr>
              <w:t>；</w:t>
            </w:r>
          </w:p>
          <w:p w14:paraId="62B7ED49">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4.企业边界NH</w:t>
            </w:r>
            <w:r>
              <w:rPr>
                <w:rFonts w:hint="default" w:ascii="Times New Roman" w:hAnsi="Times New Roman" w:eastAsia="宋体" w:cs="Times New Roman"/>
                <w:b w:val="0"/>
                <w:bCs w:val="0"/>
                <w:spacing w:val="0"/>
                <w:position w:val="0"/>
                <w:sz w:val="21"/>
                <w:szCs w:val="21"/>
                <w:vertAlign w:val="subscript"/>
              </w:rPr>
              <w:t>3</w:t>
            </w:r>
            <w:r>
              <w:rPr>
                <w:rFonts w:hint="default" w:ascii="Times New Roman" w:hAnsi="Times New Roman" w:eastAsia="宋体" w:cs="Times New Roman"/>
                <w:b w:val="0"/>
                <w:bCs w:val="0"/>
                <w:spacing w:val="0"/>
                <w:position w:val="0"/>
                <w:sz w:val="21"/>
                <w:szCs w:val="21"/>
              </w:rPr>
              <w:t>浓度≤0.75mg/</w:t>
            </w:r>
            <w:r>
              <w:rPr>
                <w:rFonts w:hint="default" w:ascii="Times New Roman" w:hAnsi="Times New Roman" w:eastAsia="宋体" w:cs="Times New Roman"/>
                <w:b w:val="0"/>
                <w:bCs w:val="0"/>
                <w:spacing w:val="0"/>
                <w:position w:val="0"/>
                <w:sz w:val="21"/>
                <w:szCs w:val="21"/>
                <w:lang w:eastAsia="zh-CN"/>
              </w:rPr>
              <w:t>m³</w:t>
            </w:r>
            <w:r>
              <w:rPr>
                <w:rFonts w:hint="default" w:ascii="Times New Roman" w:hAnsi="Times New Roman" w:eastAsia="宋体" w:cs="Times New Roman"/>
                <w:b w:val="0"/>
                <w:bCs w:val="0"/>
                <w:spacing w:val="0"/>
                <w:position w:val="0"/>
                <w:sz w:val="21"/>
                <w:szCs w:val="21"/>
              </w:rPr>
              <w:t>；</w:t>
            </w:r>
            <w:r>
              <w:rPr>
                <w:rFonts w:hint="eastAsia" w:ascii="Times New Roman" w:hAnsi="Times New Roman" w:cs="Times New Roman"/>
                <w:b w:val="0"/>
                <w:bCs w:val="0"/>
                <w:spacing w:val="0"/>
                <w:position w:val="0"/>
                <w:sz w:val="21"/>
                <w:szCs w:val="21"/>
                <w:lang w:val="en-US" w:eastAsia="zh-CN"/>
              </w:rPr>
              <w:t>有复分解工序</w:t>
            </w:r>
            <w:r>
              <w:rPr>
                <w:rFonts w:hint="default" w:ascii="Times New Roman" w:hAnsi="Times New Roman" w:eastAsia="宋体" w:cs="Times New Roman"/>
                <w:b w:val="0"/>
                <w:bCs w:val="0"/>
                <w:spacing w:val="0"/>
                <w:position w:val="0"/>
                <w:sz w:val="21"/>
                <w:szCs w:val="21"/>
              </w:rPr>
              <w:t>氯化氢≤0.25mg/</w:t>
            </w:r>
            <w:r>
              <w:rPr>
                <w:rFonts w:hint="default" w:ascii="Times New Roman" w:hAnsi="Times New Roman" w:eastAsia="宋体" w:cs="Times New Roman"/>
                <w:b w:val="0"/>
                <w:bCs w:val="0"/>
                <w:spacing w:val="0"/>
                <w:position w:val="0"/>
                <w:sz w:val="21"/>
                <w:szCs w:val="21"/>
                <w:lang w:eastAsia="zh-CN"/>
              </w:rPr>
              <w:t>m³</w:t>
            </w:r>
            <w:r>
              <w:rPr>
                <w:rFonts w:hint="default" w:ascii="Times New Roman" w:hAnsi="Times New Roman" w:eastAsia="宋体" w:cs="Times New Roman"/>
                <w:b w:val="0"/>
                <w:bCs w:val="0"/>
                <w:spacing w:val="0"/>
                <w:position w:val="0"/>
                <w:sz w:val="21"/>
                <w:szCs w:val="21"/>
              </w:rPr>
              <w:t>；硫酸雾排放浓度≤1.5mg/</w:t>
            </w:r>
            <w:r>
              <w:rPr>
                <w:rFonts w:hint="default" w:ascii="Times New Roman" w:hAnsi="Times New Roman" w:eastAsia="宋体" w:cs="Times New Roman"/>
                <w:b w:val="0"/>
                <w:bCs w:val="0"/>
                <w:spacing w:val="0"/>
                <w:position w:val="0"/>
                <w:sz w:val="21"/>
                <w:szCs w:val="21"/>
                <w:lang w:eastAsia="zh-CN"/>
              </w:rPr>
              <w:t>m³</w:t>
            </w:r>
            <w:r>
              <w:rPr>
                <w:rFonts w:hint="default" w:ascii="Times New Roman" w:hAnsi="Times New Roman" w:eastAsia="宋体" w:cs="Times New Roman"/>
                <w:b w:val="0"/>
                <w:bCs w:val="0"/>
                <w:spacing w:val="0"/>
                <w:position w:val="0"/>
                <w:sz w:val="21"/>
                <w:szCs w:val="21"/>
              </w:rPr>
              <w:t>。</w:t>
            </w:r>
          </w:p>
        </w:tc>
        <w:tc>
          <w:tcPr>
            <w:tcW w:w="5012" w:type="dxa"/>
            <w:tcBorders>
              <w:left w:val="single" w:color="auto" w:sz="4" w:space="0"/>
            </w:tcBorders>
            <w:vAlign w:val="center"/>
          </w:tcPr>
          <w:p w14:paraId="09B9382A">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eastAsia" w:ascii="Times New Roman" w:hAnsi="Times New Roman" w:cs="Times New Roman"/>
                <w:b w:val="0"/>
                <w:bCs w:val="0"/>
                <w:spacing w:val="0"/>
                <w:position w:val="0"/>
                <w:sz w:val="21"/>
                <w:szCs w:val="21"/>
                <w:lang w:val="en-US" w:eastAsia="zh-CN"/>
              </w:rPr>
            </w:pPr>
            <w:r>
              <w:rPr>
                <w:rFonts w:hint="eastAsia" w:ascii="Times New Roman" w:hAnsi="Times New Roman" w:cs="Times New Roman"/>
                <w:b w:val="0"/>
                <w:bCs w:val="0"/>
                <w:spacing w:val="0"/>
                <w:position w:val="0"/>
                <w:sz w:val="21"/>
                <w:szCs w:val="21"/>
                <w:lang w:val="en-US" w:eastAsia="zh-CN"/>
              </w:rPr>
              <w:t>1.满足A级要求；</w:t>
            </w:r>
          </w:p>
          <w:p w14:paraId="6BCF2C91">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eastAsia" w:ascii="Times New Roman" w:hAnsi="Times New Roman" w:cs="Times New Roman"/>
                <w:b w:val="0"/>
                <w:bCs w:val="0"/>
                <w:spacing w:val="0"/>
                <w:position w:val="0"/>
                <w:sz w:val="21"/>
                <w:szCs w:val="21"/>
                <w:lang w:val="en-US" w:eastAsia="zh-CN"/>
              </w:rPr>
            </w:pPr>
            <w:r>
              <w:rPr>
                <w:rFonts w:hint="eastAsia" w:ascii="Times New Roman" w:hAnsi="Times New Roman" w:cs="Times New Roman"/>
                <w:b w:val="0"/>
                <w:bCs w:val="0"/>
                <w:spacing w:val="0"/>
                <w:position w:val="0"/>
                <w:sz w:val="21"/>
                <w:szCs w:val="21"/>
                <w:lang w:val="en-US" w:eastAsia="zh-CN"/>
              </w:rPr>
              <w:t>2.满足A级要求；</w:t>
            </w:r>
          </w:p>
          <w:p w14:paraId="5C212107">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eastAsia" w:ascii="Times New Roman" w:hAnsi="Times New Roman" w:eastAsia="宋体" w:cs="Times New Roman"/>
                <w:b w:val="0"/>
                <w:bCs w:val="0"/>
                <w:spacing w:val="0"/>
                <w:position w:val="0"/>
                <w:sz w:val="21"/>
                <w:szCs w:val="21"/>
                <w:lang w:val="en-US" w:eastAsia="zh-CN"/>
              </w:rPr>
            </w:pPr>
            <w:r>
              <w:rPr>
                <w:rFonts w:hint="eastAsia" w:ascii="Times New Roman" w:hAnsi="Times New Roman" w:cs="Times New Roman"/>
                <w:b w:val="0"/>
                <w:bCs w:val="0"/>
                <w:spacing w:val="0"/>
                <w:position w:val="0"/>
                <w:sz w:val="21"/>
                <w:szCs w:val="21"/>
                <w:lang w:val="en-US" w:eastAsia="zh-CN"/>
              </w:rPr>
              <w:t>3.</w:t>
            </w:r>
            <w:r>
              <w:rPr>
                <w:rFonts w:hint="default" w:ascii="Times New Roman" w:hAnsi="Times New Roman" w:eastAsia="宋体" w:cs="Times New Roman"/>
                <w:b w:val="0"/>
                <w:bCs w:val="0"/>
                <w:spacing w:val="0"/>
                <w:position w:val="0"/>
                <w:sz w:val="21"/>
                <w:szCs w:val="21"/>
              </w:rPr>
              <w:t>企业边界NH</w:t>
            </w:r>
            <w:r>
              <w:rPr>
                <w:rFonts w:hint="default" w:ascii="Times New Roman" w:hAnsi="Times New Roman" w:eastAsia="宋体" w:cs="Times New Roman"/>
                <w:b w:val="0"/>
                <w:bCs w:val="0"/>
                <w:spacing w:val="0"/>
                <w:position w:val="0"/>
                <w:sz w:val="21"/>
                <w:szCs w:val="21"/>
                <w:vertAlign w:val="subscript"/>
              </w:rPr>
              <w:t>3</w:t>
            </w:r>
            <w:r>
              <w:rPr>
                <w:rFonts w:hint="default" w:ascii="Times New Roman" w:hAnsi="Times New Roman" w:eastAsia="宋体" w:cs="Times New Roman"/>
                <w:b w:val="0"/>
                <w:bCs w:val="0"/>
                <w:spacing w:val="0"/>
                <w:position w:val="0"/>
                <w:sz w:val="21"/>
                <w:szCs w:val="21"/>
              </w:rPr>
              <w:t>浓度≤0.75mg/</w:t>
            </w:r>
            <w:r>
              <w:rPr>
                <w:rFonts w:hint="default" w:ascii="Times New Roman" w:hAnsi="Times New Roman" w:eastAsia="宋体" w:cs="Times New Roman"/>
                <w:b w:val="0"/>
                <w:bCs w:val="0"/>
                <w:spacing w:val="0"/>
                <w:position w:val="0"/>
                <w:sz w:val="21"/>
                <w:szCs w:val="21"/>
                <w:lang w:eastAsia="zh-CN"/>
              </w:rPr>
              <w:t>m³</w:t>
            </w:r>
          </w:p>
        </w:tc>
        <w:tc>
          <w:tcPr>
            <w:tcW w:w="2087" w:type="dxa"/>
            <w:vAlign w:val="center"/>
          </w:tcPr>
          <w:p w14:paraId="58231DB3">
            <w:pPr>
              <w:pStyle w:val="12"/>
              <w:keepNext w:val="0"/>
              <w:keepLines w:val="0"/>
              <w:pageBreakBefore w:val="0"/>
              <w:widowControl/>
              <w:numPr>
                <w:ilvl w:val="0"/>
                <w:numId w:val="0"/>
              </w:numPr>
              <w:kinsoku/>
              <w:wordWrap/>
              <w:overflowPunct/>
              <w:topLinePunct w:val="0"/>
              <w:autoSpaceDE w:val="0"/>
              <w:autoSpaceDN w:val="0"/>
              <w:bidi w:val="0"/>
              <w:adjustRightInd w:val="0"/>
              <w:snapToGrid w:val="0"/>
              <w:textAlignment w:val="baseline"/>
              <w:rPr>
                <w:rFonts w:hint="default" w:ascii="Times New Roman" w:hAnsi="Times New Roman" w:eastAsia="宋体" w:cs="Times New Roman"/>
                <w:b w:val="0"/>
                <w:bCs w:val="0"/>
                <w:spacing w:val="0"/>
                <w:position w:val="0"/>
                <w:sz w:val="21"/>
                <w:szCs w:val="21"/>
              </w:rPr>
            </w:pPr>
          </w:p>
          <w:p w14:paraId="5AC6465D">
            <w:pPr>
              <w:pStyle w:val="1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42" w:leftChars="20" w:right="42" w:rightChars="20"/>
              <w:jc w:val="both"/>
              <w:textAlignment w:val="baseline"/>
              <w:rPr>
                <w:rFonts w:hint="default" w:ascii="Times New Roman" w:hAnsi="Times New Roman" w:eastAsia="宋体" w:cs="Times New Roman"/>
                <w:b w:val="0"/>
                <w:bCs w:val="0"/>
                <w:spacing w:val="0"/>
                <w:position w:val="0"/>
                <w:sz w:val="21"/>
                <w:szCs w:val="21"/>
                <w:lang w:val="en-US" w:eastAsia="zh-CN"/>
              </w:rPr>
            </w:pPr>
            <w:r>
              <w:rPr>
                <w:rFonts w:hint="eastAsia" w:ascii="Times New Roman" w:hAnsi="Times New Roman" w:cs="Times New Roman"/>
                <w:b w:val="0"/>
                <w:bCs w:val="0"/>
                <w:spacing w:val="0"/>
                <w:position w:val="0"/>
                <w:sz w:val="21"/>
                <w:szCs w:val="21"/>
                <w:lang w:val="en-US" w:eastAsia="zh-CN"/>
              </w:rPr>
              <w:t>至少达到</w:t>
            </w:r>
            <w:r>
              <w:rPr>
                <w:rFonts w:hint="default" w:ascii="Times New Roman" w:hAnsi="Times New Roman" w:eastAsia="宋体" w:cs="Times New Roman"/>
                <w:b w:val="0"/>
                <w:bCs w:val="0"/>
                <w:spacing w:val="0"/>
                <w:position w:val="0"/>
                <w:sz w:val="21"/>
                <w:szCs w:val="21"/>
              </w:rPr>
              <w:t>A级要求</w:t>
            </w:r>
            <w:r>
              <w:rPr>
                <w:rFonts w:hint="eastAsia" w:ascii="Times New Roman" w:hAnsi="Times New Roman" w:cs="Times New Roman"/>
                <w:b w:val="0"/>
                <w:bCs w:val="0"/>
                <w:spacing w:val="0"/>
                <w:position w:val="0"/>
                <w:sz w:val="21"/>
                <w:szCs w:val="21"/>
                <w:lang w:val="en-US" w:eastAsia="zh-CN"/>
              </w:rPr>
              <w:t>中第1项</w:t>
            </w:r>
          </w:p>
        </w:tc>
      </w:tr>
      <w:tr w14:paraId="39880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1858" w:type="dxa"/>
            <w:gridSpan w:val="2"/>
            <w:vMerge w:val="restart"/>
            <w:vAlign w:val="center"/>
          </w:tcPr>
          <w:p w14:paraId="554DAB91">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监测监控水平</w:t>
            </w:r>
          </w:p>
        </w:tc>
        <w:tc>
          <w:tcPr>
            <w:tcW w:w="9661" w:type="dxa"/>
            <w:gridSpan w:val="2"/>
            <w:tcBorders>
              <w:bottom w:val="single" w:color="auto" w:sz="4" w:space="0"/>
            </w:tcBorders>
            <w:vAlign w:val="center"/>
          </w:tcPr>
          <w:p w14:paraId="50BD1689">
            <w:pPr>
              <w:pStyle w:val="1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42" w:leftChars="20" w:right="42" w:rightChars="20" w:firstLine="0" w:firstLineChars="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napToGrid w:val="0"/>
                <w:color w:val="000000"/>
                <w:spacing w:val="0"/>
                <w:kern w:val="0"/>
                <w:position w:val="0"/>
                <w:sz w:val="21"/>
                <w:szCs w:val="21"/>
                <w:lang w:val="en-US" w:eastAsia="en-US" w:bidi="ar-SA"/>
              </w:rPr>
              <w:t>1.</w:t>
            </w:r>
            <w:r>
              <w:rPr>
                <w:rFonts w:hint="default" w:ascii="Times New Roman" w:hAnsi="Times New Roman" w:eastAsia="宋体" w:cs="Times New Roman"/>
                <w:b w:val="0"/>
                <w:bCs w:val="0"/>
                <w:spacing w:val="0"/>
                <w:position w:val="0"/>
                <w:sz w:val="21"/>
                <w:szCs w:val="21"/>
              </w:rPr>
              <w:t>重点排污单位风量大于10000</w:t>
            </w:r>
            <w:r>
              <w:rPr>
                <w:rFonts w:hint="default" w:ascii="Times New Roman" w:hAnsi="Times New Roman" w:eastAsia="宋体" w:cs="Times New Roman"/>
                <w:b w:val="0"/>
                <w:bCs w:val="0"/>
                <w:spacing w:val="0"/>
                <w:position w:val="0"/>
                <w:sz w:val="21"/>
                <w:szCs w:val="21"/>
                <w:lang w:eastAsia="zh-CN"/>
              </w:rPr>
              <w:t>m³</w:t>
            </w:r>
            <w:r>
              <w:rPr>
                <w:rFonts w:hint="default" w:ascii="Times New Roman" w:hAnsi="Times New Roman" w:eastAsia="宋体" w:cs="Times New Roman"/>
                <w:b w:val="0"/>
                <w:bCs w:val="0"/>
                <w:spacing w:val="0"/>
                <w:position w:val="0"/>
                <w:sz w:val="21"/>
                <w:szCs w:val="21"/>
              </w:rPr>
              <w:t>/h的主要排放口安装烟气排放自动监控设施，并按要求联网；</w:t>
            </w:r>
            <w:r>
              <w:rPr>
                <w:rFonts w:hint="default" w:ascii="Times New Roman" w:hAnsi="Times New Roman" w:eastAsia="宋体" w:cs="Times New Roman"/>
                <w:b w:val="0"/>
                <w:bCs w:val="0"/>
                <w:spacing w:val="0"/>
                <w:position w:val="0"/>
                <w:sz w:val="21"/>
                <w:szCs w:val="21"/>
                <w:lang w:val="en-US" w:eastAsia="zh-CN"/>
              </w:rPr>
              <w:t>相关</w:t>
            </w:r>
            <w:r>
              <w:rPr>
                <w:rFonts w:hint="default" w:ascii="Times New Roman" w:hAnsi="Times New Roman" w:eastAsia="宋体" w:cs="Times New Roman"/>
                <w:b w:val="0"/>
                <w:bCs w:val="0"/>
                <w:spacing w:val="0"/>
                <w:position w:val="0"/>
                <w:sz w:val="21"/>
                <w:szCs w:val="21"/>
              </w:rPr>
              <w:t>在线监测数据</w:t>
            </w:r>
            <w:r>
              <w:rPr>
                <w:rFonts w:hint="eastAsia" w:ascii="Times New Roman" w:hAnsi="Times New Roman" w:cs="Times New Roman"/>
                <w:b w:val="0"/>
                <w:bCs w:val="0"/>
                <w:spacing w:val="0"/>
                <w:position w:val="0"/>
                <w:sz w:val="21"/>
                <w:szCs w:val="21"/>
                <w:lang w:eastAsia="zh-CN"/>
              </w:rPr>
              <w:t>至少要保存一年</w:t>
            </w:r>
            <w:r>
              <w:rPr>
                <w:rFonts w:hint="default" w:ascii="Times New Roman" w:hAnsi="Times New Roman" w:eastAsia="宋体" w:cs="Times New Roman"/>
                <w:b w:val="0"/>
                <w:bCs w:val="0"/>
                <w:spacing w:val="0"/>
                <w:position w:val="0"/>
                <w:sz w:val="21"/>
                <w:szCs w:val="21"/>
              </w:rPr>
              <w:t>；（投产或安装时间不满一年以上的企业，以现有数据为准）；</w:t>
            </w:r>
          </w:p>
          <w:p w14:paraId="412EE766">
            <w:pPr>
              <w:pStyle w:val="1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20" w:right="42" w:rightChars="20"/>
              <w:jc w:val="both"/>
              <w:textAlignment w:val="baseline"/>
              <w:rPr>
                <w:rFonts w:hint="default" w:ascii="Times New Roman" w:hAnsi="Times New Roman" w:eastAsia="宋体" w:cs="Times New Roman"/>
                <w:b w:val="0"/>
                <w:bCs w:val="0"/>
                <w:spacing w:val="0"/>
                <w:position w:val="0"/>
                <w:sz w:val="21"/>
                <w:szCs w:val="21"/>
                <w:lang w:val="en-US" w:eastAsia="zh-CN"/>
              </w:rPr>
            </w:pPr>
            <w:r>
              <w:rPr>
                <w:rFonts w:hint="eastAsia" w:ascii="Times New Roman" w:hAnsi="Times New Roman" w:cs="Times New Roman"/>
                <w:b w:val="0"/>
                <w:bCs w:val="0"/>
                <w:spacing w:val="0"/>
                <w:position w:val="0"/>
                <w:sz w:val="21"/>
                <w:szCs w:val="21"/>
                <w:lang w:val="en-US" w:eastAsia="zh-CN"/>
              </w:rPr>
              <w:t>2.安装振动智能采集设备、用电监测终端并与生态环境部门联网；</w:t>
            </w:r>
          </w:p>
          <w:p w14:paraId="09CDF43C">
            <w:pPr>
              <w:pStyle w:val="1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42" w:leftChars="20" w:right="42" w:rightChars="20" w:firstLine="0" w:firstLineChars="0"/>
              <w:jc w:val="both"/>
              <w:textAlignment w:val="baseline"/>
              <w:rPr>
                <w:rFonts w:hint="default" w:ascii="Times New Roman" w:hAnsi="Times New Roman" w:eastAsia="宋体" w:cs="Times New Roman"/>
                <w:b w:val="0"/>
                <w:bCs w:val="0"/>
                <w:spacing w:val="0"/>
                <w:position w:val="0"/>
                <w:sz w:val="21"/>
                <w:szCs w:val="21"/>
              </w:rPr>
            </w:pPr>
            <w:r>
              <w:rPr>
                <w:rFonts w:hint="eastAsia" w:ascii="Times New Roman" w:hAnsi="Times New Roman" w:cs="Times New Roman"/>
                <w:b w:val="0"/>
                <w:bCs w:val="0"/>
                <w:snapToGrid w:val="0"/>
                <w:color w:val="000000"/>
                <w:spacing w:val="0"/>
                <w:kern w:val="0"/>
                <w:position w:val="0"/>
                <w:sz w:val="21"/>
                <w:szCs w:val="21"/>
                <w:lang w:val="en-US" w:eastAsia="zh-CN" w:bidi="ar-SA"/>
              </w:rPr>
              <w:t>3</w:t>
            </w:r>
            <w:r>
              <w:rPr>
                <w:rFonts w:hint="eastAsia" w:ascii="Times New Roman" w:hAnsi="Times New Roman" w:eastAsia="宋体" w:cs="Times New Roman"/>
                <w:b w:val="0"/>
                <w:bCs w:val="0"/>
                <w:snapToGrid w:val="0"/>
                <w:color w:val="000000"/>
                <w:spacing w:val="0"/>
                <w:kern w:val="0"/>
                <w:position w:val="0"/>
                <w:sz w:val="21"/>
                <w:szCs w:val="21"/>
                <w:lang w:val="en-US" w:eastAsia="zh-CN" w:bidi="ar-SA"/>
              </w:rPr>
              <w:t>.</w:t>
            </w:r>
            <w:r>
              <w:rPr>
                <w:rFonts w:hint="default" w:ascii="Times New Roman" w:hAnsi="Times New Roman" w:eastAsia="宋体" w:cs="Times New Roman"/>
                <w:b w:val="0"/>
                <w:bCs w:val="0"/>
                <w:spacing w:val="0"/>
                <w:position w:val="0"/>
                <w:sz w:val="21"/>
                <w:szCs w:val="21"/>
              </w:rPr>
              <w:t>厂内未安装在线监控的涉气生产设施主要投料口安装高清视频监控系统</w:t>
            </w:r>
            <w:r>
              <w:rPr>
                <w:rFonts w:hint="eastAsia" w:ascii="Times New Roman" w:hAnsi="Times New Roman"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视频监控数据保存6个月以上</w:t>
            </w:r>
            <w:r>
              <w:rPr>
                <w:rFonts w:hint="eastAsia" w:ascii="Times New Roman" w:hAnsi="Times New Roman" w:cs="Times New Roman"/>
                <w:b w:val="0"/>
                <w:bCs w:val="0"/>
                <w:spacing w:val="0"/>
                <w:position w:val="0"/>
                <w:sz w:val="21"/>
                <w:szCs w:val="21"/>
                <w:lang w:eastAsia="zh-CN"/>
              </w:rPr>
              <w:t>；生物质锅炉（窑炉）应在进料口、锅炉房燃料堆场安装视频监控设施并与生态环境部门联网。</w:t>
            </w:r>
          </w:p>
        </w:tc>
        <w:tc>
          <w:tcPr>
            <w:tcW w:w="2087" w:type="dxa"/>
            <w:tcBorders>
              <w:bottom w:val="single" w:color="auto" w:sz="4" w:space="0"/>
            </w:tcBorders>
            <w:vAlign w:val="center"/>
          </w:tcPr>
          <w:p w14:paraId="2C8C3AB7">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lang w:val="en-US" w:eastAsia="zh-CN"/>
              </w:rPr>
            </w:pPr>
            <w:r>
              <w:rPr>
                <w:rFonts w:hint="eastAsia" w:ascii="Times New Roman" w:hAnsi="Times New Roman" w:cs="Times New Roman"/>
                <w:b w:val="0"/>
                <w:bCs w:val="0"/>
                <w:spacing w:val="0"/>
                <w:position w:val="0"/>
                <w:sz w:val="21"/>
                <w:szCs w:val="21"/>
                <w:lang w:val="en-US" w:eastAsia="zh-CN"/>
              </w:rPr>
              <w:t>至少达到A级要求中2、3项</w:t>
            </w:r>
          </w:p>
        </w:tc>
      </w:tr>
      <w:tr w14:paraId="14338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858" w:type="dxa"/>
            <w:gridSpan w:val="2"/>
            <w:vMerge w:val="continue"/>
            <w:vAlign w:val="center"/>
          </w:tcPr>
          <w:p w14:paraId="177D000B">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val="0"/>
                <w:bCs w:val="0"/>
                <w:spacing w:val="0"/>
                <w:position w:val="0"/>
                <w:sz w:val="21"/>
                <w:szCs w:val="21"/>
              </w:rPr>
            </w:pPr>
          </w:p>
        </w:tc>
        <w:tc>
          <w:tcPr>
            <w:tcW w:w="11748" w:type="dxa"/>
            <w:gridSpan w:val="3"/>
            <w:tcBorders>
              <w:top w:val="single" w:color="auto" w:sz="4" w:space="0"/>
            </w:tcBorders>
            <w:vAlign w:val="center"/>
          </w:tcPr>
          <w:p w14:paraId="1DEA2A96">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eastAsia" w:ascii="Times New Roman" w:hAnsi="Times New Roman" w:cs="Times New Roman"/>
                <w:b w:val="0"/>
                <w:bCs w:val="0"/>
                <w:spacing w:val="0"/>
                <w:position w:val="0"/>
                <w:sz w:val="21"/>
                <w:szCs w:val="21"/>
                <w:lang w:val="en-US" w:eastAsia="zh-CN"/>
              </w:rPr>
            </w:pPr>
            <w:r>
              <w:rPr>
                <w:rFonts w:hint="eastAsia" w:ascii="Times New Roman" w:hAnsi="Times New Roman" w:cs="Times New Roman"/>
                <w:b w:val="0"/>
                <w:bCs w:val="0"/>
                <w:spacing w:val="0"/>
                <w:position w:val="0"/>
                <w:sz w:val="21"/>
                <w:szCs w:val="21"/>
                <w:lang w:val="en-US" w:eastAsia="zh-CN"/>
              </w:rPr>
              <w:t>4</w:t>
            </w:r>
            <w:r>
              <w:rPr>
                <w:rFonts w:hint="default" w:ascii="Times New Roman" w:hAnsi="Times New Roman" w:eastAsia="宋体" w:cs="Times New Roman"/>
                <w:b w:val="0"/>
                <w:bCs w:val="0"/>
                <w:spacing w:val="0"/>
                <w:position w:val="0"/>
                <w:sz w:val="21"/>
                <w:szCs w:val="21"/>
              </w:rPr>
              <w:t>.</w:t>
            </w:r>
            <w:r>
              <w:rPr>
                <w:rFonts w:hint="eastAsia" w:ascii="Times New Roman" w:hAnsi="Times New Roman" w:cs="Times New Roman"/>
                <w:b w:val="0"/>
                <w:bCs w:val="0"/>
                <w:spacing w:val="0"/>
                <w:position w:val="0"/>
                <w:sz w:val="21"/>
                <w:szCs w:val="21"/>
                <w:lang w:eastAsia="zh-CN"/>
              </w:rPr>
              <w:t>按照</w:t>
            </w:r>
            <w:r>
              <w:rPr>
                <w:rFonts w:hint="default" w:ascii="Times New Roman" w:hAnsi="Times New Roman" w:eastAsia="宋体" w:cs="Times New Roman"/>
                <w:b w:val="0"/>
                <w:bCs w:val="0"/>
                <w:spacing w:val="0"/>
                <w:position w:val="0"/>
                <w:sz w:val="21"/>
                <w:szCs w:val="21"/>
              </w:rPr>
              <w:t>生态环境部门要求规范设置废气排放口标志牌、</w:t>
            </w:r>
            <w:r>
              <w:rPr>
                <w:rFonts w:hint="eastAsia" w:ascii="Times New Roman" w:hAnsi="Times New Roman" w:cs="Times New Roman"/>
                <w:b w:val="0"/>
                <w:bCs w:val="0"/>
                <w:spacing w:val="0"/>
                <w:position w:val="0"/>
                <w:sz w:val="21"/>
                <w:szCs w:val="21"/>
                <w:lang w:eastAsia="zh-CN"/>
              </w:rPr>
              <w:t>采</w:t>
            </w:r>
            <w:r>
              <w:rPr>
                <w:rFonts w:hint="default" w:ascii="Times New Roman" w:hAnsi="Times New Roman" w:eastAsia="宋体" w:cs="Times New Roman"/>
                <w:b w:val="0"/>
                <w:bCs w:val="0"/>
                <w:spacing w:val="0"/>
                <w:position w:val="0"/>
                <w:sz w:val="21"/>
                <w:szCs w:val="21"/>
              </w:rPr>
              <w:t>样平台、采样孔；各废气排放口按照排污许可要求开展自行监测。</w:t>
            </w:r>
          </w:p>
        </w:tc>
      </w:tr>
      <w:tr w14:paraId="3023F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741" w:type="dxa"/>
            <w:vMerge w:val="restart"/>
            <w:tcBorders>
              <w:right w:val="single" w:color="auto" w:sz="4" w:space="0"/>
            </w:tcBorders>
            <w:vAlign w:val="center"/>
          </w:tcPr>
          <w:p w14:paraId="08E865D7">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val="0"/>
                <w:bCs w:val="0"/>
                <w:spacing w:val="0"/>
                <w:position w:val="0"/>
                <w:sz w:val="21"/>
                <w:szCs w:val="21"/>
                <w:lang w:val="en-US" w:eastAsia="zh-CN"/>
              </w:rPr>
            </w:pPr>
            <w:r>
              <w:rPr>
                <w:rFonts w:hint="default" w:ascii="Times New Roman" w:hAnsi="Times New Roman" w:eastAsia="宋体" w:cs="Times New Roman"/>
                <w:b w:val="0"/>
                <w:bCs w:val="0"/>
                <w:spacing w:val="0"/>
                <w:position w:val="0"/>
                <w:sz w:val="21"/>
                <w:szCs w:val="21"/>
                <w:lang w:val="en-US" w:eastAsia="zh-CN"/>
              </w:rPr>
              <w:t>环境管理水平</w:t>
            </w:r>
          </w:p>
        </w:tc>
        <w:tc>
          <w:tcPr>
            <w:tcW w:w="1117" w:type="dxa"/>
            <w:tcBorders>
              <w:left w:val="single" w:color="auto" w:sz="4" w:space="0"/>
            </w:tcBorders>
            <w:vAlign w:val="center"/>
          </w:tcPr>
          <w:p w14:paraId="67280F28">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环保</w:t>
            </w:r>
          </w:p>
          <w:p w14:paraId="54AEF31D">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档案</w:t>
            </w:r>
          </w:p>
        </w:tc>
        <w:tc>
          <w:tcPr>
            <w:tcW w:w="11748" w:type="dxa"/>
            <w:gridSpan w:val="3"/>
            <w:vAlign w:val="center"/>
          </w:tcPr>
          <w:p w14:paraId="2B2758A1">
            <w:pPr>
              <w:pStyle w:val="12"/>
              <w:keepNext w:val="0"/>
              <w:keepLines w:val="0"/>
              <w:pageBreakBefore w:val="0"/>
              <w:widowControl/>
              <w:numPr>
                <w:ilvl w:val="-1"/>
                <w:numId w:val="0"/>
              </w:numPr>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1.环评批复文件和竣工环保验收文件或环境现状评估备案证明；</w:t>
            </w:r>
          </w:p>
          <w:p w14:paraId="6C6C8CA4">
            <w:pPr>
              <w:pStyle w:val="12"/>
              <w:keepNext w:val="0"/>
              <w:keepLines w:val="0"/>
              <w:pageBreakBefore w:val="0"/>
              <w:widowControl/>
              <w:numPr>
                <w:ilvl w:val="-1"/>
                <w:numId w:val="0"/>
              </w:numPr>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2.</w:t>
            </w:r>
            <w:r>
              <w:rPr>
                <w:rFonts w:hint="eastAsia" w:ascii="Times New Roman" w:hAnsi="Times New Roman" w:cs="Times New Roman"/>
                <w:b w:val="0"/>
                <w:bCs w:val="0"/>
                <w:spacing w:val="0"/>
                <w:position w:val="0"/>
                <w:sz w:val="21"/>
                <w:szCs w:val="21"/>
                <w:lang w:eastAsia="zh-CN"/>
              </w:rPr>
              <w:t>排污许可证</w:t>
            </w:r>
            <w:r>
              <w:rPr>
                <w:rFonts w:hint="eastAsia" w:ascii="Times New Roman" w:hAnsi="Times New Roman" w:cs="Times New Roman"/>
                <w:b w:val="0"/>
                <w:bCs w:val="0"/>
                <w:spacing w:val="0"/>
                <w:position w:val="0"/>
                <w:sz w:val="21"/>
                <w:szCs w:val="21"/>
                <w:lang w:val="en-US" w:eastAsia="zh-CN"/>
              </w:rPr>
              <w:t>及季度、年度执行报告</w:t>
            </w:r>
            <w:r>
              <w:rPr>
                <w:rFonts w:hint="default" w:ascii="Times New Roman" w:hAnsi="Times New Roman" w:eastAsia="宋体" w:cs="Times New Roman"/>
                <w:b w:val="0"/>
                <w:bCs w:val="0"/>
                <w:spacing w:val="0"/>
                <w:position w:val="0"/>
                <w:sz w:val="21"/>
                <w:szCs w:val="21"/>
              </w:rPr>
              <w:t>；</w:t>
            </w:r>
          </w:p>
          <w:p w14:paraId="75A903BF">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3.环境管理制度（有组织、无组织排放长效管理机制，主要包括日常操作规程、岗位责任制度、污染物排放公示制度和定期巡查维护制度等）；</w:t>
            </w:r>
          </w:p>
          <w:p w14:paraId="12896126">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4.</w:t>
            </w:r>
            <w:r>
              <w:rPr>
                <w:rFonts w:hint="eastAsia" w:ascii="Times New Roman" w:hAnsi="Times New Roman" w:cs="Times New Roman"/>
                <w:b w:val="0"/>
                <w:bCs w:val="0"/>
                <w:spacing w:val="0"/>
                <w:position w:val="0"/>
                <w:sz w:val="21"/>
                <w:szCs w:val="21"/>
                <w:lang w:eastAsia="zh-CN"/>
              </w:rPr>
              <w:t>大气污染治理</w:t>
            </w:r>
            <w:r>
              <w:rPr>
                <w:rFonts w:hint="default" w:ascii="Times New Roman" w:hAnsi="Times New Roman" w:eastAsia="宋体" w:cs="Times New Roman"/>
                <w:b w:val="0"/>
                <w:bCs w:val="0"/>
                <w:spacing w:val="0"/>
                <w:position w:val="0"/>
                <w:sz w:val="21"/>
                <w:szCs w:val="21"/>
              </w:rPr>
              <w:t>设施稳定运行管理规程；</w:t>
            </w:r>
          </w:p>
          <w:p w14:paraId="2549F41E">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5.一年内废气监测报告（符合排污许可证监测项目及频次要求）。</w:t>
            </w:r>
          </w:p>
        </w:tc>
      </w:tr>
      <w:tr w14:paraId="130D9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41" w:type="dxa"/>
            <w:vMerge w:val="continue"/>
            <w:tcBorders>
              <w:right w:val="single" w:color="auto" w:sz="4" w:space="0"/>
            </w:tcBorders>
            <w:vAlign w:val="center"/>
          </w:tcPr>
          <w:p w14:paraId="1DFEFFA9">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val="0"/>
                <w:bCs w:val="0"/>
                <w:spacing w:val="0"/>
                <w:position w:val="0"/>
                <w:sz w:val="21"/>
                <w:szCs w:val="21"/>
              </w:rPr>
            </w:pPr>
          </w:p>
        </w:tc>
        <w:tc>
          <w:tcPr>
            <w:tcW w:w="1117" w:type="dxa"/>
            <w:tcBorders>
              <w:left w:val="single" w:color="auto" w:sz="4" w:space="0"/>
            </w:tcBorders>
            <w:vAlign w:val="center"/>
          </w:tcPr>
          <w:p w14:paraId="63449EFA">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42" w:rightChars="20" w:firstLine="0" w:firstLineChars="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台账</w:t>
            </w:r>
          </w:p>
          <w:p w14:paraId="0C30ECA0">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42" w:rightChars="20" w:firstLine="0" w:firstLineChars="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记录</w:t>
            </w:r>
          </w:p>
        </w:tc>
        <w:tc>
          <w:tcPr>
            <w:tcW w:w="9661" w:type="dxa"/>
            <w:gridSpan w:val="2"/>
            <w:vAlign w:val="center"/>
          </w:tcPr>
          <w:p w14:paraId="20141495">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1.生产设施运行管理信息（生产时间、运行负荷、产品产量等）；</w:t>
            </w:r>
          </w:p>
          <w:p w14:paraId="0D8B2D87">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2.废气污染治理设施运行、维护、管理信息（包括但不限于废气收集系统和污染治理设施的名称规格、设计参数、运行参数、巡检记录、污染治理易耗品与药剂用量（脱硫剂、脱硝剂、过滤耗材等）、操作记录以及维护记录、运行要求等）；</w:t>
            </w:r>
          </w:p>
          <w:p w14:paraId="125CB0A1">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3.监测记录信息（主要污染排放口废气排放记录等）；</w:t>
            </w:r>
          </w:p>
          <w:p w14:paraId="277B2E88">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4.主要原辅材料消耗记录；</w:t>
            </w:r>
          </w:p>
          <w:p w14:paraId="48B041F8">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5.燃料消耗记录；</w:t>
            </w:r>
          </w:p>
          <w:p w14:paraId="1E0636D0">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firstLineChars="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6.固废、危废暂存、处理记录。</w:t>
            </w:r>
          </w:p>
        </w:tc>
        <w:tc>
          <w:tcPr>
            <w:tcW w:w="2087" w:type="dxa"/>
            <w:vAlign w:val="center"/>
          </w:tcPr>
          <w:p w14:paraId="647009D6">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lang w:val="en-US" w:eastAsia="zh-CN"/>
              </w:rPr>
            </w:pPr>
            <w:r>
              <w:rPr>
                <w:rFonts w:hint="eastAsia" w:ascii="Times New Roman" w:hAnsi="Times New Roman" w:cs="Times New Roman"/>
                <w:b w:val="0"/>
                <w:bCs w:val="0"/>
                <w:spacing w:val="0"/>
                <w:position w:val="0"/>
                <w:sz w:val="21"/>
                <w:szCs w:val="21"/>
                <w:lang w:val="en-US" w:eastAsia="zh-CN"/>
              </w:rPr>
              <w:t>至少达到A级要求中1、2、3项</w:t>
            </w:r>
          </w:p>
        </w:tc>
      </w:tr>
      <w:tr w14:paraId="11912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1" w:type="dxa"/>
            <w:vMerge w:val="continue"/>
            <w:tcBorders>
              <w:right w:val="single" w:color="auto" w:sz="4" w:space="0"/>
            </w:tcBorders>
            <w:vAlign w:val="center"/>
          </w:tcPr>
          <w:p w14:paraId="3188448D">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val="0"/>
                <w:bCs w:val="0"/>
                <w:spacing w:val="0"/>
                <w:position w:val="0"/>
                <w:sz w:val="21"/>
                <w:szCs w:val="21"/>
              </w:rPr>
            </w:pPr>
          </w:p>
        </w:tc>
        <w:tc>
          <w:tcPr>
            <w:tcW w:w="1117" w:type="dxa"/>
            <w:tcBorders>
              <w:left w:val="single" w:color="auto" w:sz="4" w:space="0"/>
            </w:tcBorders>
            <w:vAlign w:val="center"/>
          </w:tcPr>
          <w:p w14:paraId="096CB09E">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42" w:rightChars="20" w:firstLine="0" w:firstLineChars="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人员</w:t>
            </w:r>
          </w:p>
          <w:p w14:paraId="62526B10">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42" w:rightChars="20" w:firstLine="0" w:firstLineChars="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配置</w:t>
            </w:r>
          </w:p>
        </w:tc>
        <w:tc>
          <w:tcPr>
            <w:tcW w:w="11748" w:type="dxa"/>
            <w:gridSpan w:val="3"/>
            <w:vAlign w:val="center"/>
          </w:tcPr>
          <w:p w14:paraId="68762DD7">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42" w:rightChars="20" w:firstLine="0" w:firstLineChars="0"/>
              <w:jc w:val="left"/>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设置环保部门，配备专职环保人员，并具备相应的环境管理能力（包括但不限于学历、培训、从业经验等）。</w:t>
            </w:r>
          </w:p>
        </w:tc>
      </w:tr>
      <w:tr w14:paraId="66495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858" w:type="dxa"/>
            <w:gridSpan w:val="2"/>
            <w:vAlign w:val="center"/>
          </w:tcPr>
          <w:p w14:paraId="6191FD00">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运输方式</w:t>
            </w:r>
          </w:p>
        </w:tc>
        <w:tc>
          <w:tcPr>
            <w:tcW w:w="4649" w:type="dxa"/>
            <w:tcBorders>
              <w:right w:val="single" w:color="auto" w:sz="4" w:space="0"/>
            </w:tcBorders>
            <w:vAlign w:val="center"/>
          </w:tcPr>
          <w:p w14:paraId="0ED0D398">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1.物料、产品公路运输</w:t>
            </w:r>
            <w:r>
              <w:rPr>
                <w:rFonts w:hint="eastAsia" w:ascii="Times New Roman" w:hAnsi="Times New Roman" w:cs="Times New Roman"/>
                <w:b w:val="0"/>
                <w:bCs w:val="0"/>
                <w:spacing w:val="0"/>
                <w:position w:val="0"/>
                <w:sz w:val="21"/>
                <w:szCs w:val="21"/>
                <w:lang w:eastAsia="zh-CN"/>
              </w:rPr>
              <w:t>全部使用达到国五及以上排放标准的重型载货车辆（含燃气）或新能源车辆</w:t>
            </w:r>
            <w:r>
              <w:rPr>
                <w:rFonts w:hint="default" w:ascii="Times New Roman" w:hAnsi="Times New Roman" w:eastAsia="宋体" w:cs="Times New Roman"/>
                <w:b w:val="0"/>
                <w:bCs w:val="0"/>
                <w:spacing w:val="0"/>
                <w:position w:val="0"/>
                <w:sz w:val="21"/>
                <w:szCs w:val="21"/>
              </w:rPr>
              <w:t>；</w:t>
            </w:r>
          </w:p>
          <w:p w14:paraId="4CFFD1D1">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2.厂内车辆全部达到</w:t>
            </w:r>
            <w:r>
              <w:rPr>
                <w:rFonts w:hint="eastAsia" w:ascii="Times New Roman" w:hAnsi="Times New Roman" w:cs="Times New Roman"/>
                <w:b w:val="0"/>
                <w:bCs w:val="0"/>
                <w:spacing w:val="0"/>
                <w:position w:val="0"/>
                <w:sz w:val="21"/>
                <w:szCs w:val="21"/>
                <w:lang w:eastAsia="zh-CN"/>
              </w:rPr>
              <w:t>国五及以上排放标准（含燃气）或使用新能源车辆</w:t>
            </w:r>
            <w:r>
              <w:rPr>
                <w:rFonts w:hint="default" w:ascii="Times New Roman" w:hAnsi="Times New Roman" w:eastAsia="宋体" w:cs="Times New Roman"/>
                <w:b w:val="0"/>
                <w:bCs w:val="0"/>
                <w:spacing w:val="0"/>
                <w:position w:val="0"/>
                <w:sz w:val="21"/>
                <w:szCs w:val="21"/>
              </w:rPr>
              <w:t>；</w:t>
            </w:r>
          </w:p>
          <w:p w14:paraId="7ED39FB8">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42" w:rightChars="20" w:firstLine="0" w:firstLineChars="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3.厂内非道路移动机械达到国三及以上排放标准或使用新能源机械。</w:t>
            </w:r>
          </w:p>
        </w:tc>
        <w:tc>
          <w:tcPr>
            <w:tcW w:w="5012" w:type="dxa"/>
            <w:tcBorders>
              <w:left w:val="single" w:color="auto" w:sz="4" w:space="0"/>
            </w:tcBorders>
            <w:vAlign w:val="center"/>
          </w:tcPr>
          <w:p w14:paraId="77A12C55">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1.公路运输使用</w:t>
            </w:r>
            <w:r>
              <w:rPr>
                <w:rFonts w:hint="eastAsia" w:ascii="Times New Roman" w:hAnsi="Times New Roman" w:cs="Times New Roman"/>
                <w:b w:val="0"/>
                <w:bCs w:val="0"/>
                <w:spacing w:val="0"/>
                <w:position w:val="0"/>
                <w:sz w:val="21"/>
                <w:szCs w:val="21"/>
                <w:lang w:eastAsia="zh-CN"/>
              </w:rPr>
              <w:t>国五及以上排放标准的重型载货车辆（含燃气）</w:t>
            </w:r>
            <w:r>
              <w:rPr>
                <w:rFonts w:hint="default" w:ascii="Times New Roman" w:hAnsi="Times New Roman" w:eastAsia="宋体" w:cs="Times New Roman"/>
                <w:b w:val="0"/>
                <w:bCs w:val="0"/>
                <w:spacing w:val="0"/>
                <w:position w:val="0"/>
                <w:sz w:val="21"/>
                <w:szCs w:val="21"/>
              </w:rPr>
              <w:t>或新能源车辆比例不低于80%，</w:t>
            </w:r>
            <w:r>
              <w:rPr>
                <w:rFonts w:hint="eastAsia" w:ascii="Times New Roman" w:hAnsi="Times New Roman" w:cs="Times New Roman"/>
                <w:b w:val="0"/>
                <w:bCs w:val="0"/>
                <w:spacing w:val="0"/>
                <w:position w:val="0"/>
                <w:sz w:val="21"/>
                <w:szCs w:val="21"/>
                <w:lang w:eastAsia="zh-CN"/>
              </w:rPr>
              <w:t>其他达到国四排放标准</w:t>
            </w:r>
            <w:r>
              <w:rPr>
                <w:rFonts w:hint="default" w:ascii="Times New Roman" w:hAnsi="Times New Roman" w:eastAsia="宋体" w:cs="Times New Roman"/>
                <w:b w:val="0"/>
                <w:bCs w:val="0"/>
                <w:spacing w:val="0"/>
                <w:position w:val="0"/>
                <w:sz w:val="21"/>
                <w:szCs w:val="21"/>
              </w:rPr>
              <w:t>；</w:t>
            </w:r>
          </w:p>
          <w:p w14:paraId="56373BBA">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2.</w:t>
            </w:r>
            <w:r>
              <w:rPr>
                <w:rFonts w:hint="eastAsia" w:ascii="Times New Roman" w:hAnsi="Times New Roman" w:cs="Times New Roman"/>
                <w:b w:val="0"/>
                <w:bCs w:val="0"/>
                <w:spacing w:val="0"/>
                <w:position w:val="0"/>
                <w:sz w:val="21"/>
                <w:szCs w:val="21"/>
                <w:lang w:eastAsia="zh-CN"/>
              </w:rPr>
              <w:t>厂内运输车辆达到国五及以上排放标准的重型载货车辆（含燃气）或使用新能源车辆比例不低于</w:t>
            </w:r>
            <w:r>
              <w:rPr>
                <w:rFonts w:hint="default" w:ascii="Times New Roman" w:hAnsi="Times New Roman" w:eastAsia="宋体" w:cs="Times New Roman"/>
                <w:b w:val="0"/>
                <w:bCs w:val="0"/>
                <w:spacing w:val="0"/>
                <w:position w:val="0"/>
                <w:sz w:val="21"/>
                <w:szCs w:val="21"/>
              </w:rPr>
              <w:t>80%，</w:t>
            </w:r>
            <w:r>
              <w:rPr>
                <w:rFonts w:hint="eastAsia" w:ascii="Times New Roman" w:hAnsi="Times New Roman" w:cs="Times New Roman"/>
                <w:b w:val="0"/>
                <w:bCs w:val="0"/>
                <w:spacing w:val="0"/>
                <w:position w:val="0"/>
                <w:sz w:val="21"/>
                <w:szCs w:val="21"/>
                <w:lang w:eastAsia="zh-CN"/>
              </w:rPr>
              <w:t>其他达到国四排放标准</w:t>
            </w:r>
            <w:r>
              <w:rPr>
                <w:rFonts w:hint="default" w:ascii="Times New Roman" w:hAnsi="Times New Roman" w:eastAsia="宋体" w:cs="Times New Roman"/>
                <w:b w:val="0"/>
                <w:bCs w:val="0"/>
                <w:spacing w:val="0"/>
                <w:position w:val="0"/>
                <w:sz w:val="21"/>
                <w:szCs w:val="21"/>
              </w:rPr>
              <w:t>；</w:t>
            </w:r>
          </w:p>
          <w:p w14:paraId="56D03DDA">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firstLineChars="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3.厂内非道路移动机械达到国三及以上排放标准或使用新能源机械比例不低于80%。</w:t>
            </w:r>
          </w:p>
        </w:tc>
        <w:tc>
          <w:tcPr>
            <w:tcW w:w="2087" w:type="dxa"/>
            <w:vAlign w:val="center"/>
          </w:tcPr>
          <w:p w14:paraId="226D7D52">
            <w:pPr>
              <w:pStyle w:val="12"/>
              <w:keepNext w:val="0"/>
              <w:keepLines w:val="0"/>
              <w:pageBreakBefore w:val="0"/>
              <w:widowControl/>
              <w:kinsoku/>
              <w:wordWrap/>
              <w:overflowPunct/>
              <w:topLinePunct w:val="0"/>
              <w:autoSpaceDE w:val="0"/>
              <w:autoSpaceDN w:val="0"/>
              <w:bidi w:val="0"/>
              <w:adjustRightInd/>
              <w:snapToGrid w:val="0"/>
              <w:spacing w:line="360" w:lineRule="auto"/>
              <w:ind w:left="0" w:leftChars="0" w:right="0" w:rightChars="0" w:firstLine="0" w:firstLineChars="0"/>
              <w:textAlignment w:val="baseline"/>
              <w:rPr>
                <w:rFonts w:hint="eastAsia" w:ascii="Times New Roman" w:hAnsi="Times New Roman" w:eastAsia="宋体" w:cs="Times New Roman"/>
                <w:b w:val="0"/>
                <w:bCs w:val="0"/>
                <w:spacing w:val="9"/>
                <w:sz w:val="21"/>
                <w:szCs w:val="21"/>
                <w:lang w:val="en-US" w:eastAsia="zh-CN"/>
              </w:rPr>
            </w:pPr>
            <w:r>
              <w:rPr>
                <w:rFonts w:hint="default" w:ascii="Times New Roman" w:hAnsi="Times New Roman" w:eastAsia="宋体" w:cs="Times New Roman"/>
                <w:b w:val="0"/>
                <w:bCs w:val="0"/>
                <w:spacing w:val="9"/>
                <w:sz w:val="21"/>
                <w:szCs w:val="21"/>
                <w:lang w:val="en-US" w:eastAsia="zh-CN"/>
              </w:rPr>
              <w:t>1</w:t>
            </w:r>
            <w:r>
              <w:rPr>
                <w:rFonts w:hint="eastAsia" w:ascii="Times New Roman" w:hAnsi="Times New Roman" w:cs="Times New Roman"/>
                <w:b w:val="0"/>
                <w:bCs w:val="0"/>
                <w:spacing w:val="9"/>
                <w:sz w:val="21"/>
                <w:szCs w:val="21"/>
                <w:lang w:val="en-US" w:eastAsia="zh-CN"/>
              </w:rPr>
              <w:t>.</w:t>
            </w:r>
            <w:r>
              <w:rPr>
                <w:rFonts w:hint="eastAsia" w:ascii="Times New Roman" w:hAnsi="Times New Roman" w:eastAsia="宋体" w:cs="Times New Roman"/>
                <w:b w:val="0"/>
                <w:bCs w:val="0"/>
                <w:spacing w:val="9"/>
                <w:sz w:val="21"/>
                <w:szCs w:val="21"/>
                <w:lang w:val="en-US" w:eastAsia="zh-CN"/>
              </w:rPr>
              <w:t>物料公路运输使用达到</w:t>
            </w:r>
            <w:r>
              <w:rPr>
                <w:rFonts w:hint="eastAsia" w:ascii="Times New Roman" w:hAnsi="Times New Roman" w:cs="Times New Roman"/>
                <w:b w:val="0"/>
                <w:bCs w:val="0"/>
                <w:spacing w:val="9"/>
                <w:sz w:val="21"/>
                <w:szCs w:val="21"/>
                <w:lang w:val="en-US" w:eastAsia="zh-CN"/>
              </w:rPr>
              <w:t>国五及以上排放标准的重型载货车辆</w:t>
            </w:r>
            <w:r>
              <w:rPr>
                <w:rFonts w:hint="eastAsia" w:ascii="Times New Roman" w:hAnsi="Times New Roman" w:eastAsia="宋体" w:cs="Times New Roman"/>
                <w:b w:val="0"/>
                <w:bCs w:val="0"/>
                <w:spacing w:val="9"/>
                <w:sz w:val="21"/>
                <w:szCs w:val="21"/>
                <w:lang w:val="en-US" w:eastAsia="zh-CN"/>
              </w:rPr>
              <w:t>（含燃气）或新能源车辆占比不低于</w:t>
            </w:r>
            <w:r>
              <w:rPr>
                <w:rFonts w:hint="default" w:ascii="Times New Roman" w:hAnsi="Times New Roman" w:eastAsia="宋体" w:cs="Times New Roman"/>
                <w:b w:val="0"/>
                <w:bCs w:val="0"/>
                <w:spacing w:val="9"/>
                <w:sz w:val="21"/>
                <w:szCs w:val="21"/>
                <w:lang w:val="en-US" w:eastAsia="zh-CN"/>
              </w:rPr>
              <w:t>50%</w:t>
            </w:r>
            <w:r>
              <w:rPr>
                <w:rFonts w:hint="eastAsia" w:ascii="Times New Roman" w:hAnsi="Times New Roman" w:eastAsia="宋体" w:cs="Times New Roman"/>
                <w:b w:val="0"/>
                <w:bCs w:val="0"/>
                <w:spacing w:val="9"/>
                <w:sz w:val="21"/>
                <w:szCs w:val="21"/>
                <w:lang w:val="en-US" w:eastAsia="zh-CN"/>
              </w:rPr>
              <w:t>；</w:t>
            </w:r>
          </w:p>
          <w:p w14:paraId="3D912A6C">
            <w:pPr>
              <w:pStyle w:val="12"/>
              <w:keepNext w:val="0"/>
              <w:keepLines w:val="0"/>
              <w:pageBreakBefore w:val="0"/>
              <w:widowControl/>
              <w:kinsoku/>
              <w:wordWrap/>
              <w:overflowPunct/>
              <w:topLinePunct w:val="0"/>
              <w:autoSpaceDE w:val="0"/>
              <w:autoSpaceDN w:val="0"/>
              <w:bidi w:val="0"/>
              <w:adjustRightInd/>
              <w:snapToGrid w:val="0"/>
              <w:spacing w:line="360" w:lineRule="auto"/>
              <w:ind w:left="0" w:leftChars="0" w:right="0" w:rightChars="0" w:firstLine="0" w:firstLineChars="0"/>
              <w:textAlignment w:val="baseline"/>
              <w:rPr>
                <w:rFonts w:hint="eastAsia" w:ascii="Times New Roman" w:hAnsi="Times New Roman" w:eastAsia="宋体" w:cs="Times New Roman"/>
                <w:b w:val="0"/>
                <w:bCs w:val="0"/>
                <w:spacing w:val="9"/>
                <w:sz w:val="21"/>
                <w:szCs w:val="21"/>
                <w:lang w:val="en-US" w:eastAsia="zh-CN"/>
              </w:rPr>
            </w:pPr>
            <w:r>
              <w:rPr>
                <w:rFonts w:hint="default" w:ascii="Times New Roman" w:hAnsi="Times New Roman" w:eastAsia="宋体" w:cs="Times New Roman"/>
                <w:b w:val="0"/>
                <w:bCs w:val="0"/>
                <w:spacing w:val="9"/>
                <w:sz w:val="21"/>
                <w:szCs w:val="21"/>
                <w:lang w:val="en-US" w:eastAsia="zh-CN"/>
              </w:rPr>
              <w:t>2</w:t>
            </w:r>
            <w:r>
              <w:rPr>
                <w:rFonts w:hint="eastAsia" w:ascii="Times New Roman" w:hAnsi="Times New Roman" w:cs="Times New Roman"/>
                <w:b w:val="0"/>
                <w:bCs w:val="0"/>
                <w:spacing w:val="9"/>
                <w:sz w:val="21"/>
                <w:szCs w:val="21"/>
                <w:lang w:val="en-US" w:eastAsia="zh-CN"/>
              </w:rPr>
              <w:t>.</w:t>
            </w:r>
            <w:r>
              <w:rPr>
                <w:rFonts w:hint="eastAsia" w:ascii="Times New Roman" w:hAnsi="Times New Roman" w:eastAsia="宋体" w:cs="Times New Roman"/>
                <w:b w:val="0"/>
                <w:bCs w:val="0"/>
                <w:spacing w:val="9"/>
                <w:sz w:val="21"/>
                <w:szCs w:val="21"/>
                <w:lang w:val="en-US" w:eastAsia="zh-CN"/>
              </w:rPr>
              <w:t>厂内运输使用达到国五及以上排放标准车辆（含燃气）或新能源车辆比例不低于</w:t>
            </w:r>
            <w:r>
              <w:rPr>
                <w:rFonts w:hint="default" w:ascii="Times New Roman" w:hAnsi="Times New Roman" w:eastAsia="宋体" w:cs="Times New Roman"/>
                <w:b w:val="0"/>
                <w:bCs w:val="0"/>
                <w:spacing w:val="9"/>
                <w:sz w:val="21"/>
                <w:szCs w:val="21"/>
                <w:lang w:val="en-US" w:eastAsia="zh-CN"/>
              </w:rPr>
              <w:t>50%</w:t>
            </w:r>
            <w:r>
              <w:rPr>
                <w:rFonts w:hint="eastAsia" w:ascii="Times New Roman" w:hAnsi="Times New Roman" w:eastAsia="宋体" w:cs="Times New Roman"/>
                <w:b w:val="0"/>
                <w:bCs w:val="0"/>
                <w:spacing w:val="9"/>
                <w:sz w:val="21"/>
                <w:szCs w:val="21"/>
                <w:lang w:val="en-US" w:eastAsia="zh-CN"/>
              </w:rPr>
              <w:t>；</w:t>
            </w:r>
          </w:p>
          <w:p w14:paraId="00733B03">
            <w:pPr>
              <w:pStyle w:val="12"/>
              <w:keepNext w:val="0"/>
              <w:keepLines w:val="0"/>
              <w:pageBreakBefore w:val="0"/>
              <w:widowControl/>
              <w:kinsoku/>
              <w:wordWrap/>
              <w:overflowPunct/>
              <w:topLinePunct w:val="0"/>
              <w:autoSpaceDE w:val="0"/>
              <w:autoSpaceDN w:val="0"/>
              <w:bidi w:val="0"/>
              <w:adjustRightInd/>
              <w:snapToGrid w:val="0"/>
              <w:spacing w:line="360" w:lineRule="auto"/>
              <w:ind w:left="0" w:leftChars="0" w:right="0" w:rightChars="0" w:firstLine="0" w:firstLineChars="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9"/>
                <w:sz w:val="21"/>
                <w:szCs w:val="21"/>
                <w:lang w:val="en-US" w:eastAsia="zh-CN"/>
              </w:rPr>
              <w:t>3</w:t>
            </w:r>
            <w:r>
              <w:rPr>
                <w:rFonts w:hint="eastAsia" w:ascii="Times New Roman" w:hAnsi="Times New Roman" w:cs="Times New Roman"/>
                <w:b w:val="0"/>
                <w:bCs w:val="0"/>
                <w:spacing w:val="9"/>
                <w:sz w:val="21"/>
                <w:szCs w:val="21"/>
                <w:lang w:val="en-US" w:eastAsia="zh-CN"/>
              </w:rPr>
              <w:t>.</w:t>
            </w:r>
            <w:r>
              <w:rPr>
                <w:rFonts w:hint="eastAsia" w:ascii="Times New Roman" w:hAnsi="Times New Roman" w:eastAsia="宋体" w:cs="Times New Roman"/>
                <w:b w:val="0"/>
                <w:bCs w:val="0"/>
                <w:spacing w:val="9"/>
                <w:sz w:val="21"/>
                <w:szCs w:val="21"/>
                <w:lang w:val="en-US" w:eastAsia="zh-CN"/>
              </w:rPr>
              <w:t>厂内非道路移动机械使用达到国三及以上排放标准或新能源机械比例不低于</w:t>
            </w:r>
            <w:r>
              <w:rPr>
                <w:rFonts w:hint="default" w:ascii="Times New Roman" w:hAnsi="Times New Roman" w:eastAsia="宋体" w:cs="Times New Roman"/>
                <w:b w:val="0"/>
                <w:bCs w:val="0"/>
                <w:spacing w:val="9"/>
                <w:sz w:val="21"/>
                <w:szCs w:val="21"/>
                <w:lang w:val="en-US" w:eastAsia="zh-CN"/>
              </w:rPr>
              <w:t>50%</w:t>
            </w:r>
          </w:p>
        </w:tc>
      </w:tr>
      <w:tr w14:paraId="06E99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858" w:type="dxa"/>
            <w:gridSpan w:val="2"/>
            <w:vAlign w:val="center"/>
          </w:tcPr>
          <w:p w14:paraId="24277844">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运输监管</w:t>
            </w:r>
          </w:p>
        </w:tc>
        <w:tc>
          <w:tcPr>
            <w:tcW w:w="9661" w:type="dxa"/>
            <w:gridSpan w:val="2"/>
            <w:vAlign w:val="center"/>
          </w:tcPr>
          <w:p w14:paraId="22EF33B6">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42" w:rightChars="20" w:firstLine="0" w:firstLineChars="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参照《</w:t>
            </w:r>
            <w:r>
              <w:rPr>
                <w:rFonts w:hint="eastAsia" w:ascii="Times New Roman" w:hAnsi="Times New Roman" w:cs="Times New Roman"/>
                <w:b w:val="0"/>
                <w:bCs w:val="0"/>
                <w:spacing w:val="0"/>
                <w:position w:val="0"/>
                <w:sz w:val="21"/>
                <w:szCs w:val="21"/>
                <w:lang w:eastAsia="zh-CN"/>
              </w:rPr>
              <w:t>重点行业移动源监管与核查技术指南</w:t>
            </w:r>
            <w:r>
              <w:rPr>
                <w:rFonts w:hint="default" w:ascii="Times New Roman" w:hAnsi="Times New Roman" w:eastAsia="宋体" w:cs="Times New Roman"/>
                <w:b w:val="0"/>
                <w:bCs w:val="0"/>
                <w:spacing w:val="0"/>
                <w:position w:val="0"/>
                <w:sz w:val="21"/>
                <w:szCs w:val="21"/>
              </w:rPr>
              <w:t>》建立门禁视频监控系统和电子台账</w:t>
            </w:r>
          </w:p>
        </w:tc>
        <w:tc>
          <w:tcPr>
            <w:tcW w:w="2087" w:type="dxa"/>
            <w:vAlign w:val="center"/>
          </w:tcPr>
          <w:p w14:paraId="2C4F0235">
            <w:pPr>
              <w:pStyle w:val="12"/>
              <w:keepNext w:val="0"/>
              <w:keepLines w:val="0"/>
              <w:pageBreakBefore w:val="0"/>
              <w:widowControl/>
              <w:kinsoku w:val="0"/>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未达到A</w:t>
            </w:r>
            <w:r>
              <w:rPr>
                <w:rFonts w:hint="default" w:ascii="Times New Roman" w:hAnsi="Times New Roman" w:eastAsia="宋体"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B级要求</w:t>
            </w:r>
          </w:p>
        </w:tc>
      </w:tr>
    </w:tbl>
    <w:p w14:paraId="0FD7A71C">
      <w:pPr>
        <w:spacing w:line="183" w:lineRule="auto"/>
        <w:rPr>
          <w:rFonts w:ascii="宋体" w:hAnsi="宋体" w:eastAsia="宋体" w:cs="宋体"/>
          <w:sz w:val="28"/>
          <w:szCs w:val="28"/>
        </w:rPr>
        <w:sectPr>
          <w:pgSz w:w="16838" w:h="11905" w:orient="landscape"/>
          <w:pgMar w:top="1519" w:right="1429" w:bottom="1349" w:left="1701" w:header="0" w:footer="1423" w:gutter="0"/>
          <w:pgBorders>
            <w:top w:val="none" w:sz="0" w:space="0"/>
            <w:left w:val="none" w:sz="0" w:space="0"/>
            <w:bottom w:val="none" w:sz="0" w:space="0"/>
            <w:right w:val="none" w:sz="0" w:space="0"/>
          </w:pgBorders>
          <w:pgNumType w:fmt="numberInDash"/>
          <w:cols w:space="0" w:num="1"/>
          <w:rtlGutter w:val="0"/>
          <w:docGrid w:linePitch="0" w:charSpace="0"/>
        </w:sectPr>
      </w:pPr>
    </w:p>
    <w:p w14:paraId="4C08C418">
      <w:pPr>
        <w:pStyle w:val="3"/>
        <w:keepNext/>
        <w:keepLines/>
        <w:pageBreakBefore w:val="0"/>
        <w:widowControl/>
        <w:kinsoku w:val="0"/>
        <w:wordWrap/>
        <w:overflowPunct/>
        <w:topLinePunct w:val="0"/>
        <w:autoSpaceDE w:val="0"/>
        <w:autoSpaceDN w:val="0"/>
        <w:bidi w:val="0"/>
        <w:adjustRightInd w:val="0"/>
        <w:snapToGrid w:val="0"/>
        <w:spacing w:before="40" w:after="0" w:line="480" w:lineRule="exact"/>
        <w:ind w:firstLine="600" w:firstLineChars="200"/>
        <w:textAlignment w:val="baseline"/>
        <w:rPr>
          <w:rFonts w:hint="default" w:ascii="楷体" w:hAnsi="楷体" w:eastAsia="楷体" w:cs="楷体"/>
          <w:b w:val="0"/>
          <w:bCs/>
          <w:sz w:val="30"/>
          <w:szCs w:val="30"/>
        </w:rPr>
      </w:pPr>
      <w:bookmarkStart w:id="21" w:name="_Toc4634"/>
      <w:r>
        <w:rPr>
          <w:rFonts w:hint="default" w:ascii="楷体" w:hAnsi="楷体" w:eastAsia="楷体" w:cs="楷体"/>
          <w:b w:val="0"/>
          <w:bCs/>
          <w:sz w:val="30"/>
          <w:szCs w:val="30"/>
        </w:rPr>
        <w:t>（五）减排措施</w:t>
      </w:r>
      <w:bookmarkEnd w:id="21"/>
    </w:p>
    <w:p w14:paraId="7D762953">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lang w:eastAsia="zh-CN"/>
        </w:rPr>
      </w:pPr>
      <w:r>
        <w:rPr>
          <w:rFonts w:hint="default" w:ascii="Times New Roman" w:hAnsi="Times New Roman" w:eastAsia="宋体" w:cs="Times New Roman"/>
          <w:spacing w:val="27"/>
          <w:sz w:val="28"/>
          <w:szCs w:val="28"/>
          <w:lang w:eastAsia="zh-CN"/>
        </w:rPr>
        <w:t>1.A级企业</w:t>
      </w:r>
    </w:p>
    <w:p w14:paraId="7CF23201">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鼓励结合实际，自主采取减排措施。</w:t>
      </w:r>
    </w:p>
    <w:p w14:paraId="53F0FE29">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lang w:eastAsia="zh-CN"/>
        </w:rPr>
      </w:pPr>
      <w:r>
        <w:rPr>
          <w:rFonts w:hint="default" w:ascii="Times New Roman" w:hAnsi="Times New Roman" w:eastAsia="宋体" w:cs="Times New Roman"/>
          <w:spacing w:val="27"/>
          <w:sz w:val="28"/>
          <w:szCs w:val="28"/>
          <w:lang w:eastAsia="zh-CN"/>
        </w:rPr>
        <w:t>2.B级企业</w:t>
      </w:r>
    </w:p>
    <w:p w14:paraId="1213FACC">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lang w:eastAsia="zh-CN"/>
        </w:rPr>
      </w:pPr>
      <w:r>
        <w:rPr>
          <w:rFonts w:hint="default" w:ascii="Times New Roman" w:hAnsi="Times New Roman" w:eastAsia="宋体" w:cs="Times New Roman"/>
          <w:spacing w:val="27"/>
          <w:sz w:val="28"/>
          <w:szCs w:val="28"/>
          <w:lang w:eastAsia="zh-CN"/>
        </w:rPr>
        <w:t>黄色预警期间</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停止使用</w:t>
      </w:r>
      <w:r>
        <w:rPr>
          <w:rFonts w:hint="eastAsia" w:ascii="Times New Roman" w:hAnsi="Times New Roman" w:eastAsia="宋体" w:cs="Times New Roman"/>
          <w:spacing w:val="27"/>
          <w:sz w:val="28"/>
          <w:szCs w:val="28"/>
          <w:lang w:eastAsia="zh-CN"/>
        </w:rPr>
        <w:t>国四及以下重型载货车辆（含燃气）进行运输</w:t>
      </w:r>
      <w:r>
        <w:rPr>
          <w:rFonts w:hint="default" w:ascii="Times New Roman" w:hAnsi="Times New Roman" w:eastAsia="宋体" w:cs="Times New Roman"/>
          <w:spacing w:val="27"/>
          <w:sz w:val="28"/>
          <w:szCs w:val="28"/>
          <w:lang w:eastAsia="zh-CN"/>
        </w:rPr>
        <w:t>。</w:t>
      </w:r>
    </w:p>
    <w:p w14:paraId="0E67246E">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lang w:eastAsia="zh-CN"/>
        </w:rPr>
      </w:pPr>
      <w:r>
        <w:rPr>
          <w:rFonts w:hint="default" w:ascii="Times New Roman" w:hAnsi="Times New Roman" w:eastAsia="宋体" w:cs="Times New Roman"/>
          <w:spacing w:val="27"/>
          <w:sz w:val="28"/>
          <w:szCs w:val="28"/>
          <w:lang w:eastAsia="zh-CN"/>
        </w:rPr>
        <w:t>橙色预警期间：造粒、干燥等涉气工序限产30%，以“环</w:t>
      </w:r>
      <w:r>
        <w:rPr>
          <w:rFonts w:hint="default" w:ascii="Times New Roman" w:hAnsi="Times New Roman" w:eastAsia="宋体" w:cs="Times New Roman"/>
          <w:spacing w:val="27"/>
          <w:sz w:val="28"/>
          <w:szCs w:val="28"/>
          <w:lang w:eastAsia="zh-CN"/>
        </w:rPr>
        <w:tab/>
      </w:r>
      <w:r>
        <w:rPr>
          <w:rFonts w:hint="default" w:ascii="Times New Roman" w:hAnsi="Times New Roman" w:eastAsia="宋体" w:cs="Times New Roman"/>
          <w:spacing w:val="27"/>
          <w:sz w:val="28"/>
          <w:szCs w:val="28"/>
          <w:lang w:eastAsia="zh-CN"/>
        </w:rPr>
        <w:t>评批复产能、排污许可载明产能、前一年正常生产实际产量”三者日均值的最小值为基准核算；停止使用</w:t>
      </w:r>
      <w:r>
        <w:rPr>
          <w:rFonts w:hint="eastAsia" w:ascii="Times New Roman" w:hAnsi="Times New Roman" w:eastAsia="宋体" w:cs="Times New Roman"/>
          <w:spacing w:val="27"/>
          <w:sz w:val="28"/>
          <w:szCs w:val="28"/>
          <w:lang w:eastAsia="zh-CN"/>
        </w:rPr>
        <w:t>国四及以下重型载货车辆（含燃气）进行运输</w:t>
      </w:r>
      <w:r>
        <w:rPr>
          <w:rFonts w:hint="default" w:ascii="Times New Roman" w:hAnsi="Times New Roman" w:eastAsia="宋体" w:cs="Times New Roman"/>
          <w:spacing w:val="27"/>
          <w:sz w:val="28"/>
          <w:szCs w:val="28"/>
          <w:lang w:eastAsia="zh-CN"/>
        </w:rPr>
        <w:t>。</w:t>
      </w:r>
    </w:p>
    <w:p w14:paraId="115A40D9">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lang w:eastAsia="zh-CN"/>
        </w:rPr>
      </w:pPr>
      <w:r>
        <w:rPr>
          <w:rFonts w:hint="default" w:ascii="Times New Roman" w:hAnsi="Times New Roman" w:eastAsia="宋体" w:cs="Times New Roman"/>
          <w:spacing w:val="27"/>
          <w:sz w:val="28"/>
          <w:szCs w:val="28"/>
          <w:lang w:eastAsia="zh-CN"/>
        </w:rPr>
        <w:t>红色预警期间：造粒、干燥等涉气工序限产50%，以“环评批复产能、排污许可载明产能、前一年正常生产实际产量”三者日均值的最小值为基准核算；停止使用</w:t>
      </w:r>
      <w:r>
        <w:rPr>
          <w:rFonts w:hint="eastAsia" w:ascii="Times New Roman" w:hAnsi="Times New Roman" w:eastAsia="宋体" w:cs="Times New Roman"/>
          <w:spacing w:val="27"/>
          <w:sz w:val="28"/>
          <w:szCs w:val="28"/>
          <w:lang w:eastAsia="zh-CN"/>
        </w:rPr>
        <w:t>国四及以下重型载货车辆（含燃气）进行运输</w:t>
      </w:r>
      <w:r>
        <w:rPr>
          <w:rFonts w:hint="default" w:ascii="Times New Roman" w:hAnsi="Times New Roman" w:eastAsia="宋体" w:cs="Times New Roman"/>
          <w:spacing w:val="27"/>
          <w:sz w:val="28"/>
          <w:szCs w:val="28"/>
          <w:lang w:eastAsia="zh-CN"/>
        </w:rPr>
        <w:t>。</w:t>
      </w:r>
    </w:p>
    <w:p w14:paraId="1A5D0949">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lang w:eastAsia="zh-CN"/>
        </w:rPr>
      </w:pPr>
      <w:r>
        <w:rPr>
          <w:rFonts w:hint="default" w:ascii="Times New Roman" w:hAnsi="Times New Roman" w:eastAsia="宋体" w:cs="Times New Roman"/>
          <w:spacing w:val="27"/>
          <w:sz w:val="28"/>
          <w:szCs w:val="28"/>
          <w:lang w:eastAsia="zh-CN"/>
        </w:rPr>
        <w:t>3.C级企业</w:t>
      </w:r>
    </w:p>
    <w:p w14:paraId="2EF7871B">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lang w:eastAsia="zh-CN"/>
        </w:rPr>
      </w:pPr>
      <w:r>
        <w:rPr>
          <w:rFonts w:hint="default" w:ascii="Times New Roman" w:hAnsi="Times New Roman" w:eastAsia="宋体" w:cs="Times New Roman"/>
          <w:spacing w:val="27"/>
          <w:sz w:val="28"/>
          <w:szCs w:val="28"/>
          <w:lang w:eastAsia="zh-CN"/>
        </w:rPr>
        <w:t>黄色预警期间：造粒</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干燥等涉气工序停产30%</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以生产线计（对于单条生产线的企业限产30%</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以“环评批复产能、排污许可载明产能、前一年正常生产实际产量”三者日均值的最小值为基准核算）；停止使用</w:t>
      </w:r>
      <w:r>
        <w:rPr>
          <w:rFonts w:hint="eastAsia" w:ascii="Times New Roman" w:hAnsi="Times New Roman" w:eastAsia="宋体" w:cs="Times New Roman"/>
          <w:spacing w:val="27"/>
          <w:sz w:val="28"/>
          <w:szCs w:val="28"/>
          <w:lang w:eastAsia="zh-CN"/>
        </w:rPr>
        <w:t>国四及以下重型载货车辆（含燃气）进行运输</w:t>
      </w:r>
      <w:r>
        <w:rPr>
          <w:rFonts w:hint="default" w:ascii="Times New Roman" w:hAnsi="Times New Roman" w:eastAsia="宋体" w:cs="Times New Roman"/>
          <w:spacing w:val="27"/>
          <w:sz w:val="28"/>
          <w:szCs w:val="28"/>
          <w:lang w:eastAsia="zh-CN"/>
        </w:rPr>
        <w:t>。</w:t>
      </w:r>
    </w:p>
    <w:p w14:paraId="26593107">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lang w:eastAsia="zh-CN"/>
        </w:rPr>
      </w:pPr>
      <w:r>
        <w:rPr>
          <w:rFonts w:hint="default" w:ascii="Times New Roman" w:hAnsi="Times New Roman" w:eastAsia="宋体" w:cs="Times New Roman"/>
          <w:spacing w:val="27"/>
          <w:sz w:val="28"/>
          <w:szCs w:val="28"/>
          <w:lang w:eastAsia="zh-CN"/>
        </w:rPr>
        <w:t>橙色预警期间：造粒</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干燥等涉气工序停产50%</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以生产线计（对于单条生产线的企业限产50%</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以“环评批复产能、排污许可载明产能、前一年正常生产实际产量”三者日均值的最小值为基准核算）；停止使用</w:t>
      </w:r>
      <w:r>
        <w:rPr>
          <w:rFonts w:hint="eastAsia" w:ascii="Times New Roman" w:hAnsi="Times New Roman" w:eastAsia="宋体" w:cs="Times New Roman"/>
          <w:spacing w:val="27"/>
          <w:sz w:val="28"/>
          <w:szCs w:val="28"/>
          <w:lang w:eastAsia="zh-CN"/>
        </w:rPr>
        <w:t>国四及以下重型载货车辆（含燃气）进行运输</w:t>
      </w:r>
      <w:r>
        <w:rPr>
          <w:rFonts w:hint="default" w:ascii="Times New Roman" w:hAnsi="Times New Roman" w:eastAsia="宋体" w:cs="Times New Roman"/>
          <w:spacing w:val="27"/>
          <w:sz w:val="28"/>
          <w:szCs w:val="28"/>
          <w:lang w:eastAsia="zh-CN"/>
        </w:rPr>
        <w:t>。</w:t>
      </w:r>
    </w:p>
    <w:p w14:paraId="47D2EE87">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lang w:eastAsia="zh-CN"/>
        </w:rPr>
      </w:pPr>
      <w:r>
        <w:rPr>
          <w:rFonts w:hint="default" w:ascii="Times New Roman" w:hAnsi="Times New Roman" w:eastAsia="宋体" w:cs="Times New Roman"/>
          <w:spacing w:val="27"/>
          <w:sz w:val="28"/>
          <w:szCs w:val="28"/>
          <w:lang w:eastAsia="zh-CN"/>
        </w:rPr>
        <w:t>红色预警期间</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造粒</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干燥等涉气工序停产；停止使用</w:t>
      </w:r>
      <w:r>
        <w:rPr>
          <w:rFonts w:hint="eastAsia" w:ascii="Times New Roman" w:hAnsi="Times New Roman" w:eastAsia="宋体" w:cs="Times New Roman"/>
          <w:spacing w:val="27"/>
          <w:sz w:val="28"/>
          <w:szCs w:val="28"/>
          <w:lang w:eastAsia="zh-CN"/>
        </w:rPr>
        <w:t>国四及以下重型载货车辆（含燃气）进行运输</w:t>
      </w:r>
      <w:r>
        <w:rPr>
          <w:rFonts w:hint="default" w:ascii="Times New Roman" w:hAnsi="Times New Roman" w:eastAsia="宋体" w:cs="Times New Roman"/>
          <w:spacing w:val="27"/>
          <w:sz w:val="28"/>
          <w:szCs w:val="28"/>
          <w:lang w:eastAsia="zh-CN"/>
        </w:rPr>
        <w:t>。</w:t>
      </w:r>
    </w:p>
    <w:p w14:paraId="48BB04E1">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lang w:eastAsia="zh-CN"/>
        </w:rPr>
      </w:pPr>
      <w:r>
        <w:rPr>
          <w:rFonts w:hint="default" w:ascii="Times New Roman" w:hAnsi="Times New Roman" w:eastAsia="宋体" w:cs="Times New Roman"/>
          <w:spacing w:val="27"/>
          <w:sz w:val="28"/>
          <w:szCs w:val="28"/>
          <w:lang w:eastAsia="zh-CN"/>
        </w:rPr>
        <w:t>4.备注</w:t>
      </w:r>
    </w:p>
    <w:p w14:paraId="3F994809">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lang w:eastAsia="zh-CN"/>
        </w:rPr>
      </w:pPr>
      <w:r>
        <w:rPr>
          <w:rFonts w:hint="default" w:ascii="Times New Roman" w:hAnsi="Times New Roman" w:eastAsia="宋体" w:cs="Times New Roman"/>
          <w:spacing w:val="27"/>
          <w:sz w:val="28"/>
          <w:szCs w:val="28"/>
          <w:lang w:eastAsia="zh-CN"/>
        </w:rPr>
        <w:t>针对连续生产的肥料制造企业，建议在重污染频发的秋冬季期间，提前调整生产计划，确保企业能够有效落实应急减排措施。</w:t>
      </w:r>
    </w:p>
    <w:p w14:paraId="36E3BC05">
      <w:pPr>
        <w:pStyle w:val="3"/>
        <w:keepNext/>
        <w:keepLines/>
        <w:pageBreakBefore w:val="0"/>
        <w:widowControl/>
        <w:kinsoku w:val="0"/>
        <w:wordWrap/>
        <w:overflowPunct/>
        <w:topLinePunct w:val="0"/>
        <w:autoSpaceDE w:val="0"/>
        <w:autoSpaceDN w:val="0"/>
        <w:bidi w:val="0"/>
        <w:adjustRightInd w:val="0"/>
        <w:snapToGrid w:val="0"/>
        <w:spacing w:before="40" w:after="0" w:line="480" w:lineRule="exact"/>
        <w:ind w:firstLine="600" w:firstLineChars="200"/>
        <w:textAlignment w:val="baseline"/>
        <w:rPr>
          <w:rFonts w:hint="default" w:ascii="楷体" w:hAnsi="楷体" w:eastAsia="楷体" w:cs="楷体"/>
          <w:b w:val="0"/>
          <w:bCs/>
          <w:sz w:val="30"/>
          <w:szCs w:val="30"/>
        </w:rPr>
      </w:pPr>
      <w:bookmarkStart w:id="22" w:name="_Toc3826"/>
      <w:r>
        <w:rPr>
          <w:rFonts w:hint="eastAsia" w:ascii="楷体" w:hAnsi="楷体" w:eastAsia="楷体" w:cs="楷体"/>
          <w:b w:val="0"/>
          <w:bCs/>
          <w:sz w:val="30"/>
          <w:szCs w:val="30"/>
          <w:lang w:eastAsia="zh-CN"/>
        </w:rPr>
        <w:t>（</w:t>
      </w:r>
      <w:r>
        <w:rPr>
          <w:rFonts w:hint="default" w:ascii="楷体" w:hAnsi="楷体" w:eastAsia="楷体" w:cs="楷体"/>
          <w:b w:val="0"/>
          <w:bCs/>
          <w:sz w:val="30"/>
          <w:szCs w:val="30"/>
        </w:rPr>
        <w:t>六</w:t>
      </w:r>
      <w:r>
        <w:rPr>
          <w:rFonts w:hint="eastAsia" w:ascii="楷体" w:hAnsi="楷体" w:eastAsia="楷体" w:cs="楷体"/>
          <w:b w:val="0"/>
          <w:bCs/>
          <w:sz w:val="30"/>
          <w:szCs w:val="30"/>
          <w:lang w:eastAsia="zh-CN"/>
        </w:rPr>
        <w:t>）</w:t>
      </w:r>
      <w:r>
        <w:rPr>
          <w:rFonts w:hint="default" w:ascii="楷体" w:hAnsi="楷体" w:eastAsia="楷体" w:cs="楷体"/>
          <w:b w:val="0"/>
          <w:bCs/>
          <w:sz w:val="30"/>
          <w:szCs w:val="30"/>
        </w:rPr>
        <w:t>核查方法</w:t>
      </w:r>
      <w:bookmarkEnd w:id="22"/>
    </w:p>
    <w:p w14:paraId="3A2DECF4">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lang w:eastAsia="zh-CN"/>
        </w:rPr>
      </w:pPr>
      <w:r>
        <w:rPr>
          <w:rFonts w:hint="default" w:ascii="Times New Roman" w:hAnsi="Times New Roman" w:eastAsia="宋体" w:cs="Times New Roman"/>
          <w:spacing w:val="27"/>
          <w:sz w:val="28"/>
          <w:szCs w:val="28"/>
          <w:lang w:eastAsia="zh-CN"/>
        </w:rPr>
        <w:t>1.电量分析：从电力平台调取企业用电量情况，分析历史预警期间电量变化</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比对采取减排措施期间的用电量是否有明显下降趋势，初步判断企业未按规定落实相应应急减排措施。上述判断应结合现场核查</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台账核查等方式，做最终判断。</w:t>
      </w:r>
    </w:p>
    <w:p w14:paraId="2D5D1AB8">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lang w:eastAsia="zh-CN"/>
        </w:rPr>
      </w:pPr>
      <w:r>
        <w:rPr>
          <w:rFonts w:hint="default" w:ascii="Times New Roman" w:hAnsi="Times New Roman" w:eastAsia="宋体" w:cs="Times New Roman"/>
          <w:spacing w:val="27"/>
          <w:sz w:val="28"/>
          <w:szCs w:val="28"/>
          <w:lang w:eastAsia="zh-CN"/>
        </w:rPr>
        <w:t>2.现场核查：核查破碎、造粒</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干燥</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冷却等主要生产设备，预警期间是否按要求实施停限产；查看污染治理设施是否稳定运行。</w:t>
      </w:r>
    </w:p>
    <w:p w14:paraId="44BEF689">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lang w:eastAsia="zh-CN"/>
        </w:rPr>
      </w:pPr>
      <w:r>
        <w:rPr>
          <w:rFonts w:hint="default" w:ascii="Times New Roman" w:hAnsi="Times New Roman" w:eastAsia="宋体" w:cs="Times New Roman"/>
          <w:spacing w:val="27"/>
          <w:sz w:val="28"/>
          <w:szCs w:val="28"/>
          <w:lang w:eastAsia="zh-CN"/>
        </w:rPr>
        <w:t>3.台账核查：重点核查生产设施开停机记录表；核查企业生产台账记录；核查企业涉气车间视频监控，核查企业运输车辆、厂内车辆</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非道路移动机械电子台账及企业地磅</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轨道衡等的物料进出量。</w:t>
      </w:r>
    </w:p>
    <w:p w14:paraId="73F75E34">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lang w:eastAsia="zh-CN"/>
        </w:rPr>
      </w:pPr>
      <w:r>
        <w:rPr>
          <w:rFonts w:hint="default" w:ascii="Times New Roman" w:hAnsi="Times New Roman" w:eastAsia="宋体" w:cs="Times New Roman"/>
          <w:spacing w:val="27"/>
          <w:sz w:val="28"/>
          <w:szCs w:val="28"/>
          <w:lang w:eastAsia="zh-CN"/>
        </w:rPr>
        <w:t>4.运输核查：调取厂区货运进出口视频监控记录，查看运输管理台账</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比对预警前后厂区汽车运输情况，检查是否符合要求；现场抽查运行车辆和非道路移动机械，核查排放阶段是否符合要求。</w:t>
      </w:r>
    </w:p>
    <w:p w14:paraId="7C872A5D">
      <w:pPr>
        <w:keepNext/>
        <w:keepLines/>
        <w:pageBreakBefore w:val="0"/>
        <w:widowControl/>
        <w:kinsoku w:val="0"/>
        <w:wordWrap/>
        <w:overflowPunct/>
        <w:topLinePunct w:val="0"/>
        <w:autoSpaceDE w:val="0"/>
        <w:autoSpaceDN w:val="0"/>
        <w:bidi w:val="0"/>
        <w:adjustRightInd w:val="0"/>
        <w:snapToGrid w:val="0"/>
        <w:spacing w:before="0" w:beforeLines="0" w:after="0" w:afterLines="0" w:line="480" w:lineRule="exact"/>
        <w:ind w:left="0" w:right="0" w:firstLine="640" w:firstLineChars="200"/>
        <w:jc w:val="both"/>
        <w:textAlignment w:val="baseline"/>
        <w:outlineLvl w:val="9"/>
        <w:rPr>
          <w:rFonts w:hint="eastAsia" w:ascii="黑体" w:hAnsi="黑体" w:eastAsia="黑体" w:cs="黑体"/>
          <w:b w:val="0"/>
          <w:bCs w:val="0"/>
          <w:sz w:val="32"/>
          <w:szCs w:val="32"/>
          <w:lang w:val="en-US" w:eastAsia="zh-CN"/>
        </w:rPr>
      </w:pPr>
      <w:bookmarkStart w:id="23" w:name="bookmark12"/>
      <w:bookmarkEnd w:id="23"/>
      <w:bookmarkStart w:id="24" w:name="_Toc4033"/>
      <w:r>
        <w:rPr>
          <w:rFonts w:hint="eastAsia" w:ascii="黑体" w:hAnsi="黑体" w:eastAsia="黑体" w:cs="黑体"/>
          <w:b w:val="0"/>
          <w:bCs w:val="0"/>
          <w:sz w:val="32"/>
          <w:szCs w:val="32"/>
          <w:lang w:val="en-US" w:eastAsia="zh-CN"/>
        </w:rPr>
        <w:t>四、塑料制品</w:t>
      </w:r>
      <w:bookmarkEnd w:id="24"/>
    </w:p>
    <w:p w14:paraId="70B12DF7">
      <w:pPr>
        <w:pStyle w:val="3"/>
        <w:keepNext/>
        <w:keepLines/>
        <w:pageBreakBefore w:val="0"/>
        <w:widowControl/>
        <w:kinsoku w:val="0"/>
        <w:wordWrap/>
        <w:overflowPunct/>
        <w:topLinePunct w:val="0"/>
        <w:autoSpaceDE w:val="0"/>
        <w:autoSpaceDN w:val="0"/>
        <w:bidi w:val="0"/>
        <w:adjustRightInd w:val="0"/>
        <w:snapToGrid w:val="0"/>
        <w:spacing w:before="40" w:after="0" w:line="480" w:lineRule="exact"/>
        <w:ind w:firstLine="600" w:firstLineChars="200"/>
        <w:textAlignment w:val="baseline"/>
        <w:rPr>
          <w:rFonts w:hint="default" w:ascii="楷体" w:hAnsi="楷体" w:eastAsia="楷体" w:cs="楷体"/>
          <w:b w:val="0"/>
          <w:bCs w:val="0"/>
          <w:sz w:val="30"/>
          <w:szCs w:val="30"/>
        </w:rPr>
      </w:pPr>
      <w:bookmarkStart w:id="25" w:name="_Toc7228"/>
      <w:r>
        <w:rPr>
          <w:rFonts w:hint="default" w:ascii="楷体" w:hAnsi="楷体" w:eastAsia="楷体" w:cs="楷体"/>
          <w:b w:val="0"/>
          <w:bCs w:val="0"/>
          <w:sz w:val="30"/>
          <w:szCs w:val="30"/>
        </w:rPr>
        <w:t>（一）适用范围</w:t>
      </w:r>
      <w:bookmarkEnd w:id="25"/>
    </w:p>
    <w:p w14:paraId="5B1884D2">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lang w:eastAsia="zh-CN"/>
        </w:rPr>
      </w:pPr>
      <w:r>
        <w:rPr>
          <w:rFonts w:hint="default" w:ascii="Times New Roman" w:hAnsi="Times New Roman" w:eastAsia="宋体" w:cs="Times New Roman"/>
          <w:spacing w:val="27"/>
          <w:sz w:val="28"/>
          <w:szCs w:val="28"/>
          <w:lang w:eastAsia="zh-CN"/>
        </w:rPr>
        <w:t>塑料制品，指以合成树脂（高分子化合物）为主要原料</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经采用挤塑</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注塑</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吹塑</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压延</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层压等工艺加工成型的各种制品的生产</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以及利用回收的废旧塑料加工再生产塑料制品的活动</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不包括塑料鞋制造企业。适用范围包括全省符合产业政策要求的《国民经济行业分类》</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GB/T4754-2017</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中C292塑料制品业</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不含C2925塑料人造革</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合成革制造）和C3831电线电缆的企业。企业中印刷、涂装等工序参照《重污染天气重点行业应急减排措施制定技术指南》中的包装印刷、工业涂装等行业进行评级。</w:t>
      </w:r>
    </w:p>
    <w:p w14:paraId="52D4B7E4">
      <w:pPr>
        <w:pStyle w:val="3"/>
        <w:keepNext/>
        <w:keepLines/>
        <w:pageBreakBefore w:val="0"/>
        <w:widowControl/>
        <w:kinsoku w:val="0"/>
        <w:wordWrap/>
        <w:overflowPunct/>
        <w:topLinePunct w:val="0"/>
        <w:autoSpaceDE w:val="0"/>
        <w:autoSpaceDN w:val="0"/>
        <w:bidi w:val="0"/>
        <w:adjustRightInd w:val="0"/>
        <w:snapToGrid w:val="0"/>
        <w:spacing w:before="40" w:after="0" w:line="480" w:lineRule="exact"/>
        <w:ind w:firstLine="600" w:firstLineChars="200"/>
        <w:textAlignment w:val="baseline"/>
        <w:rPr>
          <w:rFonts w:hint="default" w:ascii="楷体" w:hAnsi="楷体" w:eastAsia="楷体" w:cs="楷体"/>
          <w:b w:val="0"/>
          <w:bCs/>
          <w:sz w:val="30"/>
          <w:szCs w:val="30"/>
        </w:rPr>
      </w:pPr>
      <w:bookmarkStart w:id="26" w:name="_Toc11080"/>
      <w:r>
        <w:rPr>
          <w:rFonts w:hint="eastAsia" w:ascii="楷体" w:hAnsi="楷体" w:eastAsia="楷体" w:cs="楷体"/>
          <w:b w:val="0"/>
          <w:bCs/>
          <w:sz w:val="30"/>
          <w:szCs w:val="30"/>
          <w:lang w:eastAsia="zh-CN"/>
        </w:rPr>
        <w:t>（</w:t>
      </w:r>
      <w:r>
        <w:rPr>
          <w:rFonts w:hint="default" w:ascii="楷体" w:hAnsi="楷体" w:eastAsia="楷体" w:cs="楷体"/>
          <w:b w:val="0"/>
          <w:bCs/>
          <w:sz w:val="30"/>
          <w:szCs w:val="30"/>
        </w:rPr>
        <w:t>二</w:t>
      </w:r>
      <w:r>
        <w:rPr>
          <w:rFonts w:hint="eastAsia" w:ascii="楷体" w:hAnsi="楷体" w:eastAsia="楷体" w:cs="楷体"/>
          <w:b w:val="0"/>
          <w:bCs/>
          <w:sz w:val="30"/>
          <w:szCs w:val="30"/>
          <w:lang w:eastAsia="zh-CN"/>
        </w:rPr>
        <w:t>）</w:t>
      </w:r>
      <w:r>
        <w:rPr>
          <w:rFonts w:hint="default" w:ascii="楷体" w:hAnsi="楷体" w:eastAsia="楷体" w:cs="楷体"/>
          <w:b w:val="0"/>
          <w:bCs/>
          <w:sz w:val="30"/>
          <w:szCs w:val="30"/>
        </w:rPr>
        <w:t>生产工艺</w:t>
      </w:r>
      <w:bookmarkEnd w:id="26"/>
    </w:p>
    <w:p w14:paraId="15572347">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lang w:eastAsia="zh-CN"/>
        </w:rPr>
      </w:pPr>
      <w:r>
        <w:rPr>
          <w:rFonts w:hint="default" w:ascii="Times New Roman" w:hAnsi="Times New Roman" w:eastAsia="宋体" w:cs="Times New Roman"/>
          <w:spacing w:val="27"/>
          <w:sz w:val="28"/>
          <w:szCs w:val="28"/>
          <w:lang w:eastAsia="zh-CN"/>
        </w:rPr>
        <w:t>1.主要生产工艺</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配料（碎料）、挤塑</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注塑</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吹塑</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拉丝</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造粒</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冷却、发泡</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熟化、干燥、塑炼</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压延</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拉制</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绞合</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涂覆</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成缆</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铠装等。</w:t>
      </w:r>
    </w:p>
    <w:p w14:paraId="45C14341">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lang w:eastAsia="zh-CN"/>
        </w:rPr>
      </w:pPr>
      <w:r>
        <w:rPr>
          <w:rFonts w:hint="default" w:ascii="Times New Roman" w:hAnsi="Times New Roman" w:eastAsia="宋体" w:cs="Times New Roman"/>
          <w:spacing w:val="27"/>
          <w:sz w:val="28"/>
          <w:szCs w:val="28"/>
          <w:lang w:eastAsia="zh-CN"/>
        </w:rPr>
        <w:t>2.主要原辅材料</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聚乙烯</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PE</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、聚丙烯</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PP</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、高密度聚乙烯</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HDPE</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、低密度聚乙烯</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LDPE</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、聚氯乙烯</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PVC</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丙烯腈-丁二烯-苯乙烯共聚合物</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ABS</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、聚酰胺</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PA</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、聚碳酸树脂</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PC</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、聚对苯二甲酸乙二醇酯</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PET</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、异氰酸酯</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色母</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发泡剂、废旧塑料</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橡胶</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拉丝油、油墨、发泡剂</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固化剂等。</w:t>
      </w:r>
    </w:p>
    <w:p w14:paraId="1C277B76">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lang w:eastAsia="zh-CN"/>
        </w:rPr>
      </w:pPr>
      <w:r>
        <w:rPr>
          <w:rFonts w:hint="default" w:ascii="Times New Roman" w:hAnsi="Times New Roman" w:eastAsia="宋体" w:cs="Times New Roman"/>
          <w:spacing w:val="27"/>
          <w:sz w:val="28"/>
          <w:szCs w:val="28"/>
          <w:lang w:eastAsia="zh-CN"/>
        </w:rPr>
        <w:t>3.主要能源</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电、燃料煤、燃料油、天然气、液化石油气、生物质燃料等。</w:t>
      </w:r>
    </w:p>
    <w:p w14:paraId="60A52E91">
      <w:pPr>
        <w:pStyle w:val="3"/>
        <w:keepNext/>
        <w:keepLines/>
        <w:pageBreakBefore w:val="0"/>
        <w:widowControl/>
        <w:kinsoku w:val="0"/>
        <w:wordWrap/>
        <w:overflowPunct/>
        <w:topLinePunct w:val="0"/>
        <w:autoSpaceDE w:val="0"/>
        <w:autoSpaceDN w:val="0"/>
        <w:bidi w:val="0"/>
        <w:adjustRightInd w:val="0"/>
        <w:snapToGrid w:val="0"/>
        <w:spacing w:before="40" w:after="0" w:line="480" w:lineRule="exact"/>
        <w:ind w:firstLine="600" w:firstLineChars="200"/>
        <w:textAlignment w:val="baseline"/>
        <w:rPr>
          <w:rFonts w:hint="default" w:ascii="楷体" w:hAnsi="楷体" w:eastAsia="楷体" w:cs="楷体"/>
          <w:b w:val="0"/>
          <w:bCs/>
          <w:sz w:val="30"/>
          <w:szCs w:val="30"/>
        </w:rPr>
      </w:pPr>
      <w:bookmarkStart w:id="27" w:name="_Toc32031"/>
      <w:r>
        <w:rPr>
          <w:rFonts w:hint="eastAsia" w:ascii="楷体" w:hAnsi="楷体" w:eastAsia="楷体" w:cs="楷体"/>
          <w:b w:val="0"/>
          <w:bCs/>
          <w:sz w:val="30"/>
          <w:szCs w:val="30"/>
          <w:lang w:eastAsia="zh-CN"/>
        </w:rPr>
        <w:t>（</w:t>
      </w:r>
      <w:r>
        <w:rPr>
          <w:rFonts w:hint="default" w:ascii="楷体" w:hAnsi="楷体" w:eastAsia="楷体" w:cs="楷体"/>
          <w:b w:val="0"/>
          <w:bCs/>
          <w:sz w:val="30"/>
          <w:szCs w:val="30"/>
        </w:rPr>
        <w:t>三</w:t>
      </w:r>
      <w:r>
        <w:rPr>
          <w:rFonts w:hint="eastAsia" w:ascii="楷体" w:hAnsi="楷体" w:eastAsia="楷体" w:cs="楷体"/>
          <w:b w:val="0"/>
          <w:bCs/>
          <w:sz w:val="30"/>
          <w:szCs w:val="30"/>
          <w:lang w:eastAsia="zh-CN"/>
        </w:rPr>
        <w:t>）</w:t>
      </w:r>
      <w:r>
        <w:rPr>
          <w:rFonts w:hint="default" w:ascii="楷体" w:hAnsi="楷体" w:eastAsia="楷体" w:cs="楷体"/>
          <w:b w:val="0"/>
          <w:bCs/>
          <w:sz w:val="30"/>
          <w:szCs w:val="30"/>
        </w:rPr>
        <w:t>主要污染物产排环节</w:t>
      </w:r>
      <w:bookmarkEnd w:id="27"/>
    </w:p>
    <w:p w14:paraId="7705B752">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default" w:ascii="Times New Roman" w:hAnsi="Times New Roman" w:eastAsia="宋体" w:cs="Times New Roman"/>
          <w:spacing w:val="27"/>
          <w:sz w:val="28"/>
          <w:szCs w:val="28"/>
          <w:lang w:eastAsia="zh-CN"/>
        </w:rPr>
      </w:pPr>
      <w:r>
        <w:rPr>
          <w:rFonts w:hint="default" w:ascii="Times New Roman" w:hAnsi="Times New Roman" w:eastAsia="宋体" w:cs="Times New Roman"/>
          <w:spacing w:val="27"/>
          <w:sz w:val="28"/>
          <w:szCs w:val="28"/>
          <w:lang w:eastAsia="zh-CN"/>
        </w:rPr>
        <w:t>1.PM</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主要来自配料、碎料、造粒废气。</w:t>
      </w:r>
    </w:p>
    <w:p w14:paraId="47A5DD1D">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default" w:ascii="Times New Roman" w:hAnsi="Times New Roman" w:eastAsia="宋体" w:cs="Times New Roman"/>
          <w:spacing w:val="27"/>
          <w:sz w:val="28"/>
          <w:szCs w:val="28"/>
          <w:lang w:eastAsia="zh-CN"/>
        </w:rPr>
        <w:t>2.VOCs</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主要来自挤塑</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注塑</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滚塑</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吹塑</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拉丝</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造粒</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冷却</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热定型、塑炼、压延</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涂覆、发泡、熟化</w:t>
      </w:r>
      <w:r>
        <w:rPr>
          <w:rFonts w:hint="eastAsia" w:ascii="Times New Roman" w:hAnsi="Times New Roman" w:eastAsia="宋体" w:cs="Times New Roman"/>
          <w:spacing w:val="27"/>
          <w:sz w:val="28"/>
          <w:szCs w:val="28"/>
          <w:lang w:eastAsia="zh-CN"/>
        </w:rPr>
        <w:t>、</w:t>
      </w:r>
      <w:r>
        <w:rPr>
          <w:rFonts w:hint="default" w:ascii="Times New Roman" w:hAnsi="Times New Roman" w:eastAsia="宋体" w:cs="Times New Roman"/>
          <w:spacing w:val="27"/>
          <w:sz w:val="28"/>
          <w:szCs w:val="28"/>
          <w:lang w:eastAsia="zh-CN"/>
        </w:rPr>
        <w:t>干</w:t>
      </w:r>
      <w:r>
        <w:rPr>
          <w:rFonts w:hint="eastAsia" w:ascii="Times New Roman" w:hAnsi="Times New Roman" w:eastAsia="宋体" w:cs="Times New Roman"/>
          <w:spacing w:val="27"/>
          <w:sz w:val="28"/>
          <w:szCs w:val="28"/>
          <w:lang w:eastAsia="zh-CN"/>
        </w:rPr>
        <w:t>燥等工序。</w:t>
      </w:r>
    </w:p>
    <w:p w14:paraId="266EF6FC">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3.SO2、NOx：主要来自锅炉废气。</w:t>
      </w:r>
    </w:p>
    <w:p w14:paraId="120EE512">
      <w:pPr>
        <w:keepNext w:val="0"/>
        <w:keepLines w:val="0"/>
        <w:pageBreakBefore w:val="0"/>
        <w:widowControl/>
        <w:kinsoku w:val="0"/>
        <w:wordWrap/>
        <w:overflowPunct/>
        <w:topLinePunct w:val="0"/>
        <w:autoSpaceDE w:val="0"/>
        <w:autoSpaceDN w:val="0"/>
        <w:bidi w:val="0"/>
        <w:adjustRightInd w:val="0"/>
        <w:snapToGrid w:val="0"/>
        <w:spacing w:before="166" w:line="360" w:lineRule="auto"/>
        <w:ind w:left="28" w:right="56" w:firstLine="659"/>
        <w:textAlignment w:val="baseline"/>
        <w:rPr>
          <w:rFonts w:hint="eastAsia" w:ascii="Times New Roman" w:hAnsi="Times New Roman" w:eastAsia="宋体" w:cs="Times New Roman"/>
          <w:spacing w:val="-2"/>
          <w:sz w:val="28"/>
          <w:szCs w:val="28"/>
          <w:lang w:eastAsia="zh-CN"/>
        </w:rPr>
      </w:pPr>
    </w:p>
    <w:p w14:paraId="73E4D1B6">
      <w:pPr>
        <w:pStyle w:val="3"/>
        <w:keepNext/>
        <w:keepLines/>
        <w:pageBreakBefore w:val="0"/>
        <w:widowControl/>
        <w:kinsoku w:val="0"/>
        <w:wordWrap/>
        <w:overflowPunct/>
        <w:topLinePunct w:val="0"/>
        <w:autoSpaceDE w:val="0"/>
        <w:autoSpaceDN w:val="0"/>
        <w:bidi w:val="0"/>
        <w:adjustRightInd w:val="0"/>
        <w:snapToGrid w:val="0"/>
        <w:spacing w:before="40" w:after="0" w:line="360" w:lineRule="auto"/>
        <w:textAlignment w:val="baseline"/>
        <w:outlineLvl w:val="9"/>
        <w:rPr>
          <w:rFonts w:hint="default" w:ascii="楷体" w:hAnsi="楷体" w:eastAsia="楷体" w:cs="楷体"/>
          <w:b/>
          <w:sz w:val="30"/>
          <w:szCs w:val="30"/>
        </w:rPr>
        <w:sectPr>
          <w:footerReference r:id="rId15" w:type="default"/>
          <w:pgSz w:w="11905" w:h="16838"/>
          <w:pgMar w:top="1429" w:right="1349" w:bottom="1701" w:left="1519" w:header="0" w:footer="1423" w:gutter="0"/>
          <w:pgBorders>
            <w:top w:val="none" w:sz="0" w:space="0"/>
            <w:left w:val="none" w:sz="0" w:space="0"/>
            <w:bottom w:val="none" w:sz="0" w:space="0"/>
            <w:right w:val="none" w:sz="0" w:space="0"/>
          </w:pgBorders>
          <w:pgNumType w:fmt="numberInDash"/>
          <w:cols w:space="0" w:num="1"/>
          <w:rtlGutter w:val="0"/>
          <w:docGrid w:linePitch="0" w:charSpace="0"/>
        </w:sectPr>
      </w:pPr>
    </w:p>
    <w:p w14:paraId="4EC5F959">
      <w:pPr>
        <w:pStyle w:val="3"/>
        <w:keepNext/>
        <w:keepLines/>
        <w:pageBreakBefore w:val="0"/>
        <w:widowControl/>
        <w:kinsoku w:val="0"/>
        <w:wordWrap/>
        <w:overflowPunct/>
        <w:topLinePunct w:val="0"/>
        <w:autoSpaceDE w:val="0"/>
        <w:autoSpaceDN w:val="0"/>
        <w:bidi w:val="0"/>
        <w:adjustRightInd w:val="0"/>
        <w:snapToGrid w:val="0"/>
        <w:spacing w:before="40" w:after="0" w:line="360" w:lineRule="auto"/>
        <w:textAlignment w:val="baseline"/>
        <w:rPr>
          <w:rFonts w:hint="default" w:ascii="楷体" w:hAnsi="楷体" w:eastAsia="楷体" w:cs="楷体"/>
          <w:b w:val="0"/>
          <w:bCs/>
          <w:sz w:val="30"/>
          <w:szCs w:val="30"/>
        </w:rPr>
      </w:pPr>
      <w:bookmarkStart w:id="28" w:name="_Toc30040"/>
      <w:r>
        <w:rPr>
          <w:rFonts w:hint="eastAsia" w:ascii="楷体" w:hAnsi="楷体" w:eastAsia="楷体" w:cs="楷体"/>
          <w:b w:val="0"/>
          <w:bCs/>
          <w:sz w:val="30"/>
          <w:szCs w:val="30"/>
          <w:lang w:eastAsia="zh-CN"/>
        </w:rPr>
        <w:t>（</w:t>
      </w:r>
      <w:r>
        <w:rPr>
          <w:rFonts w:hint="default" w:ascii="楷体" w:hAnsi="楷体" w:eastAsia="楷体" w:cs="楷体"/>
          <w:b w:val="0"/>
          <w:bCs/>
          <w:sz w:val="30"/>
          <w:szCs w:val="30"/>
        </w:rPr>
        <w:t>四</w:t>
      </w:r>
      <w:r>
        <w:rPr>
          <w:rFonts w:hint="eastAsia" w:ascii="楷体" w:hAnsi="楷体" w:eastAsia="楷体" w:cs="楷体"/>
          <w:b w:val="0"/>
          <w:bCs/>
          <w:sz w:val="30"/>
          <w:szCs w:val="30"/>
          <w:lang w:eastAsia="zh-CN"/>
        </w:rPr>
        <w:t>）</w:t>
      </w:r>
      <w:r>
        <w:rPr>
          <w:rFonts w:hint="default" w:ascii="楷体" w:hAnsi="楷体" w:eastAsia="楷体" w:cs="楷体"/>
          <w:b w:val="0"/>
          <w:bCs/>
          <w:sz w:val="30"/>
          <w:szCs w:val="30"/>
        </w:rPr>
        <w:t>绩效分级指标</w:t>
      </w:r>
      <w:bookmarkEnd w:id="28"/>
    </w:p>
    <w:p w14:paraId="7041D5E3">
      <w:pPr>
        <w:spacing w:before="122" w:line="216" w:lineRule="auto"/>
        <w:ind w:left="523"/>
        <w:jc w:val="center"/>
        <w:rPr>
          <w:rFonts w:hint="eastAsia" w:ascii="Times New Roman" w:hAnsi="Times New Roman" w:eastAsia="宋体" w:cs="Times New Roman"/>
          <w:b/>
          <w:bCs/>
          <w:spacing w:val="7"/>
          <w:sz w:val="28"/>
          <w:szCs w:val="28"/>
          <w:lang w:val="en-US" w:eastAsia="zh-CN"/>
        </w:rPr>
      </w:pPr>
      <w:r>
        <w:rPr>
          <w:rFonts w:hint="eastAsia" w:ascii="Times New Roman" w:hAnsi="Times New Roman" w:eastAsia="宋体" w:cs="Times New Roman"/>
          <w:b/>
          <w:bCs/>
          <w:spacing w:val="7"/>
          <w:sz w:val="28"/>
          <w:szCs w:val="28"/>
          <w:lang w:val="en-US" w:eastAsia="zh-CN"/>
        </w:rPr>
        <w:t>表4-1  塑料制品企业绩效分级指标</w:t>
      </w:r>
    </w:p>
    <w:p w14:paraId="757DE577">
      <w:pPr>
        <w:spacing w:line="136" w:lineRule="exact"/>
      </w:pPr>
    </w:p>
    <w:tbl>
      <w:tblPr>
        <w:tblStyle w:val="11"/>
        <w:tblW w:w="1360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892"/>
        <w:gridCol w:w="1"/>
        <w:gridCol w:w="4"/>
        <w:gridCol w:w="6655"/>
        <w:gridCol w:w="2765"/>
        <w:gridCol w:w="2469"/>
      </w:tblGrid>
      <w:tr w14:paraId="2DFC2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blHeader/>
        </w:trPr>
        <w:tc>
          <w:tcPr>
            <w:tcW w:w="1713" w:type="dxa"/>
            <w:gridSpan w:val="3"/>
            <w:vAlign w:val="center"/>
          </w:tcPr>
          <w:p w14:paraId="670F46A5">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bCs/>
                <w:spacing w:val="0"/>
                <w:position w:val="0"/>
                <w:sz w:val="21"/>
                <w:szCs w:val="21"/>
              </w:rPr>
            </w:pPr>
            <w:r>
              <w:rPr>
                <w:rFonts w:hint="default" w:ascii="Times New Roman" w:hAnsi="Times New Roman" w:eastAsia="宋体" w:cs="Times New Roman"/>
                <w:b/>
                <w:bCs/>
                <w:spacing w:val="0"/>
                <w:position w:val="0"/>
                <w:sz w:val="21"/>
                <w:szCs w:val="21"/>
              </w:rPr>
              <w:t>差异化指标</w:t>
            </w:r>
          </w:p>
        </w:tc>
        <w:tc>
          <w:tcPr>
            <w:tcW w:w="6659" w:type="dxa"/>
            <w:gridSpan w:val="2"/>
            <w:vAlign w:val="top"/>
          </w:tcPr>
          <w:p w14:paraId="3F2DE48B">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bCs/>
                <w:spacing w:val="0"/>
                <w:position w:val="0"/>
                <w:sz w:val="21"/>
                <w:szCs w:val="21"/>
              </w:rPr>
            </w:pPr>
            <w:r>
              <w:rPr>
                <w:rFonts w:hint="default" w:ascii="Times New Roman" w:hAnsi="Times New Roman" w:eastAsia="宋体" w:cs="Times New Roman"/>
                <w:b/>
                <w:bCs/>
                <w:spacing w:val="0"/>
                <w:position w:val="0"/>
                <w:sz w:val="21"/>
                <w:szCs w:val="21"/>
              </w:rPr>
              <w:t>A级企业</w:t>
            </w:r>
          </w:p>
        </w:tc>
        <w:tc>
          <w:tcPr>
            <w:tcW w:w="2765" w:type="dxa"/>
            <w:vAlign w:val="top"/>
          </w:tcPr>
          <w:p w14:paraId="331C0FA4">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bCs/>
                <w:spacing w:val="0"/>
                <w:position w:val="0"/>
                <w:sz w:val="21"/>
                <w:szCs w:val="21"/>
              </w:rPr>
            </w:pPr>
            <w:r>
              <w:rPr>
                <w:rFonts w:hint="default" w:ascii="Times New Roman" w:hAnsi="Times New Roman" w:eastAsia="宋体" w:cs="Times New Roman"/>
                <w:b/>
                <w:bCs/>
                <w:spacing w:val="0"/>
                <w:position w:val="0"/>
                <w:sz w:val="21"/>
                <w:szCs w:val="21"/>
              </w:rPr>
              <w:t>B级企业</w:t>
            </w:r>
          </w:p>
        </w:tc>
        <w:tc>
          <w:tcPr>
            <w:tcW w:w="2469" w:type="dxa"/>
            <w:vAlign w:val="top"/>
          </w:tcPr>
          <w:p w14:paraId="1BF1D3EB">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bCs/>
                <w:spacing w:val="0"/>
                <w:position w:val="0"/>
                <w:sz w:val="21"/>
                <w:szCs w:val="21"/>
              </w:rPr>
            </w:pPr>
            <w:r>
              <w:rPr>
                <w:rFonts w:hint="default" w:ascii="Times New Roman" w:hAnsi="Times New Roman" w:eastAsia="宋体" w:cs="Times New Roman"/>
                <w:b/>
                <w:bCs/>
                <w:spacing w:val="0"/>
                <w:position w:val="0"/>
                <w:sz w:val="21"/>
                <w:szCs w:val="21"/>
              </w:rPr>
              <w:t>C级企业</w:t>
            </w:r>
          </w:p>
        </w:tc>
      </w:tr>
      <w:tr w14:paraId="1D037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713" w:type="dxa"/>
            <w:gridSpan w:val="3"/>
            <w:vAlign w:val="center"/>
          </w:tcPr>
          <w:p w14:paraId="14E4C733">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能源类型</w:t>
            </w:r>
          </w:p>
        </w:tc>
        <w:tc>
          <w:tcPr>
            <w:tcW w:w="9424" w:type="dxa"/>
            <w:gridSpan w:val="3"/>
            <w:vAlign w:val="top"/>
          </w:tcPr>
          <w:p w14:paraId="28926683">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能源使用电、天然气、液化石油气等能源。</w:t>
            </w:r>
          </w:p>
        </w:tc>
        <w:tc>
          <w:tcPr>
            <w:tcW w:w="2469" w:type="dxa"/>
            <w:vAlign w:val="top"/>
          </w:tcPr>
          <w:p w14:paraId="1D9893F9">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未达到A</w:t>
            </w:r>
            <w:r>
              <w:rPr>
                <w:rFonts w:hint="default" w:ascii="Times New Roman" w:hAnsi="Times New Roman" w:eastAsia="宋体"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B级要求</w:t>
            </w:r>
          </w:p>
        </w:tc>
      </w:tr>
      <w:tr w14:paraId="0E8A3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1713" w:type="dxa"/>
            <w:gridSpan w:val="3"/>
            <w:vAlign w:val="center"/>
          </w:tcPr>
          <w:p w14:paraId="5179812B">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生产工艺及装备水平</w:t>
            </w:r>
          </w:p>
        </w:tc>
        <w:tc>
          <w:tcPr>
            <w:tcW w:w="11893" w:type="dxa"/>
            <w:gridSpan w:val="4"/>
            <w:vAlign w:val="center"/>
          </w:tcPr>
          <w:p w14:paraId="6C3F915E">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eastAsia" w:ascii="Times New Roman" w:hAnsi="Times New Roman" w:eastAsia="宋体" w:cs="Times New Roman"/>
                <w:b w:val="0"/>
                <w:bCs w:val="0"/>
                <w:spacing w:val="0"/>
                <w:position w:val="0"/>
                <w:sz w:val="21"/>
                <w:szCs w:val="21"/>
                <w:lang w:val="en-US" w:eastAsia="zh-CN"/>
              </w:rPr>
            </w:pPr>
            <w:r>
              <w:rPr>
                <w:rFonts w:hint="default" w:ascii="Times New Roman" w:hAnsi="Times New Roman" w:eastAsia="宋体" w:cs="Times New Roman"/>
                <w:b w:val="0"/>
                <w:bCs w:val="0"/>
                <w:spacing w:val="0"/>
                <w:position w:val="0"/>
                <w:sz w:val="21"/>
                <w:szCs w:val="21"/>
              </w:rPr>
              <w:t>1.属于《产业结构调整指导目录（2024年版）》鼓励类和允许类；2.符合相关行业产业政策；3.符合</w:t>
            </w:r>
            <w:r>
              <w:rPr>
                <w:rFonts w:hint="eastAsia" w:ascii="Times New Roman" w:hAnsi="Times New Roman" w:cs="Times New Roman"/>
                <w:b w:val="0"/>
                <w:bCs w:val="0"/>
                <w:spacing w:val="0"/>
                <w:position w:val="0"/>
                <w:sz w:val="21"/>
                <w:szCs w:val="21"/>
                <w:lang w:val="en-US" w:eastAsia="zh-CN"/>
              </w:rPr>
              <w:t>湖北省</w:t>
            </w:r>
            <w:r>
              <w:rPr>
                <w:rFonts w:hint="default" w:ascii="Times New Roman" w:hAnsi="Times New Roman" w:eastAsia="宋体" w:cs="Times New Roman"/>
                <w:b w:val="0"/>
                <w:bCs w:val="0"/>
                <w:spacing w:val="0"/>
                <w:position w:val="0"/>
                <w:sz w:val="21"/>
                <w:szCs w:val="21"/>
              </w:rPr>
              <w:t>相关政策要求；4.符合市级规划。</w:t>
            </w:r>
            <w:r>
              <w:rPr>
                <w:rFonts w:hint="eastAsia" w:ascii="Times New Roman" w:hAnsi="Times New Roman" w:cs="Times New Roman"/>
                <w:b w:val="0"/>
                <w:bCs w:val="0"/>
                <w:spacing w:val="0"/>
                <w:position w:val="0"/>
                <w:sz w:val="21"/>
                <w:szCs w:val="21"/>
                <w:lang w:val="en-US" w:eastAsia="zh-CN"/>
              </w:rPr>
              <w:t xml:space="preserve"> </w:t>
            </w:r>
          </w:p>
        </w:tc>
      </w:tr>
      <w:tr w14:paraId="69221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713" w:type="dxa"/>
            <w:gridSpan w:val="3"/>
            <w:vAlign w:val="center"/>
          </w:tcPr>
          <w:p w14:paraId="23AD3A96">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废气收集及处理工艺</w:t>
            </w:r>
          </w:p>
        </w:tc>
        <w:tc>
          <w:tcPr>
            <w:tcW w:w="6659" w:type="dxa"/>
            <w:gridSpan w:val="2"/>
            <w:vAlign w:val="center"/>
          </w:tcPr>
          <w:p w14:paraId="07A60DDF">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1.投料、挤塑、注塑、滚塑、吹塑、挤出、造粒、热定型、冷却</w:t>
            </w:r>
            <w:r>
              <w:rPr>
                <w:rFonts w:hint="default" w:ascii="Times New Roman" w:hAnsi="Times New Roman" w:eastAsia="宋体"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发泡、熟化、干燥、塑炼、压延、涂覆等涉VOCs工序采用密闭设备或在密闭空间内操作，废气有效收集至VOCs废气处理系统，车间外无异味；采用局部集气罩的，距集气罩开口面最远处的VOCs无组织排放位置，控制风速不低于0.3米/秒；</w:t>
            </w:r>
          </w:p>
          <w:p w14:paraId="29BF6D46">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eastAsia" w:ascii="Times New Roman" w:hAnsi="Times New Roman" w:eastAsia="宋体" w:cs="Times New Roman"/>
                <w:b w:val="0"/>
                <w:bCs w:val="0"/>
                <w:spacing w:val="0"/>
                <w:position w:val="0"/>
                <w:sz w:val="21"/>
                <w:szCs w:val="21"/>
                <w:lang w:eastAsia="zh-CN"/>
              </w:rPr>
            </w:pPr>
            <w:r>
              <w:rPr>
                <w:rFonts w:hint="default" w:ascii="Times New Roman" w:hAnsi="Times New Roman" w:eastAsia="宋体" w:cs="Times New Roman"/>
                <w:b w:val="0"/>
                <w:bCs w:val="0"/>
                <w:spacing w:val="0"/>
                <w:position w:val="0"/>
                <w:sz w:val="21"/>
                <w:szCs w:val="21"/>
              </w:rPr>
              <w:t>2.使用再生料的企业</w:t>
            </w:r>
            <w:r>
              <w:rPr>
                <w:rFonts w:hint="default" w:ascii="Times New Roman" w:hAnsi="Times New Roman" w:eastAsia="宋体" w:cs="Times New Roman"/>
                <w:b w:val="0"/>
                <w:bCs w:val="0"/>
                <w:spacing w:val="0"/>
                <w:position w:val="0"/>
                <w:sz w:val="21"/>
                <w:szCs w:val="21"/>
                <w:vertAlign w:val="superscript"/>
              </w:rPr>
              <w:t>【1】</w:t>
            </w:r>
            <w:r>
              <w:rPr>
                <w:rFonts w:hint="default" w:ascii="Times New Roman" w:hAnsi="Times New Roman" w:eastAsia="宋体" w:cs="Times New Roman"/>
                <w:b w:val="0"/>
                <w:bCs w:val="0"/>
                <w:spacing w:val="0"/>
                <w:position w:val="0"/>
                <w:sz w:val="21"/>
                <w:szCs w:val="21"/>
              </w:rPr>
              <w:t>VOCs治理采用燃烧工艺（包括直接燃烧</w:t>
            </w:r>
            <w:r>
              <w:rPr>
                <w:rFonts w:hint="default" w:ascii="Times New Roman" w:hAnsi="Times New Roman" w:eastAsia="宋体"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催化燃烧和蓄热燃烧）</w:t>
            </w:r>
            <w:r>
              <w:rPr>
                <w:rFonts w:hint="eastAsia" w:ascii="Times New Roman" w:hAnsi="Times New Roman"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使用原生料的企业VOCs治理采用燃烧工艺或吸附、冷凝、膜分离等</w:t>
            </w:r>
            <w:r>
              <w:rPr>
                <w:rFonts w:hint="eastAsia" w:ascii="Times New Roman" w:hAnsi="Times New Roman" w:cs="Times New Roman"/>
                <w:b w:val="0"/>
                <w:bCs w:val="0"/>
                <w:spacing w:val="0"/>
                <w:position w:val="0"/>
                <w:sz w:val="21"/>
                <w:szCs w:val="21"/>
                <w:lang w:val="en-US" w:eastAsia="zh-CN"/>
              </w:rPr>
              <w:t>两种以上组合</w:t>
            </w:r>
            <w:r>
              <w:rPr>
                <w:rFonts w:hint="default" w:ascii="Times New Roman" w:hAnsi="Times New Roman" w:eastAsia="宋体" w:cs="Times New Roman"/>
                <w:b w:val="0"/>
                <w:bCs w:val="0"/>
                <w:spacing w:val="0"/>
                <w:position w:val="0"/>
                <w:sz w:val="21"/>
                <w:szCs w:val="21"/>
              </w:rPr>
              <w:t>工艺处理</w:t>
            </w:r>
            <w:r>
              <w:rPr>
                <w:rFonts w:hint="eastAsia" w:ascii="Times New Roman" w:hAnsi="Times New Roman" w:cs="Times New Roman"/>
                <w:b w:val="0"/>
                <w:bCs w:val="0"/>
                <w:spacing w:val="0"/>
                <w:position w:val="0"/>
                <w:sz w:val="21"/>
                <w:szCs w:val="21"/>
                <w:lang w:eastAsia="zh-CN"/>
              </w:rPr>
              <w:t>；</w:t>
            </w:r>
          </w:p>
          <w:p w14:paraId="343576AA">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3.粉状、粒状物料采用自动投料器投加和</w:t>
            </w:r>
            <w:r>
              <w:rPr>
                <w:rFonts w:hint="eastAsia" w:ascii="Times New Roman" w:hAnsi="Times New Roman" w:cs="Times New Roman"/>
                <w:b w:val="0"/>
                <w:bCs w:val="0"/>
                <w:spacing w:val="0"/>
                <w:position w:val="0"/>
                <w:sz w:val="21"/>
                <w:szCs w:val="21"/>
                <w:lang w:eastAsia="zh-CN"/>
              </w:rPr>
              <w:t>混配</w:t>
            </w:r>
            <w:r>
              <w:rPr>
                <w:rFonts w:hint="default" w:ascii="Times New Roman" w:hAnsi="Times New Roman" w:eastAsia="宋体" w:cs="Times New Roman"/>
                <w:b w:val="0"/>
                <w:bCs w:val="0"/>
                <w:spacing w:val="0"/>
                <w:position w:val="0"/>
                <w:sz w:val="21"/>
                <w:szCs w:val="21"/>
              </w:rPr>
              <w:t>，投加和混配工序在封闭车间内进行，PM有效收集，采用覆膜滤袋、滤筒等除尘技术；</w:t>
            </w:r>
          </w:p>
          <w:p w14:paraId="6239505D">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eastAsia" w:ascii="Times New Roman" w:hAnsi="Times New Roman" w:eastAsia="宋体" w:cs="Times New Roman"/>
                <w:b w:val="0"/>
                <w:bCs w:val="0"/>
                <w:spacing w:val="0"/>
                <w:position w:val="0"/>
                <w:sz w:val="21"/>
                <w:szCs w:val="21"/>
                <w:lang w:eastAsia="zh-CN"/>
              </w:rPr>
            </w:pPr>
            <w:r>
              <w:rPr>
                <w:rFonts w:hint="default" w:ascii="Times New Roman" w:hAnsi="Times New Roman" w:eastAsia="宋体" w:cs="Times New Roman"/>
                <w:b w:val="0"/>
                <w:bCs w:val="0"/>
                <w:spacing w:val="0"/>
                <w:position w:val="0"/>
                <w:sz w:val="21"/>
                <w:szCs w:val="21"/>
              </w:rPr>
              <w:t>4.废吸附剂应密闭的包装袋或容器储存、转运，并建立储存、处置台账</w:t>
            </w:r>
            <w:r>
              <w:rPr>
                <w:rFonts w:hint="eastAsia" w:ascii="Times New Roman" w:hAnsi="Times New Roman" w:cs="Times New Roman"/>
                <w:b w:val="0"/>
                <w:bCs w:val="0"/>
                <w:spacing w:val="0"/>
                <w:position w:val="0"/>
                <w:sz w:val="21"/>
                <w:szCs w:val="21"/>
                <w:lang w:eastAsia="zh-CN"/>
              </w:rPr>
              <w:t>；</w:t>
            </w:r>
          </w:p>
          <w:p w14:paraId="73B6E5C6">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5.NOx治理采用低氮燃烧、SNCR/SCR等适宜技术。使用氨法脱硝的企业，氨的装卸、储存、输送、制备等过程全程密闭，并采取氨气泄漏检测和收集措施；采用尿素作为还原剂的配备有尿素加热水解制氨系统。</w:t>
            </w:r>
          </w:p>
        </w:tc>
        <w:tc>
          <w:tcPr>
            <w:tcW w:w="2765" w:type="dxa"/>
            <w:vAlign w:val="center"/>
          </w:tcPr>
          <w:p w14:paraId="5717704E">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eastAsia" w:ascii="Times New Roman" w:hAnsi="Times New Roman" w:eastAsia="宋体" w:cs="Times New Roman"/>
                <w:b w:val="0"/>
                <w:bCs w:val="0"/>
                <w:spacing w:val="0"/>
                <w:position w:val="0"/>
                <w:sz w:val="21"/>
                <w:szCs w:val="21"/>
                <w:lang w:eastAsia="zh-CN"/>
              </w:rPr>
            </w:pPr>
            <w:r>
              <w:rPr>
                <w:rFonts w:hint="default" w:ascii="Times New Roman" w:hAnsi="Times New Roman" w:eastAsia="宋体" w:cs="Times New Roman"/>
                <w:b w:val="0"/>
                <w:bCs w:val="0"/>
                <w:spacing w:val="0"/>
                <w:position w:val="0"/>
                <w:sz w:val="21"/>
                <w:szCs w:val="21"/>
              </w:rPr>
              <w:t>1.同A级第1条要求；</w:t>
            </w:r>
          </w:p>
          <w:p w14:paraId="77EDB0DD">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2.同A级第2条要求；</w:t>
            </w:r>
          </w:p>
          <w:p w14:paraId="47C13C78">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3.粉状物料投加、配混应在封闭车间内进行，PM有效收集，并采用</w:t>
            </w:r>
            <w:r>
              <w:rPr>
                <w:rFonts w:hint="eastAsia" w:ascii="Times New Roman" w:hAnsi="Times New Roman" w:cs="Times New Roman"/>
                <w:b w:val="0"/>
                <w:bCs w:val="0"/>
                <w:spacing w:val="0"/>
                <w:position w:val="0"/>
                <w:sz w:val="21"/>
                <w:szCs w:val="21"/>
                <w:lang w:eastAsia="zh-CN"/>
              </w:rPr>
              <w:t>袋式除尘器</w:t>
            </w:r>
            <w:r>
              <w:rPr>
                <w:rFonts w:hint="default" w:ascii="Times New Roman" w:hAnsi="Times New Roman" w:eastAsia="宋体" w:cs="Times New Roman"/>
                <w:b w:val="0"/>
                <w:bCs w:val="0"/>
                <w:spacing w:val="0"/>
                <w:position w:val="0"/>
                <w:sz w:val="21"/>
                <w:szCs w:val="21"/>
              </w:rPr>
              <w:t>除尘技术；</w:t>
            </w:r>
          </w:p>
          <w:p w14:paraId="01CBF8FE">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4.同A级第4条要求；</w:t>
            </w:r>
          </w:p>
          <w:p w14:paraId="01463C34">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5.同A级第5条要求。</w:t>
            </w:r>
          </w:p>
        </w:tc>
        <w:tc>
          <w:tcPr>
            <w:tcW w:w="2469" w:type="dxa"/>
            <w:vAlign w:val="center"/>
          </w:tcPr>
          <w:p w14:paraId="10B60EE6">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1.同A级第1条要求；</w:t>
            </w:r>
          </w:p>
          <w:p w14:paraId="359ABE6D">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eastAsia" w:ascii="Times New Roman" w:hAnsi="Times New Roman" w:cs="Times New Roman"/>
                <w:b w:val="0"/>
                <w:bCs w:val="0"/>
                <w:spacing w:val="0"/>
                <w:position w:val="0"/>
                <w:sz w:val="21"/>
                <w:szCs w:val="21"/>
                <w:lang w:eastAsia="zh-CN"/>
              </w:rPr>
            </w:pPr>
            <w:r>
              <w:rPr>
                <w:rFonts w:hint="eastAsia" w:ascii="Times New Roman" w:hAnsi="Times New Roman" w:cs="Times New Roman"/>
                <w:b w:val="0"/>
                <w:bCs w:val="0"/>
                <w:spacing w:val="0"/>
                <w:position w:val="0"/>
                <w:sz w:val="21"/>
                <w:szCs w:val="21"/>
                <w:lang w:val="en-US" w:eastAsia="zh-CN"/>
              </w:rPr>
              <w:t>2.</w:t>
            </w:r>
            <w:r>
              <w:rPr>
                <w:rFonts w:hint="default" w:ascii="Times New Roman" w:hAnsi="Times New Roman" w:eastAsia="宋体" w:cs="Times New Roman"/>
                <w:b w:val="0"/>
                <w:bCs w:val="0"/>
                <w:spacing w:val="0"/>
                <w:position w:val="0"/>
                <w:sz w:val="21"/>
                <w:szCs w:val="21"/>
              </w:rPr>
              <w:t>企业VOCs治理采用燃烧工艺或吸附、冷凝、膜分离等工艺处理</w:t>
            </w:r>
            <w:r>
              <w:rPr>
                <w:rFonts w:hint="eastAsia" w:ascii="Times New Roman" w:hAnsi="Times New Roman" w:cs="Times New Roman"/>
                <w:b w:val="0"/>
                <w:bCs w:val="0"/>
                <w:spacing w:val="0"/>
                <w:position w:val="0"/>
                <w:sz w:val="21"/>
                <w:szCs w:val="21"/>
                <w:lang w:eastAsia="zh-CN"/>
              </w:rPr>
              <w:t>；</w:t>
            </w:r>
          </w:p>
          <w:p w14:paraId="501E4653">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cs="Times New Roman"/>
                <w:b w:val="0"/>
                <w:bCs w:val="0"/>
                <w:spacing w:val="0"/>
                <w:position w:val="0"/>
                <w:sz w:val="21"/>
                <w:szCs w:val="21"/>
                <w:lang w:val="en-US" w:eastAsia="zh-CN"/>
              </w:rPr>
            </w:pPr>
            <w:r>
              <w:rPr>
                <w:rFonts w:hint="eastAsia" w:ascii="Times New Roman" w:hAnsi="Times New Roman" w:cs="Times New Roman"/>
                <w:b w:val="0"/>
                <w:bCs w:val="0"/>
                <w:spacing w:val="0"/>
                <w:position w:val="0"/>
                <w:sz w:val="21"/>
                <w:szCs w:val="21"/>
                <w:lang w:val="en-US" w:eastAsia="zh-CN"/>
              </w:rPr>
              <w:t>3.同B级第3条要求。</w:t>
            </w:r>
          </w:p>
        </w:tc>
      </w:tr>
      <w:tr w14:paraId="6A739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7" w:hRule="atLeast"/>
        </w:trPr>
        <w:tc>
          <w:tcPr>
            <w:tcW w:w="1713" w:type="dxa"/>
            <w:gridSpan w:val="3"/>
            <w:vAlign w:val="center"/>
          </w:tcPr>
          <w:p w14:paraId="790774E7">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无组织管控</w:t>
            </w:r>
          </w:p>
        </w:tc>
        <w:tc>
          <w:tcPr>
            <w:tcW w:w="6659" w:type="dxa"/>
            <w:gridSpan w:val="2"/>
            <w:vAlign w:val="center"/>
          </w:tcPr>
          <w:p w14:paraId="33C9E54D">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1.VOCs物料存储于密闭的容器、包装袋、储罐、储库、料仓中；盛装VOCs物料的容器或包装袋存放于室内；盛装VOCs物料的容器或包装袋在非取用状态时应加盖、封口，保持密闭；</w:t>
            </w:r>
          </w:p>
          <w:p w14:paraId="64A749A7">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2.粉状物料采用气力输送、管状带式输送机、螺旋输送机等自动化、密闭输送方式；粒状物料采用封闭皮带等自动化、封闭输送方式；液态VOCs物料采用密闭管道输送；</w:t>
            </w:r>
          </w:p>
          <w:p w14:paraId="17598C37">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3.产生VOCs的生产工序和装置应设置有效集气装置并引至VOCs末端处理设施；</w:t>
            </w:r>
          </w:p>
          <w:p w14:paraId="60DBFD32">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4.厂区道路及车间地面硬化，车间地面、墙壁、设备顶部整洁无积尘；厂内地面全部硬化或绿化，无成片裸露土地；</w:t>
            </w:r>
          </w:p>
          <w:p w14:paraId="60819E4C">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5.贮存易产生粉尘、VOCs和异味的危险废物贮存库，设有废气收集装置和废气处理设施。废气处理设施的排气筒高度不低于15m。</w:t>
            </w:r>
          </w:p>
        </w:tc>
        <w:tc>
          <w:tcPr>
            <w:tcW w:w="2765" w:type="dxa"/>
            <w:vAlign w:val="center"/>
          </w:tcPr>
          <w:p w14:paraId="340441EA">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1.同A级第1条要求；</w:t>
            </w:r>
          </w:p>
          <w:p w14:paraId="72A25077">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2.粉状物料采用气力输送、管状带式输送机、螺旋输送机等自动化、密闭输送方式；粒状物料采用密闭的包装袋、容器或罐车进行物料转移；液态VOCs物料采用密闭容器或罐车输送；</w:t>
            </w:r>
          </w:p>
          <w:p w14:paraId="36525570">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eastAsia" w:ascii="Times New Roman" w:hAnsi="Times New Roman" w:eastAsia="宋体" w:cs="Times New Roman"/>
                <w:b w:val="0"/>
                <w:bCs w:val="0"/>
                <w:spacing w:val="0"/>
                <w:position w:val="0"/>
                <w:sz w:val="21"/>
                <w:szCs w:val="21"/>
                <w:lang w:eastAsia="zh-CN"/>
              </w:rPr>
            </w:pPr>
            <w:r>
              <w:rPr>
                <w:rFonts w:hint="default" w:ascii="Times New Roman" w:hAnsi="Times New Roman" w:eastAsia="宋体" w:cs="Times New Roman"/>
                <w:b w:val="0"/>
                <w:bCs w:val="0"/>
                <w:spacing w:val="0"/>
                <w:position w:val="0"/>
                <w:sz w:val="21"/>
                <w:szCs w:val="21"/>
              </w:rPr>
              <w:t>3.同A级第3条要求；</w:t>
            </w:r>
          </w:p>
          <w:p w14:paraId="2679D56A">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eastAsia" w:ascii="Times New Roman" w:hAnsi="Times New Roman" w:eastAsia="宋体" w:cs="Times New Roman"/>
                <w:b w:val="0"/>
                <w:bCs w:val="0"/>
                <w:spacing w:val="0"/>
                <w:position w:val="0"/>
                <w:sz w:val="21"/>
                <w:szCs w:val="21"/>
                <w:lang w:eastAsia="zh-CN"/>
              </w:rPr>
            </w:pPr>
            <w:r>
              <w:rPr>
                <w:rFonts w:hint="default" w:ascii="Times New Roman" w:hAnsi="Times New Roman" w:eastAsia="宋体" w:cs="Times New Roman"/>
                <w:b w:val="0"/>
                <w:bCs w:val="0"/>
                <w:spacing w:val="0"/>
                <w:position w:val="0"/>
                <w:sz w:val="21"/>
                <w:szCs w:val="21"/>
              </w:rPr>
              <w:t>4.同A级第4条要求；</w:t>
            </w:r>
          </w:p>
          <w:p w14:paraId="2C46AF14">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5.同A级第5条要求。</w:t>
            </w:r>
          </w:p>
        </w:tc>
        <w:tc>
          <w:tcPr>
            <w:tcW w:w="2469" w:type="dxa"/>
            <w:vAlign w:val="center"/>
          </w:tcPr>
          <w:p w14:paraId="11939261">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1.同A级第1条要求；</w:t>
            </w:r>
          </w:p>
          <w:p w14:paraId="2D684BF8">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eastAsia" w:ascii="Times New Roman" w:hAnsi="Times New Roman" w:cs="Times New Roman"/>
                <w:b w:val="0"/>
                <w:bCs w:val="0"/>
                <w:spacing w:val="0"/>
                <w:position w:val="0"/>
                <w:sz w:val="21"/>
                <w:szCs w:val="21"/>
                <w:lang w:val="en-US" w:eastAsia="zh-CN"/>
              </w:rPr>
              <w:t>2.</w:t>
            </w:r>
            <w:r>
              <w:rPr>
                <w:rFonts w:hint="default" w:ascii="Times New Roman" w:hAnsi="Times New Roman" w:eastAsia="宋体" w:cs="Times New Roman"/>
                <w:b w:val="0"/>
                <w:bCs w:val="0"/>
                <w:spacing w:val="0"/>
                <w:position w:val="0"/>
                <w:sz w:val="21"/>
                <w:szCs w:val="21"/>
              </w:rPr>
              <w:t>同</w:t>
            </w:r>
            <w:r>
              <w:rPr>
                <w:rFonts w:hint="eastAsia" w:ascii="Times New Roman" w:hAnsi="Times New Roman" w:cs="Times New Roman"/>
                <w:b w:val="0"/>
                <w:bCs w:val="0"/>
                <w:spacing w:val="0"/>
                <w:position w:val="0"/>
                <w:sz w:val="21"/>
                <w:szCs w:val="21"/>
                <w:lang w:val="en-US" w:eastAsia="zh-CN"/>
              </w:rPr>
              <w:t>B</w:t>
            </w:r>
            <w:r>
              <w:rPr>
                <w:rFonts w:hint="default" w:ascii="Times New Roman" w:hAnsi="Times New Roman" w:eastAsia="宋体" w:cs="Times New Roman"/>
                <w:b w:val="0"/>
                <w:bCs w:val="0"/>
                <w:spacing w:val="0"/>
                <w:position w:val="0"/>
                <w:sz w:val="21"/>
                <w:szCs w:val="21"/>
              </w:rPr>
              <w:t>级第</w:t>
            </w:r>
            <w:r>
              <w:rPr>
                <w:rFonts w:hint="eastAsia" w:ascii="Times New Roman" w:hAnsi="Times New Roman" w:cs="Times New Roman"/>
                <w:b w:val="0"/>
                <w:bCs w:val="0"/>
                <w:spacing w:val="0"/>
                <w:position w:val="0"/>
                <w:sz w:val="21"/>
                <w:szCs w:val="21"/>
                <w:lang w:val="en-US" w:eastAsia="zh-CN"/>
              </w:rPr>
              <w:t>2</w:t>
            </w:r>
            <w:r>
              <w:rPr>
                <w:rFonts w:hint="default" w:ascii="Times New Roman" w:hAnsi="Times New Roman" w:eastAsia="宋体" w:cs="Times New Roman"/>
                <w:b w:val="0"/>
                <w:bCs w:val="0"/>
                <w:spacing w:val="0"/>
                <w:position w:val="0"/>
                <w:sz w:val="21"/>
                <w:szCs w:val="21"/>
              </w:rPr>
              <w:t>条要求；</w:t>
            </w:r>
          </w:p>
          <w:p w14:paraId="229D2F3C">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eastAsia" w:ascii="Times New Roman" w:hAnsi="Times New Roman" w:eastAsia="宋体" w:cs="Times New Roman"/>
                <w:b w:val="0"/>
                <w:bCs w:val="0"/>
                <w:spacing w:val="0"/>
                <w:position w:val="0"/>
                <w:sz w:val="21"/>
                <w:szCs w:val="21"/>
                <w:lang w:val="en-US" w:eastAsia="zh-CN"/>
              </w:rPr>
            </w:pPr>
            <w:r>
              <w:rPr>
                <w:rFonts w:hint="eastAsia" w:ascii="Times New Roman" w:hAnsi="Times New Roman" w:cs="Times New Roman"/>
                <w:b w:val="0"/>
                <w:bCs w:val="0"/>
                <w:spacing w:val="0"/>
                <w:position w:val="0"/>
                <w:sz w:val="21"/>
                <w:szCs w:val="21"/>
                <w:lang w:val="en-US" w:eastAsia="zh-CN"/>
              </w:rPr>
              <w:t>3.</w:t>
            </w:r>
            <w:r>
              <w:rPr>
                <w:rFonts w:hint="default" w:ascii="Times New Roman" w:hAnsi="Times New Roman" w:eastAsia="宋体" w:cs="Times New Roman"/>
                <w:b w:val="0"/>
                <w:bCs w:val="0"/>
                <w:spacing w:val="0"/>
                <w:position w:val="0"/>
                <w:sz w:val="21"/>
                <w:szCs w:val="21"/>
              </w:rPr>
              <w:t>同A级第3条要求</w:t>
            </w:r>
            <w:r>
              <w:rPr>
                <w:rFonts w:hint="eastAsia" w:ascii="Times New Roman" w:hAnsi="Times New Roman" w:cs="Times New Roman"/>
                <w:b w:val="0"/>
                <w:bCs w:val="0"/>
                <w:spacing w:val="0"/>
                <w:position w:val="0"/>
                <w:sz w:val="21"/>
                <w:szCs w:val="21"/>
                <w:lang w:eastAsia="zh-CN"/>
              </w:rPr>
              <w:t>。</w:t>
            </w:r>
          </w:p>
        </w:tc>
      </w:tr>
      <w:tr w14:paraId="1CD30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713" w:type="dxa"/>
            <w:gridSpan w:val="3"/>
            <w:vAlign w:val="center"/>
          </w:tcPr>
          <w:p w14:paraId="5FB14BFA">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排放限值</w:t>
            </w:r>
          </w:p>
        </w:tc>
        <w:tc>
          <w:tcPr>
            <w:tcW w:w="6659" w:type="dxa"/>
            <w:gridSpan w:val="2"/>
            <w:vAlign w:val="top"/>
          </w:tcPr>
          <w:p w14:paraId="22D4F2EC">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1.全厂有组织PM</w:t>
            </w:r>
            <w:r>
              <w:rPr>
                <w:rFonts w:hint="default" w:ascii="Times New Roman" w:hAnsi="Times New Roman" w:eastAsia="宋体"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NMHC有组织排放浓度分别不高于10</w:t>
            </w:r>
            <w:r>
              <w:rPr>
                <w:rFonts w:hint="default" w:ascii="Times New Roman" w:hAnsi="Times New Roman" w:eastAsia="宋体"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20mg/</w:t>
            </w:r>
            <w:r>
              <w:rPr>
                <w:rFonts w:hint="default" w:ascii="Times New Roman" w:hAnsi="Times New Roman" w:eastAsia="宋体" w:cs="Times New Roman"/>
                <w:b w:val="0"/>
                <w:bCs w:val="0"/>
                <w:spacing w:val="0"/>
                <w:position w:val="0"/>
                <w:sz w:val="21"/>
                <w:szCs w:val="21"/>
                <w:lang w:eastAsia="zh-CN"/>
              </w:rPr>
              <w:t>m³</w:t>
            </w:r>
            <w:r>
              <w:rPr>
                <w:rFonts w:hint="default" w:ascii="Times New Roman" w:hAnsi="Times New Roman" w:eastAsia="宋体" w:cs="Times New Roman"/>
                <w:b w:val="0"/>
                <w:bCs w:val="0"/>
                <w:spacing w:val="0"/>
                <w:position w:val="0"/>
                <w:sz w:val="21"/>
                <w:szCs w:val="21"/>
              </w:rPr>
              <w:t>；</w:t>
            </w:r>
          </w:p>
          <w:p w14:paraId="5098AD64">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eastAsia" w:ascii="Times New Roman" w:hAnsi="Times New Roman" w:eastAsia="宋体" w:cs="Times New Roman"/>
                <w:b w:val="0"/>
                <w:bCs w:val="0"/>
                <w:spacing w:val="0"/>
                <w:position w:val="0"/>
                <w:sz w:val="21"/>
                <w:szCs w:val="21"/>
                <w:lang w:eastAsia="zh-CN"/>
              </w:rPr>
            </w:pPr>
            <w:r>
              <w:rPr>
                <w:rFonts w:hint="default" w:ascii="Times New Roman" w:hAnsi="Times New Roman" w:eastAsia="宋体" w:cs="Times New Roman"/>
                <w:b w:val="0"/>
                <w:bCs w:val="0"/>
                <w:spacing w:val="0"/>
                <w:position w:val="0"/>
                <w:sz w:val="21"/>
                <w:szCs w:val="21"/>
              </w:rPr>
              <w:t>2.VOCs治理设施去除率达到80%及以上；去除率确实达不到的</w:t>
            </w:r>
            <w:r>
              <w:rPr>
                <w:rFonts w:hint="default" w:ascii="Times New Roman" w:hAnsi="Times New Roman" w:eastAsia="宋体"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生产车间或生产设备的无组织排放监控点NMHC浓度低于4mg/m³</w:t>
            </w:r>
            <w:r>
              <w:rPr>
                <w:rFonts w:hint="eastAsia" w:ascii="Times New Roman" w:hAnsi="Times New Roman"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企业边界1hNMHC平均浓度低于2mg/m³</w:t>
            </w:r>
            <w:r>
              <w:rPr>
                <w:rFonts w:hint="eastAsia" w:ascii="Times New Roman" w:hAnsi="Times New Roman" w:cs="Times New Roman"/>
                <w:b w:val="0"/>
                <w:bCs w:val="0"/>
                <w:spacing w:val="0"/>
                <w:position w:val="0"/>
                <w:sz w:val="21"/>
                <w:szCs w:val="21"/>
                <w:lang w:eastAsia="zh-CN"/>
              </w:rPr>
              <w:t>；</w:t>
            </w:r>
          </w:p>
          <w:p w14:paraId="20AF868E">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3.锅炉烟气排放限值</w:t>
            </w:r>
            <w:r>
              <w:rPr>
                <w:rFonts w:hint="default" w:ascii="Times New Roman" w:hAnsi="Times New Roman" w:eastAsia="宋体" w:cs="Times New Roman"/>
                <w:b w:val="0"/>
                <w:bCs w:val="0"/>
                <w:spacing w:val="0"/>
                <w:position w:val="0"/>
                <w:sz w:val="21"/>
                <w:szCs w:val="21"/>
                <w:lang w:val="en-US" w:eastAsia="zh-CN"/>
              </w:rPr>
              <w:t>执行通用行业应急减排措施制定技术指南涉锅炉/炉窑企业相应绩效分级指标</w:t>
            </w:r>
            <w:r>
              <w:rPr>
                <w:rFonts w:hint="eastAsia" w:ascii="Times New Roman" w:hAnsi="Times New Roman" w:cs="Times New Roman"/>
                <w:b w:val="0"/>
                <w:bCs w:val="0"/>
                <w:spacing w:val="0"/>
                <w:position w:val="0"/>
                <w:sz w:val="21"/>
                <w:szCs w:val="21"/>
                <w:lang w:val="en-US" w:eastAsia="zh-CN"/>
              </w:rPr>
              <w:t>。</w:t>
            </w:r>
          </w:p>
        </w:tc>
        <w:tc>
          <w:tcPr>
            <w:tcW w:w="2765" w:type="dxa"/>
            <w:vAlign w:val="top"/>
          </w:tcPr>
          <w:p w14:paraId="4C0AB0F7">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1.全厂有组织PM</w:t>
            </w:r>
            <w:r>
              <w:rPr>
                <w:rFonts w:hint="default" w:ascii="Times New Roman" w:hAnsi="Times New Roman" w:eastAsia="宋体"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NMHC有组织排放浓度分别不高于10</w:t>
            </w:r>
            <w:r>
              <w:rPr>
                <w:rFonts w:hint="default" w:ascii="Times New Roman" w:hAnsi="Times New Roman" w:eastAsia="宋体"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30mg/</w:t>
            </w:r>
            <w:r>
              <w:rPr>
                <w:rFonts w:hint="default" w:ascii="Times New Roman" w:hAnsi="Times New Roman" w:eastAsia="宋体" w:cs="Times New Roman"/>
                <w:b w:val="0"/>
                <w:bCs w:val="0"/>
                <w:spacing w:val="0"/>
                <w:position w:val="0"/>
                <w:sz w:val="21"/>
                <w:szCs w:val="21"/>
                <w:lang w:eastAsia="zh-CN"/>
              </w:rPr>
              <w:t>m³</w:t>
            </w:r>
            <w:r>
              <w:rPr>
                <w:rFonts w:hint="default" w:ascii="Times New Roman" w:hAnsi="Times New Roman" w:eastAsia="宋体" w:cs="Times New Roman"/>
                <w:b w:val="0"/>
                <w:bCs w:val="0"/>
                <w:spacing w:val="0"/>
                <w:position w:val="0"/>
                <w:sz w:val="21"/>
                <w:szCs w:val="21"/>
              </w:rPr>
              <w:t>；</w:t>
            </w:r>
          </w:p>
          <w:p w14:paraId="5602DA77">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2.同A级第2条要求；</w:t>
            </w:r>
          </w:p>
          <w:p w14:paraId="771AC920">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3.同A级第3条要求。</w:t>
            </w:r>
          </w:p>
        </w:tc>
        <w:tc>
          <w:tcPr>
            <w:tcW w:w="2469" w:type="dxa"/>
            <w:vAlign w:val="top"/>
          </w:tcPr>
          <w:p w14:paraId="11A54B11">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1.全厂有组织PM</w:t>
            </w:r>
            <w:r>
              <w:rPr>
                <w:rFonts w:hint="default" w:ascii="Times New Roman" w:hAnsi="Times New Roman" w:eastAsia="宋体"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NMHC有组织排放浓度分别不高于</w:t>
            </w:r>
            <w:r>
              <w:rPr>
                <w:rFonts w:hint="eastAsia" w:ascii="Times New Roman" w:hAnsi="Times New Roman" w:cs="Times New Roman"/>
                <w:b w:val="0"/>
                <w:bCs w:val="0"/>
                <w:spacing w:val="0"/>
                <w:position w:val="0"/>
                <w:sz w:val="21"/>
                <w:szCs w:val="21"/>
                <w:lang w:val="en-US" w:eastAsia="zh-CN"/>
              </w:rPr>
              <w:t>2</w:t>
            </w:r>
            <w:r>
              <w:rPr>
                <w:rFonts w:hint="default" w:ascii="Times New Roman" w:hAnsi="Times New Roman" w:eastAsia="宋体" w:cs="Times New Roman"/>
                <w:b w:val="0"/>
                <w:bCs w:val="0"/>
                <w:spacing w:val="0"/>
                <w:position w:val="0"/>
                <w:sz w:val="21"/>
                <w:szCs w:val="21"/>
              </w:rPr>
              <w:t>0</w:t>
            </w:r>
            <w:r>
              <w:rPr>
                <w:rFonts w:hint="eastAsia" w:ascii="Times New Roman" w:hAnsi="Times New Roman" w:cs="Times New Roman"/>
                <w:b w:val="0"/>
                <w:bCs w:val="0"/>
                <w:spacing w:val="0"/>
                <w:position w:val="0"/>
                <w:sz w:val="21"/>
                <w:szCs w:val="21"/>
                <w:lang w:eastAsia="zh-CN"/>
              </w:rPr>
              <w:t>、</w:t>
            </w:r>
            <w:r>
              <w:rPr>
                <w:rFonts w:hint="eastAsia" w:ascii="Times New Roman" w:hAnsi="Times New Roman" w:cs="Times New Roman"/>
                <w:b w:val="0"/>
                <w:bCs w:val="0"/>
                <w:spacing w:val="0"/>
                <w:position w:val="0"/>
                <w:sz w:val="21"/>
                <w:szCs w:val="21"/>
                <w:lang w:val="en-US" w:eastAsia="zh-CN"/>
              </w:rPr>
              <w:t>6</w:t>
            </w:r>
            <w:r>
              <w:rPr>
                <w:rFonts w:hint="default" w:ascii="Times New Roman" w:hAnsi="Times New Roman" w:eastAsia="宋体" w:cs="Times New Roman"/>
                <w:b w:val="0"/>
                <w:bCs w:val="0"/>
                <w:spacing w:val="0"/>
                <w:position w:val="0"/>
                <w:sz w:val="21"/>
                <w:szCs w:val="21"/>
              </w:rPr>
              <w:t>0mg/</w:t>
            </w:r>
            <w:r>
              <w:rPr>
                <w:rFonts w:hint="default" w:ascii="Times New Roman" w:hAnsi="Times New Roman" w:eastAsia="宋体" w:cs="Times New Roman"/>
                <w:b w:val="0"/>
                <w:bCs w:val="0"/>
                <w:spacing w:val="0"/>
                <w:position w:val="0"/>
                <w:sz w:val="21"/>
                <w:szCs w:val="21"/>
                <w:lang w:eastAsia="zh-CN"/>
              </w:rPr>
              <w:t>m³</w:t>
            </w:r>
            <w:r>
              <w:rPr>
                <w:rFonts w:hint="default" w:ascii="Times New Roman" w:hAnsi="Times New Roman" w:eastAsia="宋体" w:cs="Times New Roman"/>
                <w:b w:val="0"/>
                <w:bCs w:val="0"/>
                <w:spacing w:val="0"/>
                <w:position w:val="0"/>
                <w:sz w:val="21"/>
                <w:szCs w:val="21"/>
              </w:rPr>
              <w:t>；</w:t>
            </w:r>
          </w:p>
          <w:p w14:paraId="64B1B9EC">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eastAsia" w:ascii="Times New Roman" w:hAnsi="Times New Roman" w:cs="Times New Roman"/>
                <w:b w:val="0"/>
                <w:bCs w:val="0"/>
                <w:spacing w:val="0"/>
                <w:position w:val="0"/>
                <w:sz w:val="21"/>
                <w:szCs w:val="21"/>
                <w:lang w:val="en-US" w:eastAsia="zh-CN"/>
              </w:rPr>
              <w:t>2.</w:t>
            </w:r>
            <w:r>
              <w:rPr>
                <w:rFonts w:hint="default" w:ascii="Times New Roman" w:hAnsi="Times New Roman" w:eastAsia="宋体" w:cs="Times New Roman"/>
                <w:b w:val="0"/>
                <w:bCs w:val="0"/>
                <w:spacing w:val="0"/>
                <w:position w:val="0"/>
                <w:sz w:val="21"/>
                <w:szCs w:val="21"/>
              </w:rPr>
              <w:t>同A级第3条要求。</w:t>
            </w:r>
          </w:p>
        </w:tc>
      </w:tr>
      <w:tr w14:paraId="6CA65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0" w:hRule="atLeast"/>
        </w:trPr>
        <w:tc>
          <w:tcPr>
            <w:tcW w:w="1717" w:type="dxa"/>
            <w:gridSpan w:val="4"/>
            <w:vAlign w:val="center"/>
          </w:tcPr>
          <w:p w14:paraId="690CB90B">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监测监控水平</w:t>
            </w:r>
          </w:p>
        </w:tc>
        <w:tc>
          <w:tcPr>
            <w:tcW w:w="9420" w:type="dxa"/>
            <w:gridSpan w:val="2"/>
            <w:vAlign w:val="top"/>
          </w:tcPr>
          <w:p w14:paraId="5F27173E">
            <w:pPr>
              <w:pStyle w:val="1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42" w:leftChars="20" w:right="42" w:rightChars="20" w:firstLine="0" w:firstLineChars="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napToGrid w:val="0"/>
                <w:color w:val="000000"/>
                <w:spacing w:val="0"/>
                <w:kern w:val="0"/>
                <w:position w:val="0"/>
                <w:sz w:val="21"/>
                <w:szCs w:val="21"/>
                <w:lang w:val="en-US" w:eastAsia="en-US" w:bidi="ar-SA"/>
              </w:rPr>
              <w:t>1.</w:t>
            </w:r>
            <w:r>
              <w:rPr>
                <w:rFonts w:hint="default" w:ascii="Times New Roman" w:hAnsi="Times New Roman" w:eastAsia="宋体" w:cs="Times New Roman"/>
                <w:b w:val="0"/>
                <w:bCs w:val="0"/>
                <w:spacing w:val="0"/>
                <w:position w:val="0"/>
                <w:sz w:val="21"/>
                <w:szCs w:val="21"/>
              </w:rPr>
              <w:t>重点排污单位风量大于10000</w:t>
            </w:r>
            <w:r>
              <w:rPr>
                <w:rFonts w:hint="default" w:ascii="Times New Roman" w:hAnsi="Times New Roman" w:eastAsia="宋体" w:cs="Times New Roman"/>
                <w:b w:val="0"/>
                <w:bCs w:val="0"/>
                <w:spacing w:val="0"/>
                <w:position w:val="0"/>
                <w:sz w:val="21"/>
                <w:szCs w:val="21"/>
                <w:lang w:eastAsia="zh-CN"/>
              </w:rPr>
              <w:t>m³</w:t>
            </w:r>
            <w:r>
              <w:rPr>
                <w:rFonts w:hint="default" w:ascii="Times New Roman" w:hAnsi="Times New Roman" w:eastAsia="宋体" w:cs="Times New Roman"/>
                <w:b w:val="0"/>
                <w:bCs w:val="0"/>
                <w:spacing w:val="0"/>
                <w:position w:val="0"/>
                <w:sz w:val="21"/>
                <w:szCs w:val="21"/>
              </w:rPr>
              <w:t>/h的主要排放口安装NMHC在线监测设施（FID检测器）并按要求联网；在线监测</w:t>
            </w:r>
            <w:r>
              <w:rPr>
                <w:rFonts w:hint="eastAsia" w:ascii="Times New Roman" w:hAnsi="Times New Roman" w:cs="Times New Roman"/>
                <w:b w:val="0"/>
                <w:bCs w:val="0"/>
                <w:spacing w:val="0"/>
                <w:position w:val="0"/>
                <w:sz w:val="21"/>
                <w:szCs w:val="21"/>
                <w:lang w:val="en-US" w:eastAsia="zh-CN"/>
              </w:rPr>
              <w:t>相关</w:t>
            </w:r>
            <w:r>
              <w:rPr>
                <w:rFonts w:hint="default" w:ascii="Times New Roman" w:hAnsi="Times New Roman" w:eastAsia="宋体" w:cs="Times New Roman"/>
                <w:b w:val="0"/>
                <w:bCs w:val="0"/>
                <w:spacing w:val="0"/>
                <w:position w:val="0"/>
                <w:sz w:val="21"/>
                <w:szCs w:val="21"/>
              </w:rPr>
              <w:t>数据</w:t>
            </w:r>
            <w:r>
              <w:rPr>
                <w:rFonts w:hint="eastAsia" w:ascii="Times New Roman" w:hAnsi="Times New Roman" w:cs="Times New Roman"/>
                <w:b w:val="0"/>
                <w:bCs w:val="0"/>
                <w:spacing w:val="0"/>
                <w:position w:val="0"/>
                <w:sz w:val="21"/>
                <w:szCs w:val="21"/>
                <w:lang w:eastAsia="zh-CN"/>
              </w:rPr>
              <w:t>至少保存最近1年</w:t>
            </w:r>
            <w:r>
              <w:rPr>
                <w:rFonts w:hint="default" w:ascii="Times New Roman" w:hAnsi="Times New Roman" w:eastAsia="宋体" w:cs="Times New Roman"/>
                <w:b w:val="0"/>
                <w:bCs w:val="0"/>
                <w:spacing w:val="0"/>
                <w:position w:val="0"/>
                <w:sz w:val="21"/>
                <w:szCs w:val="21"/>
              </w:rPr>
              <w:t>。（投产或安装时间不满一年以上的企业</w:t>
            </w:r>
            <w:r>
              <w:rPr>
                <w:rFonts w:hint="default" w:ascii="Times New Roman" w:hAnsi="Times New Roman" w:eastAsia="宋体"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以现有数据为准）；</w:t>
            </w:r>
          </w:p>
          <w:p w14:paraId="5AE25555">
            <w:pPr>
              <w:pStyle w:val="1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20" w:right="42" w:rightChars="20"/>
              <w:jc w:val="both"/>
              <w:textAlignment w:val="baseline"/>
              <w:rPr>
                <w:rFonts w:hint="default" w:ascii="Times New Roman" w:hAnsi="Times New Roman" w:eastAsia="宋体" w:cs="Times New Roman"/>
                <w:b w:val="0"/>
                <w:bCs w:val="0"/>
                <w:spacing w:val="0"/>
                <w:position w:val="0"/>
                <w:sz w:val="21"/>
                <w:szCs w:val="21"/>
                <w:lang w:val="en-US" w:eastAsia="zh-CN"/>
              </w:rPr>
            </w:pPr>
            <w:r>
              <w:rPr>
                <w:rFonts w:hint="eastAsia" w:ascii="Times New Roman" w:hAnsi="Times New Roman" w:cs="Times New Roman"/>
                <w:b w:val="0"/>
                <w:bCs w:val="0"/>
                <w:spacing w:val="0"/>
                <w:position w:val="0"/>
                <w:sz w:val="21"/>
                <w:szCs w:val="21"/>
                <w:lang w:val="en-US" w:eastAsia="zh-CN"/>
              </w:rPr>
              <w:t>2.安装振动智能采集设备、用电监测终端并与生态环境部门联网；</w:t>
            </w:r>
          </w:p>
          <w:p w14:paraId="4D0DA6E9">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eastAsia" w:ascii="Times New Roman" w:hAnsi="Times New Roman" w:cs="Times New Roman"/>
                <w:b w:val="0"/>
                <w:bCs w:val="0"/>
                <w:spacing w:val="0"/>
                <w:position w:val="0"/>
                <w:sz w:val="21"/>
                <w:szCs w:val="21"/>
                <w:lang w:val="en-US" w:eastAsia="zh-CN"/>
              </w:rPr>
              <w:t>3</w:t>
            </w:r>
            <w:r>
              <w:rPr>
                <w:rFonts w:hint="default" w:ascii="Times New Roman" w:hAnsi="Times New Roman" w:eastAsia="宋体" w:cs="Times New Roman"/>
                <w:b w:val="0"/>
                <w:bCs w:val="0"/>
                <w:spacing w:val="0"/>
                <w:position w:val="0"/>
                <w:sz w:val="21"/>
                <w:szCs w:val="21"/>
              </w:rPr>
              <w:t>.</w:t>
            </w:r>
            <w:r>
              <w:rPr>
                <w:rFonts w:hint="eastAsia" w:ascii="Times New Roman" w:hAnsi="Times New Roman" w:cs="Times New Roman"/>
                <w:b w:val="0"/>
                <w:bCs w:val="0"/>
                <w:spacing w:val="0"/>
                <w:position w:val="0"/>
                <w:sz w:val="21"/>
                <w:szCs w:val="21"/>
                <w:lang w:eastAsia="zh-CN"/>
              </w:rPr>
              <w:t>按照</w:t>
            </w:r>
            <w:r>
              <w:rPr>
                <w:rFonts w:hint="default" w:ascii="Times New Roman" w:hAnsi="Times New Roman" w:eastAsia="宋体" w:cs="Times New Roman"/>
                <w:b w:val="0"/>
                <w:bCs w:val="0"/>
                <w:spacing w:val="0"/>
                <w:position w:val="0"/>
                <w:sz w:val="21"/>
                <w:szCs w:val="21"/>
              </w:rPr>
              <w:t>生态环境部门要求规范设置废气排放口标志牌、</w:t>
            </w:r>
            <w:r>
              <w:rPr>
                <w:rFonts w:hint="eastAsia" w:ascii="Times New Roman" w:hAnsi="Times New Roman" w:cs="Times New Roman"/>
                <w:b w:val="0"/>
                <w:bCs w:val="0"/>
                <w:spacing w:val="0"/>
                <w:position w:val="0"/>
                <w:sz w:val="21"/>
                <w:szCs w:val="21"/>
                <w:lang w:eastAsia="zh-CN"/>
              </w:rPr>
              <w:t>采</w:t>
            </w:r>
            <w:r>
              <w:rPr>
                <w:rFonts w:hint="default" w:ascii="Times New Roman" w:hAnsi="Times New Roman" w:eastAsia="宋体" w:cs="Times New Roman"/>
                <w:b w:val="0"/>
                <w:bCs w:val="0"/>
                <w:spacing w:val="0"/>
                <w:position w:val="0"/>
                <w:sz w:val="21"/>
                <w:szCs w:val="21"/>
              </w:rPr>
              <w:t>样平台、采样孔；各废气排放口按照排污许可要求开展自行监测。</w:t>
            </w:r>
          </w:p>
        </w:tc>
        <w:tc>
          <w:tcPr>
            <w:tcW w:w="2469" w:type="dxa"/>
            <w:vAlign w:val="top"/>
          </w:tcPr>
          <w:p w14:paraId="3343CD57">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eastAsia" w:ascii="Times New Roman" w:hAnsi="Times New Roman" w:cs="Times New Roman"/>
                <w:b w:val="0"/>
                <w:bCs w:val="0"/>
                <w:spacing w:val="0"/>
                <w:position w:val="0"/>
                <w:sz w:val="21"/>
                <w:szCs w:val="21"/>
                <w:lang w:eastAsia="zh-CN"/>
              </w:rPr>
            </w:pPr>
            <w:r>
              <w:rPr>
                <w:rFonts w:hint="eastAsia" w:ascii="Times New Roman" w:hAnsi="Times New Roman" w:cs="Times New Roman"/>
                <w:b w:val="0"/>
                <w:bCs w:val="0"/>
                <w:spacing w:val="0"/>
                <w:position w:val="0"/>
                <w:sz w:val="21"/>
                <w:szCs w:val="21"/>
                <w:lang w:val="en-US" w:eastAsia="zh-CN"/>
              </w:rPr>
              <w:t>1.</w:t>
            </w:r>
            <w:r>
              <w:rPr>
                <w:rFonts w:hint="default" w:ascii="Times New Roman" w:hAnsi="Times New Roman" w:eastAsia="宋体" w:cs="Times New Roman"/>
                <w:b w:val="0"/>
                <w:bCs w:val="0"/>
                <w:spacing w:val="0"/>
                <w:position w:val="0"/>
                <w:sz w:val="21"/>
                <w:szCs w:val="21"/>
              </w:rPr>
              <w:t>未达到A级要求</w:t>
            </w:r>
            <w:r>
              <w:rPr>
                <w:rFonts w:hint="eastAsia" w:ascii="Times New Roman" w:hAnsi="Times New Roman" w:cs="Times New Roman"/>
                <w:b w:val="0"/>
                <w:bCs w:val="0"/>
                <w:spacing w:val="0"/>
                <w:position w:val="0"/>
                <w:sz w:val="21"/>
                <w:szCs w:val="21"/>
                <w:lang w:eastAsia="zh-CN"/>
              </w:rPr>
              <w:t>；</w:t>
            </w:r>
          </w:p>
          <w:p w14:paraId="72E9B09A">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eastAsia" w:ascii="Times New Roman" w:hAnsi="Times New Roman" w:eastAsia="宋体" w:cs="Times New Roman"/>
                <w:b w:val="0"/>
                <w:bCs w:val="0"/>
                <w:spacing w:val="0"/>
                <w:position w:val="0"/>
                <w:sz w:val="21"/>
                <w:szCs w:val="21"/>
                <w:lang w:val="en-US" w:eastAsia="zh-CN"/>
              </w:rPr>
            </w:pPr>
            <w:r>
              <w:rPr>
                <w:rFonts w:hint="eastAsia" w:ascii="Times New Roman" w:hAnsi="Times New Roman" w:cs="Times New Roman"/>
                <w:b w:val="0"/>
                <w:bCs w:val="0"/>
                <w:spacing w:val="0"/>
                <w:position w:val="0"/>
                <w:sz w:val="21"/>
                <w:szCs w:val="21"/>
                <w:lang w:val="en-US" w:eastAsia="zh-CN"/>
              </w:rPr>
              <w:t>2.3.</w:t>
            </w:r>
            <w:r>
              <w:rPr>
                <w:rFonts w:hint="default" w:ascii="Times New Roman" w:hAnsi="Times New Roman" w:eastAsia="宋体" w:cs="Times New Roman"/>
                <w:b w:val="0"/>
                <w:bCs w:val="0"/>
                <w:spacing w:val="0"/>
                <w:position w:val="0"/>
                <w:sz w:val="21"/>
                <w:szCs w:val="21"/>
              </w:rPr>
              <w:t>同A级</w:t>
            </w:r>
            <w:r>
              <w:rPr>
                <w:rFonts w:hint="eastAsia" w:ascii="Times New Roman" w:hAnsi="Times New Roman" w:cs="Times New Roman"/>
                <w:b w:val="0"/>
                <w:bCs w:val="0"/>
                <w:spacing w:val="0"/>
                <w:position w:val="0"/>
                <w:sz w:val="21"/>
                <w:szCs w:val="21"/>
                <w:lang w:val="en-US" w:eastAsia="zh-CN"/>
              </w:rPr>
              <w:t>要求中2、3项</w:t>
            </w:r>
            <w:r>
              <w:rPr>
                <w:rFonts w:hint="eastAsia" w:ascii="Times New Roman" w:hAnsi="Times New Roman" w:cs="Times New Roman"/>
                <w:b w:val="0"/>
                <w:bCs w:val="0"/>
                <w:spacing w:val="0"/>
                <w:position w:val="0"/>
                <w:sz w:val="21"/>
                <w:szCs w:val="21"/>
                <w:lang w:eastAsia="zh-CN"/>
              </w:rPr>
              <w:t>。</w:t>
            </w:r>
          </w:p>
        </w:tc>
      </w:tr>
      <w:tr w14:paraId="18AC7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820" w:type="dxa"/>
            <w:vMerge w:val="restart"/>
            <w:tcBorders>
              <w:bottom w:val="nil"/>
            </w:tcBorders>
            <w:vAlign w:val="center"/>
          </w:tcPr>
          <w:p w14:paraId="44E11A37">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环境管理水平</w:t>
            </w:r>
          </w:p>
        </w:tc>
        <w:tc>
          <w:tcPr>
            <w:tcW w:w="897" w:type="dxa"/>
            <w:gridSpan w:val="3"/>
            <w:vAlign w:val="center"/>
          </w:tcPr>
          <w:p w14:paraId="29734942">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环保</w:t>
            </w:r>
          </w:p>
          <w:p w14:paraId="14137F5D">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档案</w:t>
            </w:r>
          </w:p>
        </w:tc>
        <w:tc>
          <w:tcPr>
            <w:tcW w:w="11889" w:type="dxa"/>
            <w:gridSpan w:val="3"/>
            <w:vAlign w:val="top"/>
          </w:tcPr>
          <w:p w14:paraId="0D71F17E">
            <w:pPr>
              <w:pStyle w:val="12"/>
              <w:keepNext w:val="0"/>
              <w:keepLines w:val="0"/>
              <w:pageBreakBefore w:val="0"/>
              <w:widowControl/>
              <w:numPr>
                <w:ilvl w:val="-1"/>
                <w:numId w:val="0"/>
              </w:numPr>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1.环评批复文件和竣工环保验收文件或环境现状评估备案证明；</w:t>
            </w:r>
          </w:p>
          <w:p w14:paraId="4EDB8079">
            <w:pPr>
              <w:pStyle w:val="12"/>
              <w:keepNext w:val="0"/>
              <w:keepLines w:val="0"/>
              <w:pageBreakBefore w:val="0"/>
              <w:widowControl/>
              <w:numPr>
                <w:ilvl w:val="-1"/>
                <w:numId w:val="0"/>
              </w:numPr>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2.</w:t>
            </w:r>
            <w:r>
              <w:rPr>
                <w:rFonts w:hint="eastAsia" w:ascii="Times New Roman" w:hAnsi="Times New Roman" w:cs="Times New Roman"/>
                <w:b w:val="0"/>
                <w:bCs w:val="0"/>
                <w:spacing w:val="0"/>
                <w:position w:val="0"/>
                <w:sz w:val="21"/>
                <w:szCs w:val="21"/>
                <w:lang w:eastAsia="zh-CN"/>
              </w:rPr>
              <w:t>排污许可证</w:t>
            </w:r>
            <w:r>
              <w:rPr>
                <w:rFonts w:hint="eastAsia" w:ascii="Times New Roman" w:hAnsi="Times New Roman" w:cs="Times New Roman"/>
                <w:b w:val="0"/>
                <w:bCs w:val="0"/>
                <w:spacing w:val="0"/>
                <w:position w:val="0"/>
                <w:sz w:val="21"/>
                <w:szCs w:val="21"/>
                <w:lang w:val="en-US" w:eastAsia="zh-CN"/>
              </w:rPr>
              <w:t>及季度、年度执行报告</w:t>
            </w:r>
            <w:r>
              <w:rPr>
                <w:rFonts w:hint="default" w:ascii="Times New Roman" w:hAnsi="Times New Roman" w:eastAsia="宋体" w:cs="Times New Roman"/>
                <w:b w:val="0"/>
                <w:bCs w:val="0"/>
                <w:spacing w:val="0"/>
                <w:position w:val="0"/>
                <w:sz w:val="21"/>
                <w:szCs w:val="21"/>
              </w:rPr>
              <w:t>；</w:t>
            </w:r>
          </w:p>
          <w:p w14:paraId="027E4C4A">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3.环境管理制度（有组织、无组织排放长效管理机制，主要包括日常操作规程</w:t>
            </w:r>
            <w:r>
              <w:rPr>
                <w:rFonts w:hint="default" w:ascii="Times New Roman" w:hAnsi="Times New Roman" w:eastAsia="宋体"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岗位责任制度、污染物排放公示制度和定期巡查维护制度等）；</w:t>
            </w:r>
          </w:p>
          <w:p w14:paraId="0F7F8B1A">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4.</w:t>
            </w:r>
            <w:r>
              <w:rPr>
                <w:rFonts w:hint="eastAsia" w:ascii="Times New Roman" w:hAnsi="Times New Roman" w:cs="Times New Roman"/>
                <w:b w:val="0"/>
                <w:bCs w:val="0"/>
                <w:spacing w:val="0"/>
                <w:position w:val="0"/>
                <w:sz w:val="21"/>
                <w:szCs w:val="21"/>
                <w:lang w:eastAsia="zh-CN"/>
              </w:rPr>
              <w:t>大气污染治理</w:t>
            </w:r>
            <w:r>
              <w:rPr>
                <w:rFonts w:hint="default" w:ascii="Times New Roman" w:hAnsi="Times New Roman" w:eastAsia="宋体" w:cs="Times New Roman"/>
                <w:b w:val="0"/>
                <w:bCs w:val="0"/>
                <w:spacing w:val="0"/>
                <w:position w:val="0"/>
                <w:sz w:val="21"/>
                <w:szCs w:val="21"/>
              </w:rPr>
              <w:t>设施稳定运行管理规程；</w:t>
            </w:r>
          </w:p>
          <w:p w14:paraId="66DD5BA6">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5.一年内废气监测报告（符合排污许可证监测项目及频次要求）。</w:t>
            </w:r>
          </w:p>
        </w:tc>
      </w:tr>
      <w:tr w14:paraId="55CB4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4" w:hRule="atLeast"/>
        </w:trPr>
        <w:tc>
          <w:tcPr>
            <w:tcW w:w="820" w:type="dxa"/>
            <w:vMerge w:val="continue"/>
            <w:tcBorders>
              <w:top w:val="nil"/>
              <w:bottom w:val="nil"/>
            </w:tcBorders>
            <w:vAlign w:val="center"/>
          </w:tcPr>
          <w:p w14:paraId="6C1240C0">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val="0"/>
                <w:bCs w:val="0"/>
                <w:spacing w:val="0"/>
                <w:position w:val="0"/>
                <w:sz w:val="21"/>
                <w:szCs w:val="21"/>
              </w:rPr>
            </w:pPr>
          </w:p>
        </w:tc>
        <w:tc>
          <w:tcPr>
            <w:tcW w:w="897" w:type="dxa"/>
            <w:gridSpan w:val="3"/>
            <w:vAlign w:val="center"/>
          </w:tcPr>
          <w:p w14:paraId="45E0DF1E">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台账</w:t>
            </w:r>
          </w:p>
          <w:p w14:paraId="0B0302AF">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记录</w:t>
            </w:r>
          </w:p>
        </w:tc>
        <w:tc>
          <w:tcPr>
            <w:tcW w:w="9420" w:type="dxa"/>
            <w:gridSpan w:val="2"/>
            <w:vAlign w:val="top"/>
          </w:tcPr>
          <w:p w14:paraId="2BDE7092">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1.生产设施运行管理信息（生产时间、运行负荷、产品产量等）；</w:t>
            </w:r>
          </w:p>
          <w:p w14:paraId="65D3E191">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2.废气污染治理设施运行、维护、管理信息（包括但不限于废气收集系统和污染治理设施的名称规格、设计参数、运行参数、巡检记录、污染治理易耗品与药剂用量（吸附剂、催化剂、脱硫剂、脱硝剂、过滤耗材等）、操作记录以及维护记录、运行要求等）；</w:t>
            </w:r>
          </w:p>
          <w:p w14:paraId="176A16BA">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3.监测记录信息（主要污染排放口废气排放记录等）；</w:t>
            </w:r>
          </w:p>
          <w:p w14:paraId="1584D8F1">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4.主要原辅材料消耗记录；5.燃料消耗记录；</w:t>
            </w:r>
          </w:p>
          <w:p w14:paraId="1B1BF04A">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6.固废、危废暂存、处理记录。</w:t>
            </w:r>
          </w:p>
        </w:tc>
        <w:tc>
          <w:tcPr>
            <w:tcW w:w="2469" w:type="dxa"/>
            <w:vAlign w:val="center"/>
          </w:tcPr>
          <w:p w14:paraId="5DE7C309">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val="0"/>
                <w:bCs w:val="0"/>
                <w:spacing w:val="0"/>
                <w:position w:val="0"/>
                <w:sz w:val="21"/>
                <w:szCs w:val="21"/>
                <w:lang w:val="en-US" w:eastAsia="zh-CN"/>
              </w:rPr>
            </w:pPr>
            <w:r>
              <w:rPr>
                <w:rFonts w:hint="eastAsia" w:ascii="Times New Roman" w:hAnsi="Times New Roman" w:cs="Times New Roman"/>
                <w:b w:val="0"/>
                <w:bCs w:val="0"/>
                <w:spacing w:val="0"/>
                <w:position w:val="0"/>
                <w:sz w:val="21"/>
                <w:szCs w:val="21"/>
                <w:lang w:val="en-US" w:eastAsia="zh-CN"/>
              </w:rPr>
              <w:t>至少达到A级要求中1、2、3项</w:t>
            </w:r>
          </w:p>
        </w:tc>
      </w:tr>
      <w:tr w14:paraId="09382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820" w:type="dxa"/>
            <w:vMerge w:val="continue"/>
            <w:tcBorders>
              <w:top w:val="nil"/>
            </w:tcBorders>
            <w:vAlign w:val="center"/>
          </w:tcPr>
          <w:p w14:paraId="62E701C3">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val="0"/>
                <w:bCs w:val="0"/>
                <w:spacing w:val="0"/>
                <w:position w:val="0"/>
                <w:sz w:val="21"/>
                <w:szCs w:val="21"/>
              </w:rPr>
            </w:pPr>
          </w:p>
        </w:tc>
        <w:tc>
          <w:tcPr>
            <w:tcW w:w="897" w:type="dxa"/>
            <w:gridSpan w:val="3"/>
            <w:vAlign w:val="center"/>
          </w:tcPr>
          <w:p w14:paraId="0ECAA321">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人员</w:t>
            </w:r>
          </w:p>
          <w:p w14:paraId="4B65416F">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配置</w:t>
            </w:r>
          </w:p>
        </w:tc>
        <w:tc>
          <w:tcPr>
            <w:tcW w:w="11889" w:type="dxa"/>
            <w:gridSpan w:val="3"/>
            <w:vAlign w:val="center"/>
          </w:tcPr>
          <w:p w14:paraId="3982C0CA">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left"/>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配备专职环保人员，并具备相应的环境管理能力（包括但不限于学历、培训、从业经验等）。</w:t>
            </w:r>
          </w:p>
        </w:tc>
      </w:tr>
      <w:tr w14:paraId="16236A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7" w:hRule="atLeast"/>
        </w:trPr>
        <w:tc>
          <w:tcPr>
            <w:tcW w:w="1717" w:type="dxa"/>
            <w:gridSpan w:val="4"/>
            <w:vAlign w:val="center"/>
          </w:tcPr>
          <w:p w14:paraId="50DDAC28">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运输方式</w:t>
            </w:r>
          </w:p>
        </w:tc>
        <w:tc>
          <w:tcPr>
            <w:tcW w:w="6655" w:type="dxa"/>
            <w:vAlign w:val="top"/>
          </w:tcPr>
          <w:p w14:paraId="0F0934C8">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1.物料、产品运输</w:t>
            </w:r>
            <w:r>
              <w:rPr>
                <w:rFonts w:hint="eastAsia" w:ascii="Times New Roman" w:hAnsi="Times New Roman" w:cs="Times New Roman"/>
                <w:b w:val="0"/>
                <w:bCs w:val="0"/>
                <w:spacing w:val="0"/>
                <w:position w:val="0"/>
                <w:sz w:val="21"/>
                <w:szCs w:val="21"/>
                <w:lang w:eastAsia="zh-CN"/>
              </w:rPr>
              <w:t>全部使用达到国五及以上排放标准的重型载货车辆（含燃气）或新能源车辆</w:t>
            </w:r>
            <w:r>
              <w:rPr>
                <w:rFonts w:hint="default" w:ascii="Times New Roman" w:hAnsi="Times New Roman" w:eastAsia="宋体" w:cs="Times New Roman"/>
                <w:b w:val="0"/>
                <w:bCs w:val="0"/>
                <w:spacing w:val="0"/>
                <w:position w:val="0"/>
                <w:sz w:val="21"/>
                <w:szCs w:val="21"/>
              </w:rPr>
              <w:t>；</w:t>
            </w:r>
          </w:p>
          <w:p w14:paraId="3EE20927">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2.厂内车辆全部达到</w:t>
            </w:r>
            <w:r>
              <w:rPr>
                <w:rFonts w:hint="eastAsia" w:ascii="Times New Roman" w:hAnsi="Times New Roman" w:cs="Times New Roman"/>
                <w:b w:val="0"/>
                <w:bCs w:val="0"/>
                <w:spacing w:val="0"/>
                <w:position w:val="0"/>
                <w:sz w:val="21"/>
                <w:szCs w:val="21"/>
                <w:lang w:eastAsia="zh-CN"/>
              </w:rPr>
              <w:t>国五及以上排放标准（含燃气）</w:t>
            </w:r>
            <w:r>
              <w:rPr>
                <w:rFonts w:hint="default" w:ascii="Times New Roman" w:hAnsi="Times New Roman" w:eastAsia="宋体" w:cs="Times New Roman"/>
                <w:b w:val="0"/>
                <w:bCs w:val="0"/>
                <w:spacing w:val="0"/>
                <w:position w:val="0"/>
                <w:sz w:val="21"/>
                <w:szCs w:val="21"/>
              </w:rPr>
              <w:t>或使用新能源车辆；</w:t>
            </w:r>
          </w:p>
          <w:p w14:paraId="63A3ADCC">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3.厂内非道路移动机械达到国三及以上排放标准或使用新能源机械。</w:t>
            </w:r>
          </w:p>
        </w:tc>
        <w:tc>
          <w:tcPr>
            <w:tcW w:w="2765" w:type="dxa"/>
            <w:vAlign w:val="top"/>
          </w:tcPr>
          <w:p w14:paraId="2953F88E">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w w:val="90"/>
                <w:position w:val="0"/>
                <w:sz w:val="21"/>
                <w:szCs w:val="21"/>
              </w:rPr>
            </w:pPr>
            <w:r>
              <w:rPr>
                <w:rFonts w:hint="default" w:ascii="Times New Roman" w:hAnsi="Times New Roman" w:eastAsia="宋体" w:cs="Times New Roman"/>
                <w:b w:val="0"/>
                <w:bCs w:val="0"/>
                <w:spacing w:val="0"/>
                <w:position w:val="0"/>
                <w:sz w:val="21"/>
                <w:szCs w:val="21"/>
              </w:rPr>
              <w:t>1.公路运输使用</w:t>
            </w:r>
            <w:r>
              <w:rPr>
                <w:rFonts w:hint="eastAsia" w:ascii="Times New Roman" w:hAnsi="Times New Roman" w:cs="Times New Roman"/>
                <w:b w:val="0"/>
                <w:bCs w:val="0"/>
                <w:spacing w:val="0"/>
                <w:position w:val="0"/>
                <w:sz w:val="21"/>
                <w:szCs w:val="21"/>
                <w:lang w:eastAsia="zh-CN"/>
              </w:rPr>
              <w:t>国五及以上排放标准的重型载货车辆（含燃气）</w:t>
            </w:r>
            <w:r>
              <w:rPr>
                <w:rFonts w:hint="default" w:ascii="Times New Roman" w:hAnsi="Times New Roman" w:eastAsia="宋体" w:cs="Times New Roman"/>
                <w:b w:val="0"/>
                <w:bCs w:val="0"/>
                <w:spacing w:val="0"/>
                <w:position w:val="0"/>
                <w:sz w:val="21"/>
                <w:szCs w:val="21"/>
              </w:rPr>
              <w:t>或新能源车辆比例不低于80%，</w:t>
            </w:r>
            <w:r>
              <w:rPr>
                <w:rFonts w:hint="eastAsia" w:ascii="Times New Roman" w:hAnsi="Times New Roman" w:cs="Times New Roman"/>
                <w:b w:val="0"/>
                <w:bCs w:val="0"/>
                <w:spacing w:val="0"/>
                <w:position w:val="0"/>
                <w:sz w:val="21"/>
                <w:szCs w:val="21"/>
                <w:lang w:eastAsia="zh-CN"/>
              </w:rPr>
              <w:t>其他达到国四排放标准</w:t>
            </w:r>
            <w:r>
              <w:rPr>
                <w:rFonts w:hint="default" w:ascii="Times New Roman" w:hAnsi="Times New Roman" w:eastAsia="宋体" w:cs="Times New Roman"/>
                <w:b w:val="0"/>
                <w:bCs w:val="0"/>
                <w:spacing w:val="0"/>
                <w:w w:val="90"/>
                <w:position w:val="0"/>
                <w:sz w:val="21"/>
                <w:szCs w:val="21"/>
              </w:rPr>
              <w:t>；</w:t>
            </w:r>
          </w:p>
          <w:p w14:paraId="002DD97B">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2.</w:t>
            </w:r>
            <w:r>
              <w:rPr>
                <w:rFonts w:hint="eastAsia" w:ascii="Times New Roman" w:hAnsi="Times New Roman" w:cs="Times New Roman"/>
                <w:b w:val="0"/>
                <w:bCs w:val="0"/>
                <w:spacing w:val="0"/>
                <w:position w:val="0"/>
                <w:sz w:val="21"/>
                <w:szCs w:val="21"/>
                <w:lang w:eastAsia="zh-CN"/>
              </w:rPr>
              <w:t>厂内运输车辆达到国五及以上排放标准的重型载货车辆（含燃气）或使用新能源车辆比例不低于</w:t>
            </w:r>
            <w:r>
              <w:rPr>
                <w:rFonts w:hint="default" w:ascii="Times New Roman" w:hAnsi="Times New Roman" w:eastAsia="宋体" w:cs="Times New Roman"/>
                <w:b w:val="0"/>
                <w:bCs w:val="0"/>
                <w:spacing w:val="0"/>
                <w:position w:val="0"/>
                <w:sz w:val="21"/>
                <w:szCs w:val="21"/>
              </w:rPr>
              <w:t>80%，</w:t>
            </w:r>
            <w:r>
              <w:rPr>
                <w:rFonts w:hint="eastAsia" w:ascii="Times New Roman" w:hAnsi="Times New Roman" w:cs="Times New Roman"/>
                <w:b w:val="0"/>
                <w:bCs w:val="0"/>
                <w:spacing w:val="0"/>
                <w:position w:val="0"/>
                <w:sz w:val="21"/>
                <w:szCs w:val="21"/>
                <w:lang w:eastAsia="zh-CN"/>
              </w:rPr>
              <w:t>其他达到国四排放标准</w:t>
            </w:r>
            <w:r>
              <w:rPr>
                <w:rFonts w:hint="default" w:ascii="Times New Roman" w:hAnsi="Times New Roman" w:eastAsia="宋体" w:cs="Times New Roman"/>
                <w:b w:val="0"/>
                <w:bCs w:val="0"/>
                <w:spacing w:val="0"/>
                <w:position w:val="0"/>
                <w:sz w:val="21"/>
                <w:szCs w:val="21"/>
              </w:rPr>
              <w:t>；</w:t>
            </w:r>
          </w:p>
          <w:p w14:paraId="07B7A8BC">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3.厂内非道路移动机械达到国三及以上排放标准或使用新能源机械比例不低于80%。</w:t>
            </w:r>
          </w:p>
        </w:tc>
        <w:tc>
          <w:tcPr>
            <w:tcW w:w="2469" w:type="dxa"/>
            <w:vAlign w:val="top"/>
          </w:tcPr>
          <w:p w14:paraId="59288E4D">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eastAsia" w:ascii="Times New Roman" w:hAnsi="Times New Roman" w:eastAsia="宋体" w:cs="Times New Roman"/>
                <w:b w:val="0"/>
                <w:bCs w:val="0"/>
                <w:spacing w:val="9"/>
                <w:sz w:val="21"/>
                <w:szCs w:val="21"/>
                <w:lang w:val="en-US" w:eastAsia="zh-CN"/>
              </w:rPr>
            </w:pPr>
            <w:r>
              <w:rPr>
                <w:rFonts w:hint="default" w:ascii="Times New Roman" w:hAnsi="Times New Roman" w:eastAsia="宋体" w:cs="Times New Roman"/>
                <w:b w:val="0"/>
                <w:bCs w:val="0"/>
                <w:spacing w:val="9"/>
                <w:sz w:val="21"/>
                <w:szCs w:val="21"/>
                <w:lang w:val="en-US" w:eastAsia="zh-CN"/>
              </w:rPr>
              <w:t>1</w:t>
            </w:r>
            <w:r>
              <w:rPr>
                <w:rFonts w:hint="eastAsia" w:ascii="Times New Roman" w:hAnsi="Times New Roman" w:cs="Times New Roman"/>
                <w:b w:val="0"/>
                <w:bCs w:val="0"/>
                <w:spacing w:val="9"/>
                <w:sz w:val="21"/>
                <w:szCs w:val="21"/>
                <w:lang w:val="en-US" w:eastAsia="zh-CN"/>
              </w:rPr>
              <w:t>.</w:t>
            </w:r>
            <w:r>
              <w:rPr>
                <w:rFonts w:hint="eastAsia" w:ascii="Times New Roman" w:hAnsi="Times New Roman" w:eastAsia="宋体" w:cs="Times New Roman"/>
                <w:b w:val="0"/>
                <w:bCs w:val="0"/>
                <w:spacing w:val="9"/>
                <w:sz w:val="21"/>
                <w:szCs w:val="21"/>
                <w:lang w:val="en-US" w:eastAsia="zh-CN"/>
              </w:rPr>
              <w:t>物料公路运输使用达到</w:t>
            </w:r>
            <w:r>
              <w:rPr>
                <w:rFonts w:hint="eastAsia" w:ascii="Times New Roman" w:hAnsi="Times New Roman" w:cs="Times New Roman"/>
                <w:b w:val="0"/>
                <w:bCs w:val="0"/>
                <w:spacing w:val="9"/>
                <w:sz w:val="21"/>
                <w:szCs w:val="21"/>
                <w:lang w:val="en-US" w:eastAsia="zh-CN"/>
              </w:rPr>
              <w:t>国五及以上排放标准的重型载货车辆</w:t>
            </w:r>
            <w:r>
              <w:rPr>
                <w:rFonts w:hint="eastAsia" w:ascii="Times New Roman" w:hAnsi="Times New Roman" w:eastAsia="宋体" w:cs="Times New Roman"/>
                <w:b w:val="0"/>
                <w:bCs w:val="0"/>
                <w:spacing w:val="9"/>
                <w:sz w:val="21"/>
                <w:szCs w:val="21"/>
                <w:lang w:val="en-US" w:eastAsia="zh-CN"/>
              </w:rPr>
              <w:t>（含燃气）或新能源车辆占比不低于</w:t>
            </w:r>
            <w:r>
              <w:rPr>
                <w:rFonts w:hint="default" w:ascii="Times New Roman" w:hAnsi="Times New Roman" w:eastAsia="宋体" w:cs="Times New Roman"/>
                <w:b w:val="0"/>
                <w:bCs w:val="0"/>
                <w:spacing w:val="9"/>
                <w:sz w:val="21"/>
                <w:szCs w:val="21"/>
                <w:lang w:val="en-US" w:eastAsia="zh-CN"/>
              </w:rPr>
              <w:t>50%</w:t>
            </w:r>
            <w:r>
              <w:rPr>
                <w:rFonts w:hint="eastAsia" w:ascii="Times New Roman" w:hAnsi="Times New Roman" w:eastAsia="宋体" w:cs="Times New Roman"/>
                <w:b w:val="0"/>
                <w:bCs w:val="0"/>
                <w:spacing w:val="9"/>
                <w:sz w:val="21"/>
                <w:szCs w:val="21"/>
                <w:lang w:val="en-US" w:eastAsia="zh-CN"/>
              </w:rPr>
              <w:t>；</w:t>
            </w:r>
          </w:p>
          <w:p w14:paraId="723E8402">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eastAsia" w:ascii="Times New Roman" w:hAnsi="Times New Roman" w:eastAsia="宋体" w:cs="Times New Roman"/>
                <w:b w:val="0"/>
                <w:bCs w:val="0"/>
                <w:spacing w:val="9"/>
                <w:sz w:val="21"/>
                <w:szCs w:val="21"/>
                <w:lang w:val="en-US" w:eastAsia="zh-CN"/>
              </w:rPr>
            </w:pPr>
            <w:r>
              <w:rPr>
                <w:rFonts w:hint="default" w:ascii="Times New Roman" w:hAnsi="Times New Roman" w:eastAsia="宋体" w:cs="Times New Roman"/>
                <w:b w:val="0"/>
                <w:bCs w:val="0"/>
                <w:spacing w:val="9"/>
                <w:sz w:val="21"/>
                <w:szCs w:val="21"/>
                <w:lang w:val="en-US" w:eastAsia="zh-CN"/>
              </w:rPr>
              <w:t>2</w:t>
            </w:r>
            <w:r>
              <w:rPr>
                <w:rFonts w:hint="eastAsia" w:ascii="Times New Roman" w:hAnsi="Times New Roman" w:cs="Times New Roman"/>
                <w:b w:val="0"/>
                <w:bCs w:val="0"/>
                <w:spacing w:val="9"/>
                <w:sz w:val="21"/>
                <w:szCs w:val="21"/>
                <w:lang w:val="en-US" w:eastAsia="zh-CN"/>
              </w:rPr>
              <w:t>.</w:t>
            </w:r>
            <w:r>
              <w:rPr>
                <w:rFonts w:hint="eastAsia" w:ascii="Times New Roman" w:hAnsi="Times New Roman" w:eastAsia="宋体" w:cs="Times New Roman"/>
                <w:b w:val="0"/>
                <w:bCs w:val="0"/>
                <w:spacing w:val="9"/>
                <w:sz w:val="21"/>
                <w:szCs w:val="21"/>
                <w:lang w:val="en-US" w:eastAsia="zh-CN"/>
              </w:rPr>
              <w:t>厂内运输使用达到国五及以上排放标准车辆（含燃气）或新能源车辆比例不低于</w:t>
            </w:r>
            <w:r>
              <w:rPr>
                <w:rFonts w:hint="default" w:ascii="Times New Roman" w:hAnsi="Times New Roman" w:eastAsia="宋体" w:cs="Times New Roman"/>
                <w:b w:val="0"/>
                <w:bCs w:val="0"/>
                <w:spacing w:val="9"/>
                <w:sz w:val="21"/>
                <w:szCs w:val="21"/>
                <w:lang w:val="en-US" w:eastAsia="zh-CN"/>
              </w:rPr>
              <w:t>50%</w:t>
            </w:r>
            <w:r>
              <w:rPr>
                <w:rFonts w:hint="eastAsia" w:ascii="Times New Roman" w:hAnsi="Times New Roman" w:eastAsia="宋体" w:cs="Times New Roman"/>
                <w:b w:val="0"/>
                <w:bCs w:val="0"/>
                <w:spacing w:val="9"/>
                <w:sz w:val="21"/>
                <w:szCs w:val="21"/>
                <w:lang w:val="en-US" w:eastAsia="zh-CN"/>
              </w:rPr>
              <w:t>；</w:t>
            </w:r>
          </w:p>
          <w:p w14:paraId="28E6EB0C">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9"/>
                <w:sz w:val="21"/>
                <w:szCs w:val="21"/>
                <w:lang w:val="en-US" w:eastAsia="zh-CN"/>
              </w:rPr>
              <w:t>3</w:t>
            </w:r>
            <w:r>
              <w:rPr>
                <w:rFonts w:hint="eastAsia" w:ascii="Times New Roman" w:hAnsi="Times New Roman" w:cs="Times New Roman"/>
                <w:b w:val="0"/>
                <w:bCs w:val="0"/>
                <w:spacing w:val="9"/>
                <w:sz w:val="21"/>
                <w:szCs w:val="21"/>
                <w:lang w:val="en-US" w:eastAsia="zh-CN"/>
              </w:rPr>
              <w:t>.</w:t>
            </w:r>
            <w:r>
              <w:rPr>
                <w:rFonts w:hint="eastAsia" w:ascii="Times New Roman" w:hAnsi="Times New Roman" w:eastAsia="宋体" w:cs="Times New Roman"/>
                <w:b w:val="0"/>
                <w:bCs w:val="0"/>
                <w:spacing w:val="9"/>
                <w:sz w:val="21"/>
                <w:szCs w:val="21"/>
                <w:lang w:val="en-US" w:eastAsia="zh-CN"/>
              </w:rPr>
              <w:t>厂内非道路移动机械使用达到国三及以上排放标准或新能源机械比例不低于</w:t>
            </w:r>
            <w:r>
              <w:rPr>
                <w:rFonts w:hint="default" w:ascii="Times New Roman" w:hAnsi="Times New Roman" w:eastAsia="宋体" w:cs="Times New Roman"/>
                <w:b w:val="0"/>
                <w:bCs w:val="0"/>
                <w:spacing w:val="9"/>
                <w:sz w:val="21"/>
                <w:szCs w:val="21"/>
                <w:lang w:val="en-US" w:eastAsia="zh-CN"/>
              </w:rPr>
              <w:t>50%</w:t>
            </w:r>
          </w:p>
        </w:tc>
      </w:tr>
      <w:tr w14:paraId="18B42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712" w:type="dxa"/>
            <w:gridSpan w:val="2"/>
            <w:vAlign w:val="center"/>
          </w:tcPr>
          <w:p w14:paraId="00134BCD">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运输监管</w:t>
            </w:r>
          </w:p>
        </w:tc>
        <w:tc>
          <w:tcPr>
            <w:tcW w:w="9425" w:type="dxa"/>
            <w:gridSpan w:val="4"/>
            <w:vAlign w:val="center"/>
          </w:tcPr>
          <w:p w14:paraId="03CA385B">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eastAsia" w:ascii="Times New Roman" w:hAnsi="Times New Roman" w:eastAsia="宋体" w:cs="Times New Roman"/>
                <w:b w:val="0"/>
                <w:bCs w:val="0"/>
                <w:spacing w:val="0"/>
                <w:position w:val="0"/>
                <w:sz w:val="21"/>
                <w:szCs w:val="21"/>
                <w:lang w:eastAsia="zh-CN"/>
              </w:rPr>
            </w:pPr>
            <w:r>
              <w:rPr>
                <w:rFonts w:hint="default" w:ascii="Times New Roman" w:hAnsi="Times New Roman" w:eastAsia="宋体" w:cs="Times New Roman"/>
                <w:b w:val="0"/>
                <w:bCs w:val="0"/>
                <w:spacing w:val="0"/>
                <w:position w:val="0"/>
                <w:sz w:val="21"/>
                <w:szCs w:val="21"/>
              </w:rPr>
              <w:t>参照《</w:t>
            </w:r>
            <w:r>
              <w:rPr>
                <w:rFonts w:hint="eastAsia" w:ascii="Times New Roman" w:hAnsi="Times New Roman" w:cs="Times New Roman"/>
                <w:b w:val="0"/>
                <w:bCs w:val="0"/>
                <w:spacing w:val="0"/>
                <w:position w:val="0"/>
                <w:sz w:val="21"/>
                <w:szCs w:val="21"/>
                <w:lang w:eastAsia="zh-CN"/>
              </w:rPr>
              <w:t>重点行业移动源监管与核查技术指南</w:t>
            </w:r>
            <w:r>
              <w:rPr>
                <w:rFonts w:hint="default" w:ascii="Times New Roman" w:hAnsi="Times New Roman" w:eastAsia="宋体" w:cs="Times New Roman"/>
                <w:b w:val="0"/>
                <w:bCs w:val="0"/>
                <w:spacing w:val="0"/>
                <w:position w:val="0"/>
                <w:sz w:val="21"/>
                <w:szCs w:val="21"/>
              </w:rPr>
              <w:t>》建立门禁视频监控系统和电子台账</w:t>
            </w:r>
            <w:r>
              <w:rPr>
                <w:rFonts w:hint="eastAsia" w:ascii="Times New Roman" w:hAnsi="Times New Roman" w:cs="Times New Roman"/>
                <w:b w:val="0"/>
                <w:bCs w:val="0"/>
                <w:spacing w:val="0"/>
                <w:position w:val="0"/>
                <w:sz w:val="21"/>
                <w:szCs w:val="21"/>
                <w:lang w:eastAsia="zh-CN"/>
              </w:rPr>
              <w:t>。</w:t>
            </w:r>
          </w:p>
        </w:tc>
        <w:tc>
          <w:tcPr>
            <w:tcW w:w="2469" w:type="dxa"/>
            <w:vAlign w:val="center"/>
          </w:tcPr>
          <w:p w14:paraId="29918834">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未达到A</w:t>
            </w:r>
            <w:r>
              <w:rPr>
                <w:rFonts w:hint="eastAsia" w:ascii="Times New Roman" w:hAnsi="Times New Roman"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B级要求</w:t>
            </w:r>
          </w:p>
        </w:tc>
      </w:tr>
      <w:tr w14:paraId="7BCDB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3606" w:type="dxa"/>
            <w:gridSpan w:val="7"/>
            <w:vAlign w:val="center"/>
          </w:tcPr>
          <w:p w14:paraId="2D3C365C">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eastAsia" w:ascii="Times New Roman" w:hAnsi="Times New Roman" w:eastAsia="宋体" w:cs="Times New Roman"/>
                <w:b w:val="0"/>
                <w:bCs w:val="0"/>
                <w:spacing w:val="0"/>
                <w:position w:val="0"/>
                <w:sz w:val="21"/>
                <w:szCs w:val="21"/>
                <w:lang w:eastAsia="zh-CN"/>
              </w:rPr>
            </w:pPr>
            <w:r>
              <w:rPr>
                <w:rFonts w:hint="default" w:ascii="Times New Roman" w:hAnsi="Times New Roman" w:eastAsia="宋体" w:cs="Times New Roman"/>
                <w:b w:val="0"/>
                <w:bCs w:val="0"/>
                <w:spacing w:val="0"/>
                <w:position w:val="0"/>
                <w:sz w:val="21"/>
                <w:szCs w:val="21"/>
              </w:rPr>
              <w:t>备注【1】：使用再生料的企业是以再生塑料颗粒或其他企业废旧塑料为原料的企业，其中不包括利用自身边角料进行生产的企业</w:t>
            </w:r>
            <w:r>
              <w:rPr>
                <w:rFonts w:hint="default" w:ascii="Times New Roman" w:hAnsi="Times New Roman" w:eastAsia="宋体" w:cs="Times New Roman"/>
                <w:b w:val="0"/>
                <w:bCs w:val="0"/>
                <w:spacing w:val="0"/>
                <w:position w:val="0"/>
                <w:sz w:val="21"/>
                <w:szCs w:val="21"/>
                <w:lang w:eastAsia="zh-CN"/>
              </w:rPr>
              <w:t>。</w:t>
            </w:r>
          </w:p>
        </w:tc>
      </w:tr>
    </w:tbl>
    <w:p w14:paraId="21D4A20A">
      <w:pPr>
        <w:spacing w:line="183" w:lineRule="auto"/>
        <w:rPr>
          <w:rFonts w:ascii="宋体" w:hAnsi="宋体" w:eastAsia="宋体" w:cs="宋体"/>
          <w:sz w:val="28"/>
          <w:szCs w:val="28"/>
        </w:rPr>
        <w:sectPr>
          <w:pgSz w:w="16838" w:h="11905" w:orient="landscape"/>
          <w:pgMar w:top="1519" w:right="1429" w:bottom="1349" w:left="1701" w:header="0" w:footer="1423" w:gutter="0"/>
          <w:pgBorders>
            <w:top w:val="none" w:sz="0" w:space="0"/>
            <w:left w:val="none" w:sz="0" w:space="0"/>
            <w:bottom w:val="none" w:sz="0" w:space="0"/>
            <w:right w:val="none" w:sz="0" w:space="0"/>
          </w:pgBorders>
          <w:pgNumType w:fmt="numberInDash"/>
          <w:cols w:space="0" w:num="1"/>
          <w:rtlGutter w:val="0"/>
          <w:docGrid w:linePitch="0" w:charSpace="0"/>
        </w:sectPr>
      </w:pPr>
    </w:p>
    <w:p w14:paraId="1397676E">
      <w:pPr>
        <w:pStyle w:val="3"/>
        <w:keepNext/>
        <w:keepLines/>
        <w:pageBreakBefore w:val="0"/>
        <w:widowControl/>
        <w:kinsoku w:val="0"/>
        <w:wordWrap/>
        <w:overflowPunct/>
        <w:topLinePunct w:val="0"/>
        <w:autoSpaceDE w:val="0"/>
        <w:autoSpaceDN w:val="0"/>
        <w:bidi w:val="0"/>
        <w:adjustRightInd w:val="0"/>
        <w:snapToGrid w:val="0"/>
        <w:spacing w:before="40" w:after="0" w:line="480" w:lineRule="exact"/>
        <w:ind w:firstLine="600" w:firstLineChars="200"/>
        <w:textAlignment w:val="baseline"/>
        <w:rPr>
          <w:rFonts w:hint="eastAsia" w:ascii="楷体" w:hAnsi="楷体" w:eastAsia="楷体" w:cs="楷体"/>
          <w:b w:val="0"/>
          <w:bCs/>
          <w:sz w:val="30"/>
          <w:szCs w:val="30"/>
          <w:lang w:eastAsia="zh-CN"/>
        </w:rPr>
      </w:pPr>
      <w:bookmarkStart w:id="29" w:name="_Toc17248"/>
      <w:r>
        <w:rPr>
          <w:rFonts w:hint="eastAsia" w:ascii="楷体" w:hAnsi="楷体" w:eastAsia="楷体" w:cs="楷体"/>
          <w:b w:val="0"/>
          <w:bCs/>
          <w:sz w:val="30"/>
          <w:szCs w:val="30"/>
          <w:lang w:eastAsia="zh-CN"/>
        </w:rPr>
        <w:t>（五）减排措施</w:t>
      </w:r>
      <w:bookmarkEnd w:id="29"/>
    </w:p>
    <w:p w14:paraId="22F4417F">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1.A级企业</w:t>
      </w:r>
    </w:p>
    <w:p w14:paraId="05A017DF">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鼓励结合实际，自主采取减排措施。</w:t>
      </w:r>
    </w:p>
    <w:p w14:paraId="4CBB308B">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2.B级企业</w:t>
      </w:r>
    </w:p>
    <w:p w14:paraId="59032237">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黄色预警期间：停止使用国四及以下重型载货车辆（含燃气）进行运输。</w:t>
      </w:r>
    </w:p>
    <w:p w14:paraId="71612707">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橙色预警期间：使用再生塑料的企业，涉气工序停产50%，以生产线或生产设备计；所有企业塑料再生工序熔融、挤出、造粒等环节停产50%，以生产线或生产设备计，停止使用国四及以下重型载货车辆（含燃气）进行运输。</w:t>
      </w:r>
    </w:p>
    <w:p w14:paraId="453F1D2A">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红色预警期间：使用再生塑料的企业，涉气工序停产，以生产线或生产设备计；未使用再生塑料的企业，涉气工序停产50%，以生产线或生产设备计；塑料再生工序熔融、挤出、造粒等环节停产，停止使用国四及以下重型载货车辆（含燃气）进行运输。</w:t>
      </w:r>
    </w:p>
    <w:p w14:paraId="7040FA98">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3.C级企业</w:t>
      </w:r>
    </w:p>
    <w:p w14:paraId="263165A4">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黄色预警期间：使用再生塑料的企业，涉气工序停产50%，以生产线或生产设备计；塑料再生工序熔融、挤出、造粒等环节停产50%，以生产线或生产设备计，停止使用国四及以下重型载货车辆（含燃气）进行运输。</w:t>
      </w:r>
    </w:p>
    <w:p w14:paraId="65D52844">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橙色预警期间：使用再生塑料的企业，涉气工序停产；未使用再生塑料的企业，涉气工序停产50%，以生产线或生产设备计；塑料再生工序熔融、挤出、造粒等环节停产，停止使用国四及以下重型载货车辆（含燃气）进行运输。</w:t>
      </w:r>
    </w:p>
    <w:p w14:paraId="54BBDD2E">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红色预警期间：涉气工序停产，停止使用国四及以下重型载货车辆（含燃气）进行运输。</w:t>
      </w:r>
      <w:bookmarkStart w:id="30" w:name="_Toc30048"/>
    </w:p>
    <w:p w14:paraId="65DBE07C">
      <w:pPr>
        <w:pStyle w:val="3"/>
        <w:keepNext/>
        <w:keepLines/>
        <w:pageBreakBefore w:val="0"/>
        <w:widowControl/>
        <w:kinsoku w:val="0"/>
        <w:wordWrap/>
        <w:overflowPunct/>
        <w:topLinePunct w:val="0"/>
        <w:autoSpaceDE w:val="0"/>
        <w:autoSpaceDN w:val="0"/>
        <w:bidi w:val="0"/>
        <w:adjustRightInd w:val="0"/>
        <w:snapToGrid w:val="0"/>
        <w:spacing w:before="40" w:after="0" w:line="480" w:lineRule="exact"/>
        <w:ind w:firstLine="600" w:firstLineChars="200"/>
        <w:textAlignment w:val="baseline"/>
        <w:rPr>
          <w:rFonts w:hint="eastAsia" w:ascii="楷体" w:hAnsi="楷体" w:eastAsia="楷体" w:cs="楷体"/>
          <w:b w:val="0"/>
          <w:bCs/>
          <w:sz w:val="30"/>
          <w:szCs w:val="30"/>
          <w:lang w:eastAsia="zh-CN"/>
        </w:rPr>
      </w:pPr>
      <w:r>
        <w:rPr>
          <w:rFonts w:hint="eastAsia" w:ascii="楷体" w:hAnsi="楷体" w:eastAsia="楷体" w:cs="楷体"/>
          <w:b w:val="0"/>
          <w:bCs/>
          <w:sz w:val="30"/>
          <w:szCs w:val="30"/>
          <w:lang w:eastAsia="zh-CN"/>
        </w:rPr>
        <w:t>（六）核查方法</w:t>
      </w:r>
      <w:bookmarkEnd w:id="30"/>
    </w:p>
    <w:p w14:paraId="2C173AA8">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1.电量分析：从电力平台调取企业用电量情况，分析历史预警期间电量变化，比对采取减排措施期间的用电量是否有明显下降趋势，初步判断企业未按规定落实相应应急减排措施。上述判断应结合现场核查、台账核查等方式，做最终判断。</w:t>
      </w:r>
    </w:p>
    <w:p w14:paraId="575ABF61">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2.现场核查：投料、挤塑、热定型等涉VOCs工序的停产情况。</w:t>
      </w:r>
    </w:p>
    <w:p w14:paraId="7DAD56E9">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3.台账核查：重点核查主要生产设施开停机记录表；核查主要原辅材料消耗记录；若有在线监测设施的，核查在线监测数据。</w:t>
      </w:r>
    </w:p>
    <w:p w14:paraId="1B8A9E5D">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4.运输核查：调取厂区货运进出口视频监控记录，查看运输管理台账，比对预警前后厂区汽车运输情况，检查是否符合要求；现场抽查运行车辆和非道路移动机械，核查排放阶段是否符合要求。</w:t>
      </w:r>
    </w:p>
    <w:p w14:paraId="1F244CDD">
      <w:pPr>
        <w:keepNext/>
        <w:keepLines/>
        <w:pageBreakBefore w:val="0"/>
        <w:widowControl/>
        <w:kinsoku w:val="0"/>
        <w:wordWrap/>
        <w:overflowPunct/>
        <w:topLinePunct w:val="0"/>
        <w:autoSpaceDE w:val="0"/>
        <w:autoSpaceDN w:val="0"/>
        <w:bidi w:val="0"/>
        <w:adjustRightInd w:val="0"/>
        <w:snapToGrid w:val="0"/>
        <w:spacing w:before="0" w:beforeLines="0" w:after="0" w:afterLines="0" w:line="480" w:lineRule="exact"/>
        <w:ind w:left="0" w:right="0" w:firstLine="640" w:firstLineChars="200"/>
        <w:jc w:val="both"/>
        <w:textAlignment w:val="baseline"/>
        <w:outlineLvl w:val="9"/>
        <w:rPr>
          <w:rFonts w:hint="eastAsia" w:ascii="黑体" w:hAnsi="黑体" w:eastAsia="黑体" w:cs="黑体"/>
          <w:sz w:val="32"/>
          <w:szCs w:val="32"/>
          <w:lang w:val="en-US" w:eastAsia="zh-CN"/>
        </w:rPr>
      </w:pPr>
      <w:bookmarkStart w:id="31" w:name="bookmark14"/>
      <w:bookmarkEnd w:id="31"/>
      <w:bookmarkStart w:id="32" w:name="bookmark20"/>
      <w:bookmarkEnd w:id="32"/>
      <w:bookmarkStart w:id="33" w:name="bookmark16"/>
      <w:bookmarkEnd w:id="33"/>
      <w:bookmarkStart w:id="34" w:name="bookmark22"/>
      <w:bookmarkEnd w:id="34"/>
      <w:bookmarkStart w:id="35" w:name="_Toc2694"/>
      <w:r>
        <w:rPr>
          <w:rFonts w:hint="eastAsia" w:ascii="黑体" w:hAnsi="黑体" w:eastAsia="黑体" w:cs="黑体"/>
          <w:sz w:val="32"/>
          <w:szCs w:val="32"/>
          <w:lang w:val="en-US" w:eastAsia="zh-CN"/>
        </w:rPr>
        <w:t>五、汽修行业</w:t>
      </w:r>
      <w:bookmarkEnd w:id="35"/>
    </w:p>
    <w:p w14:paraId="69606EA7">
      <w:pPr>
        <w:pStyle w:val="3"/>
        <w:keepNext/>
        <w:keepLines/>
        <w:pageBreakBefore w:val="0"/>
        <w:widowControl/>
        <w:kinsoku w:val="0"/>
        <w:wordWrap/>
        <w:overflowPunct/>
        <w:topLinePunct w:val="0"/>
        <w:autoSpaceDE w:val="0"/>
        <w:autoSpaceDN w:val="0"/>
        <w:bidi w:val="0"/>
        <w:adjustRightInd w:val="0"/>
        <w:snapToGrid w:val="0"/>
        <w:spacing w:before="40" w:after="0" w:line="480" w:lineRule="exact"/>
        <w:ind w:firstLine="600" w:firstLineChars="200"/>
        <w:textAlignment w:val="baseline"/>
        <w:rPr>
          <w:rFonts w:hint="eastAsia" w:ascii="楷体" w:hAnsi="楷体" w:eastAsia="楷体" w:cs="楷体"/>
          <w:b w:val="0"/>
          <w:bCs/>
          <w:sz w:val="30"/>
          <w:szCs w:val="30"/>
          <w:lang w:eastAsia="zh-CN"/>
        </w:rPr>
      </w:pPr>
      <w:bookmarkStart w:id="36" w:name="_Toc2900"/>
      <w:r>
        <w:rPr>
          <w:rFonts w:hint="eastAsia" w:ascii="楷体" w:hAnsi="楷体" w:eastAsia="楷体" w:cs="楷体"/>
          <w:b w:val="0"/>
          <w:bCs/>
          <w:sz w:val="30"/>
          <w:szCs w:val="30"/>
          <w:lang w:eastAsia="zh-CN"/>
        </w:rPr>
        <w:t>（一）适用范围</w:t>
      </w:r>
      <w:bookmarkEnd w:id="36"/>
    </w:p>
    <w:p w14:paraId="6B80E3F0">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适用于国民经济行业分类（GB/T4754-2017）中规定的C8111汽车修理与维护场所，指从事汽车修理、维护和保养的企业和个体经营户，主要包括为汽车喷烤漆等涉VOCs排放的工序。</w:t>
      </w:r>
    </w:p>
    <w:p w14:paraId="15A30A51">
      <w:pPr>
        <w:pStyle w:val="3"/>
        <w:keepNext/>
        <w:keepLines/>
        <w:pageBreakBefore w:val="0"/>
        <w:widowControl/>
        <w:kinsoku w:val="0"/>
        <w:wordWrap/>
        <w:overflowPunct/>
        <w:topLinePunct w:val="0"/>
        <w:autoSpaceDE w:val="0"/>
        <w:autoSpaceDN w:val="0"/>
        <w:bidi w:val="0"/>
        <w:adjustRightInd w:val="0"/>
        <w:snapToGrid w:val="0"/>
        <w:spacing w:before="40" w:after="0" w:line="480" w:lineRule="exact"/>
        <w:ind w:firstLine="600" w:firstLineChars="200"/>
        <w:textAlignment w:val="baseline"/>
        <w:rPr>
          <w:rFonts w:hint="eastAsia" w:ascii="楷体" w:hAnsi="楷体" w:eastAsia="楷体" w:cs="楷体"/>
          <w:b w:val="0"/>
          <w:bCs/>
          <w:sz w:val="30"/>
          <w:szCs w:val="30"/>
          <w:lang w:eastAsia="zh-CN"/>
        </w:rPr>
      </w:pPr>
      <w:bookmarkStart w:id="37" w:name="_Toc17173"/>
      <w:r>
        <w:rPr>
          <w:rFonts w:hint="eastAsia" w:ascii="楷体" w:hAnsi="楷体" w:eastAsia="楷体" w:cs="楷体"/>
          <w:b w:val="0"/>
          <w:bCs/>
          <w:sz w:val="30"/>
          <w:szCs w:val="30"/>
          <w:lang w:eastAsia="zh-CN"/>
        </w:rPr>
        <w:t>（二）生产工艺</w:t>
      </w:r>
      <w:bookmarkEnd w:id="37"/>
    </w:p>
    <w:p w14:paraId="3DAAC84D">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1.主要污染工序：调漆、喷涂、烘干和打磨抛光等。</w:t>
      </w:r>
    </w:p>
    <w:p w14:paraId="0AD8031E">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2.主要能源：电、天然气。</w:t>
      </w:r>
    </w:p>
    <w:p w14:paraId="778BEEEF">
      <w:pPr>
        <w:pStyle w:val="3"/>
        <w:keepNext/>
        <w:keepLines/>
        <w:pageBreakBefore w:val="0"/>
        <w:widowControl/>
        <w:kinsoku w:val="0"/>
        <w:wordWrap/>
        <w:overflowPunct/>
        <w:topLinePunct w:val="0"/>
        <w:autoSpaceDE w:val="0"/>
        <w:autoSpaceDN w:val="0"/>
        <w:bidi w:val="0"/>
        <w:adjustRightInd w:val="0"/>
        <w:snapToGrid w:val="0"/>
        <w:spacing w:before="40" w:after="0" w:line="480" w:lineRule="exact"/>
        <w:ind w:firstLine="600" w:firstLineChars="200"/>
        <w:textAlignment w:val="baseline"/>
        <w:rPr>
          <w:rFonts w:hint="eastAsia" w:ascii="楷体" w:hAnsi="楷体" w:eastAsia="楷体" w:cs="楷体"/>
          <w:b w:val="0"/>
          <w:bCs/>
          <w:sz w:val="30"/>
          <w:szCs w:val="30"/>
          <w:lang w:eastAsia="zh-CN"/>
        </w:rPr>
      </w:pPr>
      <w:bookmarkStart w:id="38" w:name="_Toc15491"/>
      <w:r>
        <w:rPr>
          <w:rFonts w:hint="eastAsia" w:ascii="楷体" w:hAnsi="楷体" w:eastAsia="楷体" w:cs="楷体"/>
          <w:b w:val="0"/>
          <w:bCs/>
          <w:sz w:val="30"/>
          <w:szCs w:val="30"/>
          <w:lang w:eastAsia="zh-CN"/>
        </w:rPr>
        <w:t>（三）主要污染物产排环节</w:t>
      </w:r>
      <w:bookmarkEnd w:id="38"/>
    </w:p>
    <w:p w14:paraId="1B22EAAF">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1.VOCs：主要产生于调漆、喷涂、烘干、修补等涂装工序，主要来源于涂料、稀释剂、清洗剂、固化剂、胶黏剂等含VOCs原辅材料的使用及挥发逸散；</w:t>
      </w:r>
    </w:p>
    <w:p w14:paraId="3E427251">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b w:val="0"/>
          <w:bCs w:val="0"/>
          <w:spacing w:val="27"/>
          <w:sz w:val="28"/>
          <w:szCs w:val="28"/>
          <w:lang w:eastAsia="zh-CN"/>
        </w:rPr>
      </w:pPr>
      <w:r>
        <w:rPr>
          <w:rFonts w:hint="eastAsia" w:ascii="Times New Roman" w:hAnsi="Times New Roman" w:eastAsia="宋体" w:cs="Times New Roman"/>
          <w:b w:val="0"/>
          <w:bCs w:val="0"/>
          <w:spacing w:val="27"/>
          <w:sz w:val="28"/>
          <w:szCs w:val="28"/>
          <w:lang w:eastAsia="zh-CN"/>
        </w:rPr>
        <w:t>2.PM：主要产生于腻子粉打磨、抛光等工序。</w:t>
      </w:r>
    </w:p>
    <w:p w14:paraId="4E200720">
      <w:pPr>
        <w:pStyle w:val="3"/>
        <w:keepNext/>
        <w:keepLines/>
        <w:pageBreakBefore w:val="0"/>
        <w:widowControl/>
        <w:kinsoku w:val="0"/>
        <w:wordWrap/>
        <w:overflowPunct/>
        <w:topLinePunct w:val="0"/>
        <w:autoSpaceDE w:val="0"/>
        <w:autoSpaceDN w:val="0"/>
        <w:bidi w:val="0"/>
        <w:adjustRightInd w:val="0"/>
        <w:snapToGrid w:val="0"/>
        <w:spacing w:before="40" w:after="0" w:line="360" w:lineRule="auto"/>
        <w:ind w:firstLine="600" w:firstLineChars="200"/>
        <w:textAlignment w:val="baseline"/>
        <w:rPr>
          <w:rFonts w:hint="eastAsia" w:ascii="楷体" w:hAnsi="楷体" w:eastAsia="楷体" w:cs="楷体"/>
          <w:b w:val="0"/>
          <w:bCs w:val="0"/>
          <w:sz w:val="30"/>
          <w:szCs w:val="30"/>
          <w:lang w:eastAsia="zh-CN"/>
        </w:rPr>
      </w:pPr>
      <w:bookmarkStart w:id="39" w:name="_Toc16533"/>
      <w:r>
        <w:rPr>
          <w:rFonts w:hint="eastAsia" w:ascii="楷体" w:hAnsi="楷体" w:eastAsia="楷体" w:cs="楷体"/>
          <w:b w:val="0"/>
          <w:bCs w:val="0"/>
          <w:sz w:val="30"/>
          <w:szCs w:val="30"/>
          <w:lang w:eastAsia="zh-CN"/>
        </w:rPr>
        <w:t>（四）绩效引领性指标</w:t>
      </w:r>
      <w:bookmarkEnd w:id="39"/>
    </w:p>
    <w:p w14:paraId="5EA827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pPr>
      <w:r>
        <w:rPr>
          <w:rFonts w:hint="eastAsia" w:ascii="Times New Roman" w:hAnsi="Times New Roman" w:eastAsia="宋体" w:cs="Times New Roman"/>
          <w:b/>
          <w:bCs/>
          <w:spacing w:val="-2"/>
          <w:sz w:val="28"/>
          <w:szCs w:val="28"/>
          <w:lang w:eastAsia="zh-CN"/>
        </w:rPr>
        <w:t>表</w:t>
      </w:r>
      <w:r>
        <w:rPr>
          <w:rFonts w:hint="eastAsia" w:ascii="Times New Roman" w:hAnsi="Times New Roman" w:eastAsia="宋体" w:cs="Times New Roman"/>
          <w:b/>
          <w:bCs/>
          <w:spacing w:val="-2"/>
          <w:sz w:val="28"/>
          <w:szCs w:val="28"/>
          <w:lang w:val="en-US" w:eastAsia="zh-CN"/>
        </w:rPr>
        <w:t>5</w:t>
      </w:r>
      <w:r>
        <w:rPr>
          <w:rFonts w:hint="eastAsia" w:ascii="Times New Roman" w:hAnsi="Times New Roman" w:eastAsia="宋体" w:cs="Times New Roman"/>
          <w:b/>
          <w:bCs/>
          <w:spacing w:val="-2"/>
          <w:sz w:val="28"/>
          <w:szCs w:val="28"/>
          <w:lang w:eastAsia="zh-CN"/>
        </w:rPr>
        <w:t>-1</w:t>
      </w:r>
      <w:r>
        <w:rPr>
          <w:rFonts w:hint="eastAsia" w:ascii="Times New Roman" w:hAnsi="Times New Roman" w:eastAsia="宋体" w:cs="Times New Roman"/>
          <w:b/>
          <w:bCs/>
          <w:spacing w:val="-2"/>
          <w:sz w:val="28"/>
          <w:szCs w:val="28"/>
          <w:lang w:val="en-US" w:eastAsia="zh-CN"/>
        </w:rPr>
        <w:t xml:space="preserve">  </w:t>
      </w:r>
      <w:r>
        <w:rPr>
          <w:rFonts w:hint="eastAsia" w:ascii="Times New Roman" w:hAnsi="Times New Roman" w:eastAsia="宋体" w:cs="Times New Roman"/>
          <w:b/>
          <w:bCs/>
          <w:spacing w:val="-2"/>
          <w:sz w:val="28"/>
          <w:szCs w:val="28"/>
          <w:lang w:eastAsia="zh-CN"/>
        </w:rPr>
        <w:t>汽修行业绩效引领性指标</w:t>
      </w:r>
    </w:p>
    <w:tbl>
      <w:tblPr>
        <w:tblStyle w:val="11"/>
        <w:tblW w:w="90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5"/>
        <w:gridCol w:w="538"/>
        <w:gridCol w:w="7978"/>
      </w:tblGrid>
      <w:tr w14:paraId="2F58C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093" w:type="dxa"/>
            <w:gridSpan w:val="2"/>
            <w:vAlign w:val="center"/>
          </w:tcPr>
          <w:p w14:paraId="7ACF14D8">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jc w:val="center"/>
              <w:textAlignment w:val="baseline"/>
              <w:rPr>
                <w:rFonts w:hint="default" w:ascii="Times New Roman" w:hAnsi="Times New Roman" w:eastAsia="宋体" w:cs="Times New Roman"/>
                <w:b/>
                <w:bCs/>
                <w:spacing w:val="0"/>
                <w:position w:val="0"/>
                <w:sz w:val="21"/>
                <w:szCs w:val="21"/>
              </w:rPr>
            </w:pPr>
            <w:r>
              <w:rPr>
                <w:rFonts w:hint="default" w:ascii="Times New Roman" w:hAnsi="Times New Roman" w:eastAsia="宋体" w:cs="Times New Roman"/>
                <w:b/>
                <w:bCs/>
                <w:spacing w:val="0"/>
                <w:position w:val="0"/>
                <w:sz w:val="21"/>
                <w:szCs w:val="21"/>
              </w:rPr>
              <w:t>引领性</w:t>
            </w:r>
          </w:p>
          <w:p w14:paraId="2179C582">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jc w:val="center"/>
              <w:textAlignment w:val="baseline"/>
              <w:rPr>
                <w:rFonts w:hint="default" w:ascii="Times New Roman" w:hAnsi="Times New Roman" w:eastAsia="宋体" w:cs="Times New Roman"/>
                <w:b/>
                <w:bCs/>
                <w:spacing w:val="0"/>
                <w:position w:val="0"/>
                <w:sz w:val="21"/>
                <w:szCs w:val="21"/>
              </w:rPr>
            </w:pPr>
            <w:r>
              <w:rPr>
                <w:rFonts w:hint="default" w:ascii="Times New Roman" w:hAnsi="Times New Roman" w:eastAsia="宋体" w:cs="Times New Roman"/>
                <w:b/>
                <w:bCs/>
                <w:spacing w:val="0"/>
                <w:position w:val="0"/>
                <w:sz w:val="21"/>
                <w:szCs w:val="21"/>
              </w:rPr>
              <w:t>指标</w:t>
            </w:r>
          </w:p>
        </w:tc>
        <w:tc>
          <w:tcPr>
            <w:tcW w:w="7978" w:type="dxa"/>
            <w:vAlign w:val="center"/>
          </w:tcPr>
          <w:p w14:paraId="6BBF2057">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jc w:val="center"/>
              <w:textAlignment w:val="baseline"/>
              <w:rPr>
                <w:rFonts w:hint="default" w:ascii="Times New Roman" w:hAnsi="Times New Roman" w:eastAsia="宋体" w:cs="Times New Roman"/>
                <w:b/>
                <w:bCs/>
                <w:spacing w:val="0"/>
                <w:position w:val="0"/>
                <w:sz w:val="21"/>
                <w:szCs w:val="21"/>
              </w:rPr>
            </w:pPr>
            <w:r>
              <w:rPr>
                <w:rFonts w:hint="default" w:ascii="Times New Roman" w:hAnsi="Times New Roman" w:eastAsia="宋体" w:cs="Times New Roman"/>
                <w:b/>
                <w:bCs/>
                <w:spacing w:val="0"/>
                <w:position w:val="0"/>
                <w:sz w:val="21"/>
                <w:szCs w:val="21"/>
              </w:rPr>
              <w:t>汽修行业</w:t>
            </w:r>
          </w:p>
        </w:tc>
      </w:tr>
      <w:tr w14:paraId="4B9E6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093" w:type="dxa"/>
            <w:gridSpan w:val="2"/>
            <w:vAlign w:val="center"/>
          </w:tcPr>
          <w:p w14:paraId="498E70CD">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jc w:val="center"/>
              <w:textAlignment w:val="baseline"/>
              <w:rPr>
                <w:rFonts w:hint="default" w:ascii="Times New Roman" w:hAnsi="Times New Roman" w:eastAsia="宋体" w:cs="Times New Roman"/>
                <w:b w:val="0"/>
                <w:bCs w:val="0"/>
                <w:spacing w:val="0"/>
                <w:position w:val="0"/>
                <w:sz w:val="21"/>
                <w:szCs w:val="21"/>
              </w:rPr>
            </w:pPr>
          </w:p>
          <w:p w14:paraId="5B101B78">
            <w:pPr>
              <w:pStyle w:val="12"/>
              <w:keepNext w:val="0"/>
              <w:keepLines w:val="0"/>
              <w:pageBreakBefore w:val="0"/>
              <w:widowControl/>
              <w:kinsoku/>
              <w:wordWrap/>
              <w:overflowPunct/>
              <w:topLinePunct w:val="0"/>
              <w:autoSpaceDE w:val="0"/>
              <w:autoSpaceDN w:val="0"/>
              <w:bidi w:val="0"/>
              <w:adjustRightInd w:val="0"/>
              <w:snapToGrid w:val="0"/>
              <w:spacing w:line="360" w:lineRule="auto"/>
              <w:ind w:left="194" w:leftChars="20" w:right="42" w:rightChars="20" w:hanging="152"/>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废气治理技术</w:t>
            </w:r>
          </w:p>
        </w:tc>
        <w:tc>
          <w:tcPr>
            <w:tcW w:w="7978" w:type="dxa"/>
            <w:vAlign w:val="top"/>
          </w:tcPr>
          <w:p w14:paraId="481B26A2">
            <w:pPr>
              <w:pStyle w:val="12"/>
              <w:keepNext w:val="0"/>
              <w:keepLines w:val="0"/>
              <w:pageBreakBefore w:val="0"/>
              <w:widowControl/>
              <w:kinsoku/>
              <w:wordWrap/>
              <w:overflowPunct/>
              <w:topLinePunct w:val="0"/>
              <w:autoSpaceDE w:val="0"/>
              <w:autoSpaceDN w:val="0"/>
              <w:bidi w:val="0"/>
              <w:adjustRightInd w:val="0"/>
              <w:snapToGrid w:val="0"/>
              <w:spacing w:line="360" w:lineRule="auto"/>
              <w:ind w:left="43" w:leftChars="20" w:right="42" w:rightChars="20" w:hanging="1"/>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1.使用溶剂型涂料时，调漆、喷漆、烘干等涂装工序废气排至废气收集处理系统，采用漆雾预处理+热力焚烧或吸附浓缩+燃烧等治理技术；</w:t>
            </w:r>
          </w:p>
          <w:p w14:paraId="0BBAD563">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2.打磨废气收集至袋式除尘、滤筒除尘等除尘器（设计效率高于99%）。</w:t>
            </w:r>
          </w:p>
        </w:tc>
      </w:tr>
      <w:tr w14:paraId="3800F9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7" w:hRule="atLeast"/>
        </w:trPr>
        <w:tc>
          <w:tcPr>
            <w:tcW w:w="1093" w:type="dxa"/>
            <w:gridSpan w:val="2"/>
            <w:vAlign w:val="center"/>
          </w:tcPr>
          <w:p w14:paraId="63628D4A">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无组织</w:t>
            </w:r>
          </w:p>
          <w:p w14:paraId="20104061">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管控</w:t>
            </w:r>
          </w:p>
        </w:tc>
        <w:tc>
          <w:tcPr>
            <w:tcW w:w="7978" w:type="dxa"/>
            <w:vAlign w:val="top"/>
          </w:tcPr>
          <w:p w14:paraId="1BBDF3BA">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3"/>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1.VOCs无组织排放废气收集处理系统应满足《挥发性有机物无组织排放控制标准》（GB37822-2019）特别控制要求；</w:t>
            </w:r>
          </w:p>
          <w:p w14:paraId="4AACBE9B">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2.涂装过程中使用的处于施工状态的涂料VOCs含量限值应符合GB/T38597中汽车修补用涂料要求；</w:t>
            </w:r>
          </w:p>
          <w:p w14:paraId="37452104">
            <w:pPr>
              <w:pStyle w:val="12"/>
              <w:keepNext w:val="0"/>
              <w:keepLines w:val="0"/>
              <w:pageBreakBefore w:val="0"/>
              <w:widowControl/>
              <w:kinsoku/>
              <w:wordWrap/>
              <w:overflowPunct/>
              <w:topLinePunct w:val="0"/>
              <w:autoSpaceDE w:val="0"/>
              <w:autoSpaceDN w:val="0"/>
              <w:bidi w:val="0"/>
              <w:adjustRightInd w:val="0"/>
              <w:snapToGrid w:val="0"/>
              <w:spacing w:line="360" w:lineRule="auto"/>
              <w:ind w:left="44" w:leftChars="20" w:right="42" w:rightChars="20" w:hanging="2"/>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3.涂料、稀释剂、胶黏剂、固化剂、清洗剂等VOCs物料应储存于密闭的容器、包装袋或储罐中；盛装VOCs物料的容器或包装袋应存放于密闭空间，在物料非取用状态时应加盖、封口，保持密闭；VOCs物料的转移和输送过程应保持密闭；</w:t>
            </w:r>
          </w:p>
          <w:p w14:paraId="3EEF797A">
            <w:pPr>
              <w:pStyle w:val="12"/>
              <w:keepNext w:val="0"/>
              <w:keepLines w:val="0"/>
              <w:pageBreakBefore w:val="0"/>
              <w:widowControl/>
              <w:kinsoku/>
              <w:wordWrap/>
              <w:overflowPunct/>
              <w:topLinePunct w:val="0"/>
              <w:autoSpaceDE w:val="0"/>
              <w:autoSpaceDN w:val="0"/>
              <w:bidi w:val="0"/>
              <w:adjustRightInd w:val="0"/>
              <w:snapToGrid w:val="0"/>
              <w:spacing w:line="360" w:lineRule="auto"/>
              <w:ind w:left="44" w:leftChars="20" w:right="42" w:rightChars="20" w:hanging="2"/>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4.存放过VOCs物料的容器或包装袋应加盖、密封，保持密闭；废溶剂、废吸附剂、沾有涂料或溶剂的棉纱/抹布等废弃物应放入具有标识的密闭容器中；</w:t>
            </w:r>
          </w:p>
          <w:p w14:paraId="4BF518B0">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5.调漆工序在专门的调漆室内操作，喷烤漆和烘干工序在专门的喷烤漆房内操作，打磨、清洗、调漆、烘干等工序废气应排至废气收集处理系统，清洗后的废液应密闭收集处理，湿式喷漆房循环水泵间应密闭，安装废气收集处理设施；采用溶剂型涂料的喷枪应密闭清洗；</w:t>
            </w:r>
          </w:p>
          <w:p w14:paraId="638513B2">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6.涉VOCs物料的密闭空间的封闭区域或封闭式建筑物，除人员、车辆、设备、物料进出时，以及依法设立的排气筒、通风口外</w:t>
            </w:r>
            <w:r>
              <w:rPr>
                <w:rFonts w:hint="default" w:ascii="Times New Roman" w:hAnsi="Times New Roman" w:eastAsia="宋体"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门窗及其他开口（孔）部位应随时保持关闭状态；</w:t>
            </w:r>
          </w:p>
          <w:p w14:paraId="7502E802">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7.废气收集处理系统应与生产工艺设备同步运行，在生产工艺设备启动前开启、结束后停止；废气收集处理系统发生故障或检修时，对应的生产工艺设备应停止运行，待检修完毕后同步投入使用；</w:t>
            </w:r>
          </w:p>
          <w:p w14:paraId="5F6343B3">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8.厂区地面全部硬化或绿化，无成片裸露土地；</w:t>
            </w:r>
          </w:p>
          <w:p w14:paraId="68CD1F89">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9.贮存易产生VOCs和异味的危险废物贮存库，设有废气收集装置和处理设施，废气处理设施的排气筒高度不低于15m。</w:t>
            </w:r>
          </w:p>
        </w:tc>
      </w:tr>
      <w:tr w14:paraId="0D110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4" w:hRule="atLeast"/>
        </w:trPr>
        <w:tc>
          <w:tcPr>
            <w:tcW w:w="1093" w:type="dxa"/>
            <w:gridSpan w:val="2"/>
            <w:vAlign w:val="center"/>
          </w:tcPr>
          <w:p w14:paraId="29A9E16F">
            <w:pPr>
              <w:pStyle w:val="12"/>
              <w:keepNext w:val="0"/>
              <w:keepLines w:val="0"/>
              <w:pageBreakBefore w:val="0"/>
              <w:widowControl/>
              <w:kinsoku/>
              <w:wordWrap/>
              <w:overflowPunct/>
              <w:topLinePunct w:val="0"/>
              <w:autoSpaceDE w:val="0"/>
              <w:autoSpaceDN w:val="0"/>
              <w:bidi w:val="0"/>
              <w:adjustRightInd w:val="0"/>
              <w:snapToGrid w:val="0"/>
              <w:spacing w:line="360" w:lineRule="auto"/>
              <w:ind w:left="194" w:leftChars="20" w:right="42" w:rightChars="20" w:hanging="152"/>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监测监控水平</w:t>
            </w:r>
          </w:p>
        </w:tc>
        <w:tc>
          <w:tcPr>
            <w:tcW w:w="7978" w:type="dxa"/>
            <w:vAlign w:val="top"/>
          </w:tcPr>
          <w:p w14:paraId="04899B63">
            <w:pPr>
              <w:pStyle w:val="1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right="42" w:rightChars="20"/>
              <w:textAlignment w:val="baseline"/>
              <w:rPr>
                <w:rFonts w:hint="default" w:ascii="Times New Roman" w:hAnsi="Times New Roman" w:eastAsia="宋体" w:cs="Times New Roman"/>
                <w:b w:val="0"/>
                <w:bCs w:val="0"/>
                <w:spacing w:val="0"/>
                <w:position w:val="0"/>
                <w:sz w:val="21"/>
                <w:szCs w:val="21"/>
              </w:rPr>
            </w:pPr>
            <w:r>
              <w:rPr>
                <w:rFonts w:hint="eastAsia" w:ascii="Times New Roman" w:hAnsi="Times New Roman" w:cs="Times New Roman"/>
                <w:b w:val="0"/>
                <w:bCs w:val="0"/>
                <w:spacing w:val="0"/>
                <w:position w:val="0"/>
                <w:sz w:val="21"/>
                <w:szCs w:val="21"/>
                <w:lang w:val="en-US" w:eastAsia="zh-CN"/>
              </w:rPr>
              <w:t>1.按照</w:t>
            </w:r>
            <w:r>
              <w:rPr>
                <w:rFonts w:hint="default" w:ascii="Times New Roman" w:hAnsi="Times New Roman" w:eastAsia="宋体" w:cs="Times New Roman"/>
                <w:b w:val="0"/>
                <w:bCs w:val="0"/>
                <w:spacing w:val="0"/>
                <w:position w:val="0"/>
                <w:sz w:val="21"/>
                <w:szCs w:val="21"/>
              </w:rPr>
              <w:t>生态环境部门要求规范设置废气排放口标志牌、</w:t>
            </w:r>
            <w:r>
              <w:rPr>
                <w:rFonts w:hint="eastAsia" w:ascii="Times New Roman" w:hAnsi="Times New Roman" w:cs="Times New Roman"/>
                <w:b w:val="0"/>
                <w:bCs w:val="0"/>
                <w:spacing w:val="0"/>
                <w:position w:val="0"/>
                <w:sz w:val="21"/>
                <w:szCs w:val="21"/>
                <w:lang w:eastAsia="zh-CN"/>
              </w:rPr>
              <w:t>采</w:t>
            </w:r>
            <w:r>
              <w:rPr>
                <w:rFonts w:hint="default" w:ascii="Times New Roman" w:hAnsi="Times New Roman" w:eastAsia="宋体" w:cs="Times New Roman"/>
                <w:b w:val="0"/>
                <w:bCs w:val="0"/>
                <w:spacing w:val="0"/>
                <w:position w:val="0"/>
                <w:sz w:val="21"/>
                <w:szCs w:val="21"/>
              </w:rPr>
              <w:t>样平台、采样孔</w:t>
            </w:r>
            <w:r>
              <w:rPr>
                <w:rFonts w:hint="eastAsia" w:ascii="Times New Roman" w:hAnsi="Times New Roman" w:eastAsia="宋体"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各废气排放口按照排污许可要求开展自行监测；</w:t>
            </w:r>
          </w:p>
          <w:p w14:paraId="0E1055C4">
            <w:pPr>
              <w:pStyle w:val="1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right="42" w:rightChars="20"/>
              <w:textAlignment w:val="baseline"/>
              <w:rPr>
                <w:rFonts w:hint="default" w:ascii="Times New Roman" w:hAnsi="Times New Roman" w:eastAsia="宋体" w:cs="Times New Roman"/>
                <w:b w:val="0"/>
                <w:bCs w:val="0"/>
                <w:spacing w:val="0"/>
                <w:position w:val="0"/>
                <w:sz w:val="21"/>
                <w:szCs w:val="21"/>
              </w:rPr>
            </w:pPr>
            <w:r>
              <w:rPr>
                <w:rFonts w:hint="eastAsia" w:ascii="Times New Roman" w:hAnsi="Times New Roman" w:cs="Times New Roman"/>
                <w:b w:val="0"/>
                <w:bCs w:val="0"/>
                <w:spacing w:val="0"/>
                <w:position w:val="0"/>
                <w:sz w:val="21"/>
                <w:szCs w:val="21"/>
                <w:lang w:val="en-US" w:eastAsia="zh-CN"/>
              </w:rPr>
              <w:t>2.</w:t>
            </w:r>
            <w:r>
              <w:rPr>
                <w:rFonts w:hint="default" w:ascii="Times New Roman" w:hAnsi="Times New Roman" w:eastAsia="宋体" w:cs="Times New Roman"/>
                <w:b w:val="0"/>
                <w:bCs w:val="0"/>
                <w:spacing w:val="0"/>
                <w:position w:val="0"/>
                <w:sz w:val="21"/>
                <w:szCs w:val="21"/>
              </w:rPr>
              <w:t>安装振动智能采集设备、用电监测终端并与生态环境部门联网</w:t>
            </w:r>
            <w:r>
              <w:rPr>
                <w:rFonts w:hint="eastAsia" w:ascii="Times New Roman" w:hAnsi="Times New Roman" w:cs="Times New Roman"/>
                <w:b w:val="0"/>
                <w:bCs w:val="0"/>
                <w:spacing w:val="0"/>
                <w:position w:val="0"/>
                <w:sz w:val="21"/>
                <w:szCs w:val="21"/>
                <w:lang w:eastAsia="zh-CN"/>
              </w:rPr>
              <w:t>；</w:t>
            </w:r>
          </w:p>
          <w:p w14:paraId="1FAC7588">
            <w:pPr>
              <w:pStyle w:val="12"/>
              <w:keepNext w:val="0"/>
              <w:keepLines w:val="0"/>
              <w:pageBreakBefore w:val="0"/>
              <w:widowControl/>
              <w:numPr>
                <w:ilvl w:val="-1"/>
                <w:numId w:val="0"/>
              </w:numPr>
              <w:kinsoku/>
              <w:wordWrap/>
              <w:overflowPunct/>
              <w:topLinePunct w:val="0"/>
              <w:autoSpaceDE w:val="0"/>
              <w:autoSpaceDN w:val="0"/>
              <w:bidi w:val="0"/>
              <w:adjustRightInd w:val="0"/>
              <w:snapToGrid w:val="0"/>
              <w:spacing w:line="360" w:lineRule="auto"/>
              <w:ind w:left="0" w:leftChars="0" w:right="42" w:rightChars="20"/>
              <w:textAlignment w:val="baseline"/>
              <w:rPr>
                <w:rFonts w:hint="default" w:ascii="Times New Roman" w:hAnsi="Times New Roman" w:eastAsia="宋体" w:cs="Times New Roman"/>
                <w:b w:val="0"/>
                <w:bCs w:val="0"/>
                <w:spacing w:val="0"/>
                <w:position w:val="0"/>
                <w:sz w:val="21"/>
                <w:szCs w:val="21"/>
              </w:rPr>
            </w:pPr>
            <w:r>
              <w:rPr>
                <w:rFonts w:hint="eastAsia" w:ascii="Times New Roman" w:hAnsi="Times New Roman" w:cs="Times New Roman"/>
                <w:b w:val="0"/>
                <w:bCs w:val="0"/>
                <w:spacing w:val="0"/>
                <w:position w:val="0"/>
                <w:sz w:val="21"/>
                <w:szCs w:val="21"/>
                <w:lang w:val="en-US" w:eastAsia="zh-CN"/>
              </w:rPr>
              <w:t>3</w:t>
            </w:r>
            <w:r>
              <w:rPr>
                <w:rFonts w:hint="default" w:ascii="Times New Roman" w:hAnsi="Times New Roman" w:eastAsia="宋体" w:cs="Times New Roman"/>
                <w:b w:val="0"/>
                <w:bCs w:val="0"/>
                <w:spacing w:val="0"/>
                <w:position w:val="0"/>
                <w:sz w:val="21"/>
                <w:szCs w:val="21"/>
              </w:rPr>
              <w:t>.重点排污单位风量大于10000</w:t>
            </w:r>
            <w:r>
              <w:rPr>
                <w:rFonts w:hint="default" w:ascii="Times New Roman" w:hAnsi="Times New Roman" w:eastAsia="宋体" w:cs="Times New Roman"/>
                <w:b w:val="0"/>
                <w:bCs w:val="0"/>
                <w:spacing w:val="0"/>
                <w:position w:val="0"/>
                <w:sz w:val="21"/>
                <w:szCs w:val="21"/>
                <w:lang w:eastAsia="zh-CN"/>
              </w:rPr>
              <w:t>m³</w:t>
            </w:r>
            <w:r>
              <w:rPr>
                <w:rFonts w:hint="default" w:ascii="Times New Roman" w:hAnsi="Times New Roman" w:eastAsia="宋体" w:cs="Times New Roman"/>
                <w:b w:val="0"/>
                <w:bCs w:val="0"/>
                <w:spacing w:val="0"/>
                <w:position w:val="0"/>
                <w:sz w:val="21"/>
                <w:szCs w:val="21"/>
              </w:rPr>
              <w:t>/h的主要排放口安装NMHC在线监测设施（FID检测器）并按要求联网；在线监测</w:t>
            </w:r>
            <w:r>
              <w:rPr>
                <w:rFonts w:hint="eastAsia" w:ascii="Times New Roman" w:hAnsi="Times New Roman" w:cs="Times New Roman"/>
                <w:b w:val="0"/>
                <w:bCs w:val="0"/>
                <w:spacing w:val="0"/>
                <w:position w:val="0"/>
                <w:sz w:val="21"/>
                <w:szCs w:val="21"/>
                <w:lang w:val="en-US" w:eastAsia="zh-CN"/>
              </w:rPr>
              <w:t>相关</w:t>
            </w:r>
            <w:r>
              <w:rPr>
                <w:rFonts w:hint="default" w:ascii="Times New Roman" w:hAnsi="Times New Roman" w:eastAsia="宋体" w:cs="Times New Roman"/>
                <w:b w:val="0"/>
                <w:bCs w:val="0"/>
                <w:spacing w:val="0"/>
                <w:position w:val="0"/>
                <w:sz w:val="21"/>
                <w:szCs w:val="21"/>
              </w:rPr>
              <w:t>数据</w:t>
            </w:r>
            <w:r>
              <w:rPr>
                <w:rFonts w:hint="eastAsia" w:ascii="Times New Roman" w:hAnsi="Times New Roman" w:cs="Times New Roman"/>
                <w:b w:val="0"/>
                <w:bCs w:val="0"/>
                <w:spacing w:val="0"/>
                <w:position w:val="0"/>
                <w:sz w:val="21"/>
                <w:szCs w:val="21"/>
                <w:lang w:eastAsia="zh-CN"/>
              </w:rPr>
              <w:t>至少保存最近一年</w:t>
            </w:r>
            <w:r>
              <w:rPr>
                <w:rFonts w:hint="default" w:ascii="Times New Roman" w:hAnsi="Times New Roman" w:eastAsia="宋体" w:cs="Times New Roman"/>
                <w:b w:val="0"/>
                <w:bCs w:val="0"/>
                <w:spacing w:val="0"/>
                <w:position w:val="0"/>
                <w:sz w:val="21"/>
                <w:szCs w:val="21"/>
              </w:rPr>
              <w:t>。（投产或安装时间不满一年以上的企业</w:t>
            </w:r>
            <w:r>
              <w:rPr>
                <w:rFonts w:hint="default" w:ascii="Times New Roman" w:hAnsi="Times New Roman" w:eastAsia="宋体"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以现有数据为准）；</w:t>
            </w:r>
          </w:p>
          <w:p w14:paraId="58444B67">
            <w:pPr>
              <w:pStyle w:val="12"/>
              <w:keepNext w:val="0"/>
              <w:keepLines w:val="0"/>
              <w:pageBreakBefore w:val="0"/>
              <w:widowControl/>
              <w:numPr>
                <w:ilvl w:val="-1"/>
                <w:numId w:val="0"/>
              </w:numPr>
              <w:kinsoku/>
              <w:wordWrap/>
              <w:overflowPunct/>
              <w:topLinePunct w:val="0"/>
              <w:autoSpaceDE w:val="0"/>
              <w:autoSpaceDN w:val="0"/>
              <w:bidi w:val="0"/>
              <w:adjustRightInd w:val="0"/>
              <w:snapToGrid w:val="0"/>
              <w:spacing w:line="360" w:lineRule="auto"/>
              <w:ind w:left="0" w:leftChars="0" w:right="42" w:rightChars="20"/>
              <w:textAlignment w:val="baseline"/>
              <w:rPr>
                <w:rFonts w:hint="default" w:ascii="Times New Roman" w:hAnsi="Times New Roman" w:eastAsia="宋体" w:cs="Times New Roman"/>
                <w:b w:val="0"/>
                <w:bCs w:val="0"/>
                <w:spacing w:val="0"/>
                <w:position w:val="0"/>
                <w:sz w:val="21"/>
                <w:szCs w:val="21"/>
              </w:rPr>
            </w:pPr>
            <w:r>
              <w:rPr>
                <w:rFonts w:hint="eastAsia" w:ascii="Times New Roman" w:hAnsi="Times New Roman" w:cs="Times New Roman"/>
                <w:b w:val="0"/>
                <w:bCs w:val="0"/>
                <w:spacing w:val="0"/>
                <w:position w:val="0"/>
                <w:sz w:val="21"/>
                <w:szCs w:val="21"/>
                <w:lang w:val="en-US" w:eastAsia="zh-CN"/>
              </w:rPr>
              <w:t>4</w:t>
            </w:r>
            <w:r>
              <w:rPr>
                <w:rFonts w:hint="default" w:ascii="Times New Roman" w:hAnsi="Times New Roman" w:eastAsia="宋体" w:cs="Times New Roman"/>
                <w:b w:val="0"/>
                <w:bCs w:val="0"/>
                <w:spacing w:val="0"/>
                <w:position w:val="0"/>
                <w:sz w:val="21"/>
                <w:szCs w:val="21"/>
              </w:rPr>
              <w:t>.喷漆房、企业车辆进出大门安装高清视频监控系统，视频监控数据保存6个月以上。</w:t>
            </w:r>
          </w:p>
        </w:tc>
      </w:tr>
      <w:tr w14:paraId="31678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1093" w:type="dxa"/>
            <w:gridSpan w:val="2"/>
            <w:vAlign w:val="center"/>
          </w:tcPr>
          <w:p w14:paraId="31E7DC90">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排放限值</w:t>
            </w:r>
          </w:p>
        </w:tc>
        <w:tc>
          <w:tcPr>
            <w:tcW w:w="7978" w:type="dxa"/>
            <w:vAlign w:val="top"/>
          </w:tcPr>
          <w:p w14:paraId="3D1B69D2">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1.PM</w:t>
            </w:r>
            <w:r>
              <w:rPr>
                <w:rFonts w:hint="default" w:ascii="Times New Roman" w:hAnsi="Times New Roman" w:eastAsia="宋体"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苯系物、NMHC有组织排放浓度分别不高于10</w:t>
            </w:r>
            <w:r>
              <w:rPr>
                <w:rFonts w:hint="default" w:ascii="Times New Roman" w:hAnsi="Times New Roman" w:eastAsia="宋体"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20和30mg/</w:t>
            </w:r>
            <w:r>
              <w:rPr>
                <w:rFonts w:hint="default" w:ascii="Times New Roman" w:hAnsi="Times New Roman" w:eastAsia="宋体" w:cs="Times New Roman"/>
                <w:b w:val="0"/>
                <w:bCs w:val="0"/>
                <w:spacing w:val="0"/>
                <w:position w:val="0"/>
                <w:sz w:val="21"/>
                <w:szCs w:val="21"/>
                <w:lang w:eastAsia="zh-CN"/>
              </w:rPr>
              <w:t>m³</w:t>
            </w:r>
            <w:r>
              <w:rPr>
                <w:rFonts w:hint="default" w:ascii="Times New Roman" w:hAnsi="Times New Roman" w:eastAsia="宋体" w:cs="Times New Roman"/>
                <w:b w:val="0"/>
                <w:bCs w:val="0"/>
                <w:spacing w:val="0"/>
                <w:position w:val="0"/>
                <w:sz w:val="21"/>
                <w:szCs w:val="21"/>
              </w:rPr>
              <w:t>；</w:t>
            </w:r>
          </w:p>
          <w:p w14:paraId="2A104FEE">
            <w:pPr>
              <w:pStyle w:val="12"/>
              <w:keepNext w:val="0"/>
              <w:keepLines w:val="0"/>
              <w:pageBreakBefore w:val="0"/>
              <w:widowControl/>
              <w:kinsoku/>
              <w:wordWrap/>
              <w:overflowPunct/>
              <w:topLinePunct w:val="0"/>
              <w:autoSpaceDE w:val="0"/>
              <w:autoSpaceDN w:val="0"/>
              <w:bidi w:val="0"/>
              <w:adjustRightInd w:val="0"/>
              <w:snapToGrid w:val="0"/>
              <w:spacing w:line="360" w:lineRule="auto"/>
              <w:ind w:left="44" w:leftChars="20" w:right="42" w:rightChars="20" w:hanging="2"/>
              <w:textAlignment w:val="baseline"/>
              <w:rPr>
                <w:rFonts w:hint="eastAsia" w:ascii="Times New Roman" w:hAnsi="Times New Roman" w:eastAsia="宋体" w:cs="Times New Roman"/>
                <w:b w:val="0"/>
                <w:bCs w:val="0"/>
                <w:spacing w:val="0"/>
                <w:position w:val="0"/>
                <w:sz w:val="21"/>
                <w:szCs w:val="21"/>
                <w:lang w:eastAsia="zh-CN"/>
              </w:rPr>
            </w:pPr>
            <w:r>
              <w:rPr>
                <w:rFonts w:hint="default" w:ascii="Times New Roman" w:hAnsi="Times New Roman" w:eastAsia="宋体" w:cs="Times New Roman"/>
                <w:b w:val="0"/>
                <w:bCs w:val="0"/>
                <w:spacing w:val="0"/>
                <w:position w:val="0"/>
                <w:sz w:val="21"/>
                <w:szCs w:val="21"/>
              </w:rPr>
              <w:t>2.VOCs治理设施去除率达到90%及以上；废气去除率确实达不到90%的，生产车间或生产设备的无组织排放监控点NMHC任意1h平均浓度低于4mg/m³</w:t>
            </w:r>
            <w:r>
              <w:rPr>
                <w:rFonts w:hint="eastAsia" w:ascii="Times New Roman" w:hAnsi="Times New Roman" w:cs="Times New Roman"/>
                <w:b w:val="0"/>
                <w:bCs w:val="0"/>
                <w:spacing w:val="0"/>
                <w:position w:val="0"/>
                <w:sz w:val="21"/>
                <w:szCs w:val="21"/>
                <w:lang w:eastAsia="zh-CN"/>
              </w:rPr>
              <w:t>；</w:t>
            </w:r>
          </w:p>
          <w:p w14:paraId="7E98B7C8">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3.企业边界PM</w:t>
            </w:r>
            <w:r>
              <w:rPr>
                <w:rFonts w:hint="default" w:ascii="Times New Roman" w:hAnsi="Times New Roman" w:eastAsia="宋体"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苯系物、NMHC无组织排放浓度分别不高于1</w:t>
            </w:r>
            <w:r>
              <w:rPr>
                <w:rFonts w:hint="default" w:ascii="Times New Roman" w:hAnsi="Times New Roman" w:eastAsia="宋体"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1和2mg/</w:t>
            </w:r>
            <w:r>
              <w:rPr>
                <w:rFonts w:hint="default" w:ascii="Times New Roman" w:hAnsi="Times New Roman" w:eastAsia="宋体" w:cs="Times New Roman"/>
                <w:b w:val="0"/>
                <w:bCs w:val="0"/>
                <w:spacing w:val="0"/>
                <w:position w:val="0"/>
                <w:sz w:val="21"/>
                <w:szCs w:val="21"/>
                <w:lang w:eastAsia="zh-CN"/>
              </w:rPr>
              <w:t>m³</w:t>
            </w:r>
            <w:r>
              <w:rPr>
                <w:rFonts w:hint="default" w:ascii="Times New Roman" w:hAnsi="Times New Roman" w:eastAsia="宋体" w:cs="Times New Roman"/>
                <w:b w:val="0"/>
                <w:bCs w:val="0"/>
                <w:spacing w:val="0"/>
                <w:position w:val="0"/>
                <w:sz w:val="21"/>
                <w:szCs w:val="21"/>
              </w:rPr>
              <w:t>。</w:t>
            </w:r>
          </w:p>
        </w:tc>
      </w:tr>
      <w:tr w14:paraId="09FC2F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555" w:type="dxa"/>
            <w:vMerge w:val="restart"/>
            <w:tcBorders>
              <w:bottom w:val="nil"/>
            </w:tcBorders>
            <w:vAlign w:val="center"/>
          </w:tcPr>
          <w:p w14:paraId="56CC639C">
            <w:pPr>
              <w:pStyle w:val="12"/>
              <w:keepNext w:val="0"/>
              <w:keepLines w:val="0"/>
              <w:pageBreakBefore w:val="0"/>
              <w:widowControl/>
              <w:kinsoku/>
              <w:wordWrap/>
              <w:overflowPunct/>
              <w:topLinePunct w:val="0"/>
              <w:autoSpaceDE w:val="0"/>
              <w:autoSpaceDN w:val="0"/>
              <w:bidi w:val="0"/>
              <w:adjustRightInd w:val="0"/>
              <w:snapToGrid w:val="0"/>
              <w:spacing w:line="360" w:lineRule="auto"/>
              <w:ind w:left="43" w:leftChars="20" w:right="42" w:rightChars="20" w:hanging="1"/>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环境管理水平</w:t>
            </w:r>
          </w:p>
        </w:tc>
        <w:tc>
          <w:tcPr>
            <w:tcW w:w="538" w:type="dxa"/>
            <w:textDirection w:val="tbRlV"/>
            <w:vAlign w:val="bottom"/>
          </w:tcPr>
          <w:p w14:paraId="20CB6FF3">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环保档案</w:t>
            </w:r>
          </w:p>
        </w:tc>
        <w:tc>
          <w:tcPr>
            <w:tcW w:w="7978" w:type="dxa"/>
            <w:vAlign w:val="top"/>
          </w:tcPr>
          <w:p w14:paraId="75D4088B">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1.环评批复文件和竣工环保验收文件或环境现状评估备案证明</w:t>
            </w:r>
            <w:r>
              <w:rPr>
                <w:rFonts w:hint="default" w:ascii="Times New Roman" w:hAnsi="Times New Roman" w:eastAsia="宋体" w:cs="Times New Roman"/>
                <w:b w:val="0"/>
                <w:bCs w:val="0"/>
                <w:spacing w:val="0"/>
                <w:position w:val="0"/>
                <w:sz w:val="21"/>
                <w:szCs w:val="21"/>
                <w:vertAlign w:val="superscript"/>
              </w:rPr>
              <w:t>【1】</w:t>
            </w:r>
            <w:r>
              <w:rPr>
                <w:rFonts w:hint="default" w:ascii="Times New Roman" w:hAnsi="Times New Roman" w:eastAsia="宋体" w:cs="Times New Roman"/>
                <w:b w:val="0"/>
                <w:bCs w:val="0"/>
                <w:spacing w:val="0"/>
                <w:position w:val="0"/>
                <w:sz w:val="21"/>
                <w:szCs w:val="21"/>
              </w:rPr>
              <w:t>；</w:t>
            </w:r>
          </w:p>
          <w:p w14:paraId="4EE9234D">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2.</w:t>
            </w:r>
            <w:r>
              <w:rPr>
                <w:rFonts w:hint="eastAsia" w:ascii="Times New Roman" w:hAnsi="Times New Roman" w:cs="Times New Roman"/>
                <w:b w:val="0"/>
                <w:bCs w:val="0"/>
                <w:spacing w:val="0"/>
                <w:position w:val="0"/>
                <w:sz w:val="21"/>
                <w:szCs w:val="21"/>
                <w:lang w:eastAsia="zh-CN"/>
              </w:rPr>
              <w:t>排污许可证</w:t>
            </w:r>
            <w:r>
              <w:rPr>
                <w:rFonts w:hint="eastAsia" w:ascii="Times New Roman" w:hAnsi="Times New Roman" w:cs="Times New Roman"/>
                <w:b w:val="0"/>
                <w:bCs w:val="0"/>
                <w:spacing w:val="0"/>
                <w:position w:val="0"/>
                <w:sz w:val="21"/>
                <w:szCs w:val="21"/>
                <w:lang w:val="en-US" w:eastAsia="zh-CN"/>
              </w:rPr>
              <w:t>及季度、年度执行报告</w:t>
            </w:r>
            <w:r>
              <w:rPr>
                <w:rFonts w:hint="default" w:ascii="Times New Roman" w:hAnsi="Times New Roman" w:eastAsia="宋体" w:cs="Times New Roman"/>
                <w:b w:val="0"/>
                <w:bCs w:val="0"/>
                <w:spacing w:val="0"/>
                <w:position w:val="0"/>
                <w:sz w:val="21"/>
                <w:szCs w:val="21"/>
              </w:rPr>
              <w:t>；</w:t>
            </w:r>
          </w:p>
          <w:p w14:paraId="04FCA583">
            <w:pPr>
              <w:pStyle w:val="12"/>
              <w:keepNext w:val="0"/>
              <w:keepLines w:val="0"/>
              <w:pageBreakBefore w:val="0"/>
              <w:widowControl/>
              <w:kinsoku/>
              <w:wordWrap/>
              <w:overflowPunct/>
              <w:topLinePunct w:val="0"/>
              <w:autoSpaceDE w:val="0"/>
              <w:autoSpaceDN w:val="0"/>
              <w:bidi w:val="0"/>
              <w:adjustRightInd w:val="0"/>
              <w:snapToGrid w:val="0"/>
              <w:spacing w:line="360" w:lineRule="auto"/>
              <w:ind w:left="47" w:leftChars="20" w:right="42" w:rightChars="20" w:hanging="5"/>
              <w:textAlignment w:val="baseline"/>
              <w:rPr>
                <w:rFonts w:hint="eastAsia" w:ascii="Times New Roman" w:hAnsi="Times New Roman" w:eastAsia="宋体" w:cs="Times New Roman"/>
                <w:b w:val="0"/>
                <w:bCs w:val="0"/>
                <w:spacing w:val="0"/>
                <w:position w:val="0"/>
                <w:sz w:val="21"/>
                <w:szCs w:val="21"/>
                <w:lang w:eastAsia="zh-CN"/>
              </w:rPr>
            </w:pPr>
            <w:r>
              <w:rPr>
                <w:rFonts w:hint="default" w:ascii="Times New Roman" w:hAnsi="Times New Roman" w:eastAsia="宋体" w:cs="Times New Roman"/>
                <w:b w:val="0"/>
                <w:bCs w:val="0"/>
                <w:spacing w:val="0"/>
                <w:position w:val="0"/>
                <w:sz w:val="21"/>
                <w:szCs w:val="21"/>
              </w:rPr>
              <w:t>3.环境管理制度（有组织、无组织排放长效管理机制，主要包括岗位责任制度、污染物排放公示制度和定期巡查维护制度等</w:t>
            </w:r>
            <w:r>
              <w:rPr>
                <w:rFonts w:hint="default" w:ascii="Times New Roman" w:hAnsi="Times New Roman" w:eastAsia="宋体" w:cs="Times New Roman"/>
                <w:b w:val="0"/>
                <w:bCs w:val="0"/>
                <w:spacing w:val="0"/>
                <w:w w:val="97"/>
                <w:position w:val="0"/>
                <w:sz w:val="21"/>
                <w:szCs w:val="21"/>
              </w:rPr>
              <w:t>）</w:t>
            </w:r>
            <w:r>
              <w:rPr>
                <w:rFonts w:hint="default" w:ascii="Times New Roman" w:hAnsi="Times New Roman" w:eastAsia="宋体" w:cs="Times New Roman"/>
                <w:b w:val="0"/>
                <w:bCs w:val="0"/>
                <w:spacing w:val="0"/>
                <w:position w:val="0"/>
                <w:sz w:val="21"/>
                <w:szCs w:val="21"/>
              </w:rPr>
              <w:t>；</w:t>
            </w:r>
          </w:p>
          <w:p w14:paraId="4CB10CE9">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4.</w:t>
            </w:r>
            <w:r>
              <w:rPr>
                <w:rFonts w:hint="eastAsia" w:ascii="Times New Roman" w:hAnsi="Times New Roman" w:cs="Times New Roman"/>
                <w:b w:val="0"/>
                <w:bCs w:val="0"/>
                <w:spacing w:val="0"/>
                <w:position w:val="0"/>
                <w:sz w:val="21"/>
                <w:szCs w:val="21"/>
                <w:lang w:eastAsia="zh-CN"/>
              </w:rPr>
              <w:t>大气污染治理</w:t>
            </w:r>
            <w:r>
              <w:rPr>
                <w:rFonts w:hint="default" w:ascii="Times New Roman" w:hAnsi="Times New Roman" w:eastAsia="宋体" w:cs="Times New Roman"/>
                <w:b w:val="0"/>
                <w:bCs w:val="0"/>
                <w:spacing w:val="0"/>
                <w:position w:val="0"/>
                <w:sz w:val="21"/>
                <w:szCs w:val="21"/>
              </w:rPr>
              <w:t>设施稳定运行管理规程；</w:t>
            </w:r>
          </w:p>
          <w:p w14:paraId="42E4CF32">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5.一年内废气监测报告（符合排污许可证监测项目及频次要求）。</w:t>
            </w:r>
          </w:p>
        </w:tc>
      </w:tr>
      <w:tr w14:paraId="00DDB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9" w:hRule="atLeast"/>
        </w:trPr>
        <w:tc>
          <w:tcPr>
            <w:tcW w:w="555" w:type="dxa"/>
            <w:vMerge w:val="continue"/>
            <w:tcBorders>
              <w:top w:val="nil"/>
              <w:bottom w:val="nil"/>
            </w:tcBorders>
            <w:vAlign w:val="center"/>
          </w:tcPr>
          <w:p w14:paraId="20ADE5A0">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jc w:val="center"/>
              <w:textAlignment w:val="baseline"/>
              <w:rPr>
                <w:rFonts w:hint="default" w:ascii="Times New Roman" w:hAnsi="Times New Roman" w:eastAsia="宋体" w:cs="Times New Roman"/>
                <w:b w:val="0"/>
                <w:bCs w:val="0"/>
                <w:spacing w:val="0"/>
                <w:position w:val="0"/>
                <w:sz w:val="21"/>
                <w:szCs w:val="21"/>
              </w:rPr>
            </w:pPr>
          </w:p>
        </w:tc>
        <w:tc>
          <w:tcPr>
            <w:tcW w:w="538" w:type="dxa"/>
            <w:textDirection w:val="tbRlV"/>
            <w:vAlign w:val="bottom"/>
          </w:tcPr>
          <w:p w14:paraId="2F2F308F">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台账记录</w:t>
            </w:r>
          </w:p>
        </w:tc>
        <w:tc>
          <w:tcPr>
            <w:tcW w:w="7978" w:type="dxa"/>
            <w:vAlign w:val="center"/>
          </w:tcPr>
          <w:p w14:paraId="2D154673">
            <w:pPr>
              <w:pStyle w:val="12"/>
              <w:keepNext w:val="0"/>
              <w:keepLines w:val="0"/>
              <w:pageBreakBefore w:val="0"/>
              <w:widowControl/>
              <w:kinsoku/>
              <w:wordWrap/>
              <w:overflowPunct/>
              <w:topLinePunct w:val="0"/>
              <w:autoSpaceDE w:val="0"/>
              <w:autoSpaceDN w:val="0"/>
              <w:bidi w:val="0"/>
              <w:adjustRightInd w:val="0"/>
              <w:snapToGrid w:val="0"/>
              <w:spacing w:line="360" w:lineRule="auto"/>
              <w:ind w:left="49" w:leftChars="20" w:right="42" w:rightChars="20" w:hanging="7"/>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按照排污许可要求建立台账，每月记录使用VOCs物料的购置、储存、使用及处理等资料，数据保存3年以上</w:t>
            </w:r>
            <w:r>
              <w:rPr>
                <w:rFonts w:hint="default" w:ascii="Times New Roman" w:hAnsi="Times New Roman" w:eastAsia="宋体"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需记录的数据包括但不限于：</w:t>
            </w:r>
          </w:p>
          <w:p w14:paraId="4AD23E93">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4"/>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1.每种VOCs物料中VOCs的含量，VOCs物料每月的使用量、回收和处置量，回收和处置方式（涂料中VOCs含量以有资质检测单位出具的VOCs含量检测报告为准）；</w:t>
            </w:r>
          </w:p>
          <w:p w14:paraId="48761CA4">
            <w:pPr>
              <w:pStyle w:val="12"/>
              <w:keepNext w:val="0"/>
              <w:keepLines w:val="0"/>
              <w:pageBreakBefore w:val="0"/>
              <w:widowControl/>
              <w:kinsoku/>
              <w:wordWrap/>
              <w:overflowPunct/>
              <w:topLinePunct w:val="0"/>
              <w:autoSpaceDE w:val="0"/>
              <w:autoSpaceDN w:val="0"/>
              <w:bidi w:val="0"/>
              <w:adjustRightInd w:val="0"/>
              <w:snapToGrid w:val="0"/>
              <w:spacing w:line="360" w:lineRule="auto"/>
              <w:ind w:left="44" w:leftChars="20" w:right="42" w:rightChars="20" w:hanging="2"/>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2.废气收集系统和污染治理设施的运行时间、废气处理量。吸附装置应记录吸附剂种类、更换/再生周期与更换量、操作温度等；热力燃烧装置应记录燃烧温度、烟气停留时间等；催化氧化装置记录催化剂种类、催化剂更换日期、操作温度等；其他污染控制设备，记录维护和保养事项，记录每日主要操作参数；</w:t>
            </w:r>
          </w:p>
          <w:p w14:paraId="2DABD67A">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3.过滤材料的更换和处置记录；</w:t>
            </w:r>
          </w:p>
          <w:p w14:paraId="67685DFC">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4.监测记录信息（废气手工监测和在线监测），燃料（天然气等）消耗记录。</w:t>
            </w:r>
          </w:p>
        </w:tc>
      </w:tr>
      <w:tr w14:paraId="3B87A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555" w:type="dxa"/>
            <w:vMerge w:val="continue"/>
            <w:tcBorders>
              <w:top w:val="nil"/>
            </w:tcBorders>
            <w:vAlign w:val="center"/>
          </w:tcPr>
          <w:p w14:paraId="228E8689">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jc w:val="center"/>
              <w:textAlignment w:val="baseline"/>
              <w:rPr>
                <w:rFonts w:hint="default" w:ascii="Times New Roman" w:hAnsi="Times New Roman" w:eastAsia="宋体" w:cs="Times New Roman"/>
                <w:b w:val="0"/>
                <w:bCs w:val="0"/>
                <w:spacing w:val="0"/>
                <w:position w:val="0"/>
                <w:sz w:val="21"/>
                <w:szCs w:val="21"/>
              </w:rPr>
            </w:pPr>
          </w:p>
        </w:tc>
        <w:tc>
          <w:tcPr>
            <w:tcW w:w="538" w:type="dxa"/>
            <w:textDirection w:val="tbRlV"/>
            <w:vAlign w:val="bottom"/>
          </w:tcPr>
          <w:p w14:paraId="4131C982">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人员配置</w:t>
            </w:r>
          </w:p>
        </w:tc>
        <w:tc>
          <w:tcPr>
            <w:tcW w:w="7978" w:type="dxa"/>
            <w:vAlign w:val="center"/>
          </w:tcPr>
          <w:p w14:paraId="0AFC3566">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配备专/兼职环保人员，并具备相应的环境管理能力（包括但不限于学历、培训、从业经验等）。</w:t>
            </w:r>
          </w:p>
        </w:tc>
      </w:tr>
      <w:tr w14:paraId="52A51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9071" w:type="dxa"/>
            <w:gridSpan w:val="3"/>
            <w:vAlign w:val="center"/>
          </w:tcPr>
          <w:p w14:paraId="44BAF310">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jc w:val="left"/>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备注【1】：营业面积5000平方米以下且年用非溶剂型低VOCs含量涂料10吨以下的，不需提供环评及验收相关资料。</w:t>
            </w:r>
          </w:p>
        </w:tc>
      </w:tr>
    </w:tbl>
    <w:p w14:paraId="45D39406">
      <w:pPr>
        <w:keepNext w:val="0"/>
        <w:keepLines w:val="0"/>
        <w:pageBreakBefore w:val="0"/>
        <w:widowControl/>
        <w:kinsoku w:val="0"/>
        <w:wordWrap/>
        <w:overflowPunct/>
        <w:topLinePunct w:val="0"/>
        <w:autoSpaceDE w:val="0"/>
        <w:autoSpaceDN w:val="0"/>
        <w:bidi w:val="0"/>
        <w:adjustRightInd w:val="0"/>
        <w:snapToGrid w:val="0"/>
        <w:spacing w:before="166" w:line="360" w:lineRule="auto"/>
        <w:ind w:left="28" w:right="56" w:firstLine="659"/>
        <w:textAlignment w:val="baseline"/>
        <w:rPr>
          <w:rFonts w:hint="eastAsia" w:ascii="Times New Roman" w:hAnsi="Times New Roman" w:eastAsia="宋体" w:cs="Times New Roman"/>
          <w:spacing w:val="-2"/>
          <w:sz w:val="28"/>
          <w:szCs w:val="28"/>
          <w:lang w:eastAsia="zh-CN"/>
        </w:rPr>
        <w:sectPr>
          <w:footerReference r:id="rId16" w:type="default"/>
          <w:pgSz w:w="11905" w:h="16838"/>
          <w:pgMar w:top="1429" w:right="1349" w:bottom="1701" w:left="1519" w:header="0" w:footer="1423" w:gutter="0"/>
          <w:pgBorders>
            <w:top w:val="none" w:sz="0" w:space="0"/>
            <w:left w:val="none" w:sz="0" w:space="0"/>
            <w:bottom w:val="none" w:sz="0" w:space="0"/>
            <w:right w:val="none" w:sz="0" w:space="0"/>
          </w:pgBorders>
          <w:pgNumType w:fmt="numberInDash"/>
          <w:cols w:space="0" w:num="1"/>
          <w:rtlGutter w:val="0"/>
          <w:docGrid w:linePitch="0" w:charSpace="0"/>
        </w:sectPr>
      </w:pPr>
    </w:p>
    <w:p w14:paraId="7E09A883">
      <w:pPr>
        <w:pStyle w:val="3"/>
        <w:keepNext/>
        <w:keepLines/>
        <w:pageBreakBefore w:val="0"/>
        <w:widowControl/>
        <w:kinsoku w:val="0"/>
        <w:wordWrap/>
        <w:overflowPunct/>
        <w:topLinePunct w:val="0"/>
        <w:autoSpaceDE w:val="0"/>
        <w:autoSpaceDN w:val="0"/>
        <w:bidi w:val="0"/>
        <w:adjustRightInd w:val="0"/>
        <w:snapToGrid w:val="0"/>
        <w:spacing w:before="40" w:after="0" w:line="480" w:lineRule="exact"/>
        <w:ind w:firstLine="600" w:firstLineChars="200"/>
        <w:textAlignment w:val="baseline"/>
        <w:rPr>
          <w:rFonts w:hint="eastAsia" w:ascii="楷体" w:hAnsi="楷体" w:eastAsia="楷体" w:cs="楷体"/>
          <w:b w:val="0"/>
          <w:bCs/>
          <w:sz w:val="30"/>
          <w:szCs w:val="30"/>
          <w:lang w:eastAsia="zh-CN"/>
        </w:rPr>
      </w:pPr>
      <w:bookmarkStart w:id="40" w:name="_Toc11265"/>
      <w:r>
        <w:rPr>
          <w:rFonts w:hint="eastAsia" w:ascii="楷体" w:hAnsi="楷体" w:eastAsia="楷体" w:cs="楷体"/>
          <w:b w:val="0"/>
          <w:bCs/>
          <w:sz w:val="30"/>
          <w:szCs w:val="30"/>
          <w:lang w:eastAsia="zh-CN"/>
        </w:rPr>
        <w:t>（五）减排措施</w:t>
      </w:r>
      <w:bookmarkEnd w:id="40"/>
    </w:p>
    <w:p w14:paraId="7B2EA255">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1.引领性企业：</w:t>
      </w:r>
    </w:p>
    <w:p w14:paraId="47E1893C">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鼓励结合实际，自主采取减排措施。</w:t>
      </w:r>
    </w:p>
    <w:p w14:paraId="46913430">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2.非引领性企业：</w:t>
      </w:r>
    </w:p>
    <w:p w14:paraId="62A5FCF2">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黄色及橙色预警期间：使用有溶剂型涂料的，调漆、喷涂、烘干、打磨等工序停产。</w:t>
      </w:r>
    </w:p>
    <w:p w14:paraId="30F2AA88">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红色预警期间：调漆、喷涂、烘干、打磨等工序停产。</w:t>
      </w:r>
    </w:p>
    <w:p w14:paraId="678BD869">
      <w:pPr>
        <w:pStyle w:val="3"/>
        <w:keepNext/>
        <w:keepLines/>
        <w:pageBreakBefore w:val="0"/>
        <w:widowControl/>
        <w:kinsoku w:val="0"/>
        <w:wordWrap/>
        <w:overflowPunct/>
        <w:topLinePunct w:val="0"/>
        <w:autoSpaceDE w:val="0"/>
        <w:autoSpaceDN w:val="0"/>
        <w:bidi w:val="0"/>
        <w:adjustRightInd w:val="0"/>
        <w:snapToGrid w:val="0"/>
        <w:spacing w:before="40" w:after="0" w:line="480" w:lineRule="exact"/>
        <w:ind w:firstLine="600" w:firstLineChars="200"/>
        <w:textAlignment w:val="baseline"/>
        <w:rPr>
          <w:rFonts w:hint="eastAsia" w:ascii="楷体" w:hAnsi="楷体" w:eastAsia="楷体" w:cs="楷体"/>
          <w:b w:val="0"/>
          <w:bCs/>
          <w:sz w:val="30"/>
          <w:szCs w:val="30"/>
          <w:lang w:eastAsia="zh-CN"/>
        </w:rPr>
      </w:pPr>
      <w:bookmarkStart w:id="41" w:name="_Toc26827"/>
      <w:r>
        <w:rPr>
          <w:rFonts w:hint="eastAsia" w:ascii="楷体" w:hAnsi="楷体" w:eastAsia="楷体" w:cs="楷体"/>
          <w:b w:val="0"/>
          <w:bCs/>
          <w:sz w:val="30"/>
          <w:szCs w:val="30"/>
          <w:lang w:eastAsia="zh-CN"/>
        </w:rPr>
        <w:t>（六）核查方法</w:t>
      </w:r>
      <w:bookmarkEnd w:id="41"/>
    </w:p>
    <w:p w14:paraId="7AE5232C">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1.电量分析：从电力平台调取企业用电量情况，分析历史预警期间电量变化，比对采取减排措施期间的用电量是否有明显下降趋势，初步判断企业未按规定落实相应应急减排措施。上述判断应结合现场核查、台账核查等方式，做最终判断。</w:t>
      </w:r>
    </w:p>
    <w:p w14:paraId="7937F594">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2.现场核查：主要检查企业打磨、调漆、喷涂、烘干等生产工序是否按照预警等级执行应急减排措施要求，检查污染治理设施的运行稳定性。</w:t>
      </w:r>
    </w:p>
    <w:p w14:paraId="406AB4EA">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3.台账核查：重点核查喷漆房设施启运记录表；核查企业生产台账记录。</w:t>
      </w:r>
    </w:p>
    <w:p w14:paraId="45ADA299">
      <w:pPr>
        <w:keepNext/>
        <w:keepLines/>
        <w:pageBreakBefore w:val="0"/>
        <w:widowControl/>
        <w:kinsoku w:val="0"/>
        <w:wordWrap/>
        <w:overflowPunct/>
        <w:topLinePunct w:val="0"/>
        <w:autoSpaceDE w:val="0"/>
        <w:autoSpaceDN w:val="0"/>
        <w:bidi w:val="0"/>
        <w:adjustRightInd w:val="0"/>
        <w:snapToGrid w:val="0"/>
        <w:spacing w:before="0" w:beforeLines="0" w:after="0" w:afterLines="0" w:line="480" w:lineRule="exact"/>
        <w:ind w:left="0" w:right="0" w:firstLine="640" w:firstLineChars="200"/>
        <w:jc w:val="both"/>
        <w:textAlignment w:val="baseline"/>
        <w:outlineLvl w:val="9"/>
        <w:rPr>
          <w:rFonts w:hint="eastAsia" w:ascii="黑体" w:hAnsi="黑体" w:eastAsia="黑体" w:cs="黑体"/>
          <w:b w:val="0"/>
          <w:bCs w:val="0"/>
          <w:sz w:val="32"/>
          <w:szCs w:val="32"/>
          <w:lang w:val="en-US" w:eastAsia="zh-CN"/>
        </w:rPr>
      </w:pPr>
      <w:bookmarkStart w:id="42" w:name="bookmark24"/>
      <w:bookmarkEnd w:id="42"/>
      <w:bookmarkStart w:id="43" w:name="_Toc17267"/>
      <w:r>
        <w:rPr>
          <w:rFonts w:hint="eastAsia" w:ascii="黑体" w:hAnsi="黑体" w:eastAsia="黑体" w:cs="黑体"/>
          <w:b w:val="0"/>
          <w:bCs w:val="0"/>
          <w:sz w:val="32"/>
          <w:szCs w:val="32"/>
          <w:lang w:val="en-US" w:eastAsia="zh-CN"/>
        </w:rPr>
        <w:t>六、沥青搅拌站</w:t>
      </w:r>
      <w:bookmarkEnd w:id="43"/>
    </w:p>
    <w:p w14:paraId="0D705F06">
      <w:pPr>
        <w:pStyle w:val="3"/>
        <w:keepNext/>
        <w:keepLines/>
        <w:pageBreakBefore w:val="0"/>
        <w:widowControl/>
        <w:kinsoku w:val="0"/>
        <w:wordWrap/>
        <w:overflowPunct/>
        <w:topLinePunct w:val="0"/>
        <w:autoSpaceDE w:val="0"/>
        <w:autoSpaceDN w:val="0"/>
        <w:bidi w:val="0"/>
        <w:adjustRightInd w:val="0"/>
        <w:snapToGrid w:val="0"/>
        <w:spacing w:before="40" w:after="0" w:line="480" w:lineRule="exact"/>
        <w:ind w:firstLine="600" w:firstLineChars="200"/>
        <w:textAlignment w:val="baseline"/>
        <w:rPr>
          <w:rFonts w:hint="eastAsia" w:ascii="楷体" w:hAnsi="楷体" w:eastAsia="楷体" w:cs="楷体"/>
          <w:b w:val="0"/>
          <w:bCs/>
          <w:sz w:val="30"/>
          <w:szCs w:val="30"/>
          <w:lang w:eastAsia="zh-CN"/>
        </w:rPr>
      </w:pPr>
      <w:bookmarkStart w:id="44" w:name="_Toc5589"/>
      <w:r>
        <w:rPr>
          <w:rFonts w:hint="eastAsia" w:ascii="楷体" w:hAnsi="楷体" w:eastAsia="楷体" w:cs="楷体"/>
          <w:b w:val="0"/>
          <w:bCs/>
          <w:sz w:val="30"/>
          <w:szCs w:val="30"/>
          <w:lang w:eastAsia="zh-CN"/>
        </w:rPr>
        <w:t>（一）适用范围</w:t>
      </w:r>
      <w:bookmarkEnd w:id="44"/>
    </w:p>
    <w:p w14:paraId="4385EF92">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沥青混凝土搅拌站，</w:t>
      </w:r>
      <w:r>
        <w:rPr>
          <w:rFonts w:hint="eastAsia" w:ascii="Times New Roman" w:hAnsi="Times New Roman" w:eastAsia="宋体" w:cs="Times New Roman"/>
          <w:spacing w:val="27"/>
          <w:sz w:val="28"/>
          <w:szCs w:val="28"/>
          <w:lang w:val="en-US" w:eastAsia="zh-CN"/>
        </w:rPr>
        <w:t>一般商砼企业执行国家指南中水泥制品行业中绩效引领性指标</w:t>
      </w:r>
      <w:r>
        <w:rPr>
          <w:rFonts w:hint="eastAsia" w:ascii="Times New Roman" w:hAnsi="Times New Roman" w:eastAsia="宋体" w:cs="Times New Roman"/>
          <w:spacing w:val="27"/>
          <w:sz w:val="28"/>
          <w:szCs w:val="28"/>
          <w:lang w:eastAsia="zh-CN"/>
        </w:rPr>
        <w:t>。</w:t>
      </w:r>
    </w:p>
    <w:p w14:paraId="2A898F18">
      <w:pPr>
        <w:pStyle w:val="3"/>
        <w:keepNext/>
        <w:keepLines/>
        <w:pageBreakBefore w:val="0"/>
        <w:widowControl/>
        <w:kinsoku w:val="0"/>
        <w:wordWrap/>
        <w:overflowPunct/>
        <w:topLinePunct w:val="0"/>
        <w:autoSpaceDE w:val="0"/>
        <w:autoSpaceDN w:val="0"/>
        <w:bidi w:val="0"/>
        <w:adjustRightInd w:val="0"/>
        <w:snapToGrid w:val="0"/>
        <w:spacing w:before="40" w:after="0" w:line="480" w:lineRule="exact"/>
        <w:ind w:firstLine="600" w:firstLineChars="200"/>
        <w:textAlignment w:val="baseline"/>
        <w:rPr>
          <w:rFonts w:hint="eastAsia" w:ascii="楷体" w:hAnsi="楷体" w:eastAsia="楷体" w:cs="楷体"/>
          <w:b w:val="0"/>
          <w:bCs/>
          <w:sz w:val="30"/>
          <w:szCs w:val="30"/>
          <w:lang w:eastAsia="zh-CN"/>
        </w:rPr>
      </w:pPr>
      <w:bookmarkStart w:id="45" w:name="_Toc30539"/>
      <w:r>
        <w:rPr>
          <w:rFonts w:hint="eastAsia" w:ascii="楷体" w:hAnsi="楷体" w:eastAsia="楷体" w:cs="楷体"/>
          <w:b w:val="0"/>
          <w:bCs/>
          <w:sz w:val="30"/>
          <w:szCs w:val="30"/>
          <w:lang w:eastAsia="zh-CN"/>
        </w:rPr>
        <w:t>（二）生产工艺</w:t>
      </w:r>
      <w:bookmarkEnd w:id="45"/>
    </w:p>
    <w:p w14:paraId="5F6AD856">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1.主要生产工艺：配料、加热、搅拌、出料等。</w:t>
      </w:r>
    </w:p>
    <w:p w14:paraId="7514041B">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2.主要原辅材料：水泥、沥青、石灰、石膏、石子、沙子、石粉、粉煤灰、矿粉等。</w:t>
      </w:r>
    </w:p>
    <w:p w14:paraId="4C490830">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3.主要能源：天然气、电力等。</w:t>
      </w:r>
    </w:p>
    <w:p w14:paraId="0F458054">
      <w:pPr>
        <w:pStyle w:val="3"/>
        <w:keepNext/>
        <w:keepLines/>
        <w:pageBreakBefore w:val="0"/>
        <w:widowControl/>
        <w:kinsoku w:val="0"/>
        <w:wordWrap/>
        <w:overflowPunct/>
        <w:topLinePunct w:val="0"/>
        <w:autoSpaceDE w:val="0"/>
        <w:autoSpaceDN w:val="0"/>
        <w:bidi w:val="0"/>
        <w:adjustRightInd w:val="0"/>
        <w:snapToGrid w:val="0"/>
        <w:spacing w:before="40" w:after="0" w:line="480" w:lineRule="exact"/>
        <w:ind w:firstLine="600" w:firstLineChars="200"/>
        <w:textAlignment w:val="baseline"/>
        <w:rPr>
          <w:rFonts w:hint="eastAsia" w:ascii="楷体" w:hAnsi="楷体" w:eastAsia="楷体" w:cs="楷体"/>
          <w:b w:val="0"/>
          <w:bCs/>
          <w:sz w:val="30"/>
          <w:szCs w:val="30"/>
          <w:lang w:eastAsia="zh-CN"/>
        </w:rPr>
      </w:pPr>
      <w:bookmarkStart w:id="46" w:name="_Toc2568"/>
      <w:r>
        <w:rPr>
          <w:rFonts w:hint="eastAsia" w:ascii="楷体" w:hAnsi="楷体" w:eastAsia="楷体" w:cs="楷体"/>
          <w:b w:val="0"/>
          <w:bCs/>
          <w:sz w:val="30"/>
          <w:szCs w:val="30"/>
          <w:lang w:eastAsia="zh-CN"/>
        </w:rPr>
        <w:t>（三）主要污染物产排环节</w:t>
      </w:r>
      <w:bookmarkEnd w:id="46"/>
    </w:p>
    <w:p w14:paraId="4087ACEA">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PM：主要来自上料、输送、石子（沙子）烘干加热、筛分、配料、混合搅拌过程以及厂内锅炉燃料燃烧产生。</w:t>
      </w:r>
    </w:p>
    <w:p w14:paraId="76B998A6">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VOCs：主要来自沥青加热、保温、热储过程。</w:t>
      </w:r>
    </w:p>
    <w:p w14:paraId="51560829">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沥青烟：主要来自沥青、石子混合搅拌以及装车过程。</w:t>
      </w:r>
    </w:p>
    <w:p w14:paraId="18D62B51">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二氧化硫（SO2）、氮氧化物（NOx）：主要来自厂内锅炉（导热油炉）燃料燃烧产生。</w:t>
      </w:r>
    </w:p>
    <w:p w14:paraId="09B5B286">
      <w:pPr>
        <w:pStyle w:val="3"/>
        <w:keepNext/>
        <w:keepLines/>
        <w:pageBreakBefore w:val="0"/>
        <w:widowControl/>
        <w:kinsoku w:val="0"/>
        <w:wordWrap/>
        <w:overflowPunct/>
        <w:topLinePunct w:val="0"/>
        <w:autoSpaceDE w:val="0"/>
        <w:autoSpaceDN w:val="0"/>
        <w:bidi w:val="0"/>
        <w:adjustRightInd w:val="0"/>
        <w:snapToGrid w:val="0"/>
        <w:spacing w:before="40" w:after="0" w:line="360" w:lineRule="auto"/>
        <w:textAlignment w:val="baseline"/>
        <w:outlineLvl w:val="9"/>
        <w:rPr>
          <w:rFonts w:hint="eastAsia" w:ascii="楷体" w:hAnsi="楷体" w:eastAsia="楷体" w:cs="楷体"/>
          <w:b/>
          <w:sz w:val="30"/>
          <w:szCs w:val="30"/>
          <w:lang w:eastAsia="zh-CN"/>
        </w:rPr>
        <w:sectPr>
          <w:footerReference r:id="rId17" w:type="default"/>
          <w:pgSz w:w="11905" w:h="16838"/>
          <w:pgMar w:top="1429" w:right="1349" w:bottom="1701" w:left="1519" w:header="0" w:footer="1423" w:gutter="0"/>
          <w:pgBorders>
            <w:top w:val="none" w:sz="0" w:space="0"/>
            <w:left w:val="none" w:sz="0" w:space="0"/>
            <w:bottom w:val="none" w:sz="0" w:space="0"/>
            <w:right w:val="none" w:sz="0" w:space="0"/>
          </w:pgBorders>
          <w:pgNumType w:fmt="numberInDash"/>
          <w:cols w:space="0" w:num="1"/>
          <w:rtlGutter w:val="0"/>
          <w:docGrid w:linePitch="0" w:charSpace="0"/>
        </w:sectPr>
      </w:pPr>
    </w:p>
    <w:p w14:paraId="046C79FE">
      <w:pPr>
        <w:pStyle w:val="3"/>
        <w:keepNext/>
        <w:keepLines/>
        <w:pageBreakBefore w:val="0"/>
        <w:widowControl/>
        <w:kinsoku w:val="0"/>
        <w:wordWrap/>
        <w:overflowPunct/>
        <w:topLinePunct w:val="0"/>
        <w:autoSpaceDE w:val="0"/>
        <w:autoSpaceDN w:val="0"/>
        <w:bidi w:val="0"/>
        <w:adjustRightInd w:val="0"/>
        <w:snapToGrid w:val="0"/>
        <w:spacing w:before="40" w:after="0" w:line="360" w:lineRule="auto"/>
        <w:textAlignment w:val="baseline"/>
        <w:rPr>
          <w:rFonts w:hint="eastAsia" w:ascii="楷体" w:hAnsi="楷体" w:eastAsia="楷体" w:cs="楷体"/>
          <w:b w:val="0"/>
          <w:bCs/>
          <w:sz w:val="30"/>
          <w:szCs w:val="30"/>
          <w:lang w:eastAsia="zh-CN"/>
        </w:rPr>
      </w:pPr>
      <w:bookmarkStart w:id="47" w:name="_Toc10662"/>
      <w:r>
        <w:rPr>
          <w:rFonts w:hint="eastAsia" w:ascii="楷体" w:hAnsi="楷体" w:eastAsia="楷体" w:cs="楷体"/>
          <w:b w:val="0"/>
          <w:bCs/>
          <w:sz w:val="30"/>
          <w:szCs w:val="30"/>
          <w:lang w:eastAsia="zh-CN"/>
        </w:rPr>
        <w:t>（四）绩效分级指标</w:t>
      </w:r>
      <w:bookmarkEnd w:id="47"/>
    </w:p>
    <w:p w14:paraId="71F545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Times New Roman" w:hAnsi="Times New Roman" w:eastAsia="宋体" w:cs="Times New Roman"/>
          <w:b/>
          <w:bCs/>
          <w:spacing w:val="-2"/>
          <w:sz w:val="28"/>
          <w:szCs w:val="28"/>
          <w:lang w:eastAsia="zh-CN"/>
        </w:rPr>
      </w:pPr>
      <w:r>
        <w:rPr>
          <w:rFonts w:hint="eastAsia" w:ascii="Times New Roman" w:hAnsi="Times New Roman" w:eastAsia="宋体" w:cs="Times New Roman"/>
          <w:b/>
          <w:bCs/>
          <w:spacing w:val="-2"/>
          <w:sz w:val="28"/>
          <w:szCs w:val="28"/>
          <w:lang w:eastAsia="zh-CN"/>
        </w:rPr>
        <w:t>表</w:t>
      </w:r>
      <w:r>
        <w:rPr>
          <w:rFonts w:hint="eastAsia" w:ascii="Times New Roman" w:hAnsi="Times New Roman" w:eastAsia="宋体" w:cs="Times New Roman"/>
          <w:b/>
          <w:bCs/>
          <w:spacing w:val="-2"/>
          <w:sz w:val="28"/>
          <w:szCs w:val="28"/>
          <w:lang w:val="en-US" w:eastAsia="zh-CN"/>
        </w:rPr>
        <w:t>6</w:t>
      </w:r>
      <w:r>
        <w:rPr>
          <w:rFonts w:hint="eastAsia" w:ascii="Times New Roman" w:hAnsi="Times New Roman" w:eastAsia="宋体" w:cs="Times New Roman"/>
          <w:b/>
          <w:bCs/>
          <w:spacing w:val="-2"/>
          <w:sz w:val="28"/>
          <w:szCs w:val="28"/>
          <w:lang w:eastAsia="zh-CN"/>
        </w:rPr>
        <w:t>-1</w:t>
      </w:r>
      <w:r>
        <w:rPr>
          <w:rFonts w:hint="eastAsia" w:ascii="Times New Roman" w:hAnsi="Times New Roman" w:eastAsia="宋体" w:cs="Times New Roman"/>
          <w:b/>
          <w:bCs/>
          <w:spacing w:val="-2"/>
          <w:sz w:val="28"/>
          <w:szCs w:val="28"/>
          <w:lang w:val="en-US" w:eastAsia="zh-CN"/>
        </w:rPr>
        <w:t xml:space="preserve">  </w:t>
      </w:r>
      <w:r>
        <w:rPr>
          <w:rFonts w:hint="eastAsia" w:ascii="Times New Roman" w:hAnsi="Times New Roman" w:eastAsia="宋体" w:cs="Times New Roman"/>
          <w:b/>
          <w:bCs/>
          <w:spacing w:val="-2"/>
          <w:sz w:val="28"/>
          <w:szCs w:val="28"/>
          <w:lang w:eastAsia="zh-CN"/>
        </w:rPr>
        <w:t>商砼（沥青）搅拌站企业绩效分级指标</w:t>
      </w:r>
    </w:p>
    <w:p w14:paraId="14993A1E">
      <w:pPr>
        <w:spacing w:line="94" w:lineRule="exact"/>
      </w:pPr>
    </w:p>
    <w:tbl>
      <w:tblPr>
        <w:tblStyle w:val="11"/>
        <w:tblW w:w="13606" w:type="dxa"/>
        <w:tblInd w:w="2" w:type="dxa"/>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
      <w:tblGrid>
        <w:gridCol w:w="978"/>
        <w:gridCol w:w="667"/>
        <w:gridCol w:w="5293"/>
        <w:gridCol w:w="4589"/>
        <w:gridCol w:w="2079"/>
      </w:tblGrid>
      <w:tr w14:paraId="14B28CEB">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51" w:hRule="atLeast"/>
          <w:tblHeader/>
        </w:trPr>
        <w:tc>
          <w:tcPr>
            <w:tcW w:w="1645" w:type="dxa"/>
            <w:gridSpan w:val="2"/>
            <w:tcBorders>
              <w:tl2br w:val="nil"/>
              <w:tr2bl w:val="nil"/>
            </w:tcBorders>
            <w:vAlign w:val="center"/>
          </w:tcPr>
          <w:p w14:paraId="37402DF6">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bCs/>
                <w:spacing w:val="0"/>
                <w:position w:val="0"/>
                <w:sz w:val="21"/>
                <w:szCs w:val="21"/>
              </w:rPr>
            </w:pPr>
            <w:r>
              <w:rPr>
                <w:rFonts w:hint="default" w:ascii="Times New Roman" w:hAnsi="Times New Roman" w:eastAsia="宋体" w:cs="Times New Roman"/>
                <w:b/>
                <w:bCs/>
                <w:spacing w:val="0"/>
                <w:position w:val="0"/>
                <w:sz w:val="21"/>
                <w:szCs w:val="21"/>
              </w:rPr>
              <w:t>差异化指标</w:t>
            </w:r>
          </w:p>
        </w:tc>
        <w:tc>
          <w:tcPr>
            <w:tcW w:w="5293" w:type="dxa"/>
            <w:tcBorders>
              <w:tl2br w:val="nil"/>
              <w:tr2bl w:val="nil"/>
            </w:tcBorders>
            <w:vAlign w:val="center"/>
          </w:tcPr>
          <w:p w14:paraId="54082AB7">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bCs/>
                <w:spacing w:val="0"/>
                <w:position w:val="0"/>
                <w:sz w:val="21"/>
                <w:szCs w:val="21"/>
              </w:rPr>
            </w:pPr>
            <w:r>
              <w:rPr>
                <w:rFonts w:hint="default" w:ascii="Times New Roman" w:hAnsi="Times New Roman" w:eastAsia="宋体" w:cs="Times New Roman"/>
                <w:b/>
                <w:bCs/>
                <w:spacing w:val="0"/>
                <w:position w:val="0"/>
                <w:sz w:val="21"/>
                <w:szCs w:val="21"/>
              </w:rPr>
              <w:t>A级企业</w:t>
            </w:r>
          </w:p>
        </w:tc>
        <w:tc>
          <w:tcPr>
            <w:tcW w:w="4589" w:type="dxa"/>
            <w:tcBorders>
              <w:tl2br w:val="nil"/>
              <w:tr2bl w:val="nil"/>
            </w:tcBorders>
            <w:vAlign w:val="center"/>
          </w:tcPr>
          <w:p w14:paraId="17336766">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bCs/>
                <w:spacing w:val="0"/>
                <w:position w:val="0"/>
                <w:sz w:val="21"/>
                <w:szCs w:val="21"/>
              </w:rPr>
            </w:pPr>
            <w:r>
              <w:rPr>
                <w:rFonts w:hint="default" w:ascii="Times New Roman" w:hAnsi="Times New Roman" w:eastAsia="宋体" w:cs="Times New Roman"/>
                <w:b/>
                <w:bCs/>
                <w:spacing w:val="0"/>
                <w:position w:val="0"/>
                <w:sz w:val="21"/>
                <w:szCs w:val="21"/>
              </w:rPr>
              <w:t>B级企业</w:t>
            </w:r>
          </w:p>
        </w:tc>
        <w:tc>
          <w:tcPr>
            <w:tcW w:w="2079" w:type="dxa"/>
            <w:tcBorders>
              <w:tl2br w:val="nil"/>
              <w:tr2bl w:val="nil"/>
            </w:tcBorders>
            <w:vAlign w:val="center"/>
          </w:tcPr>
          <w:p w14:paraId="7A423B79">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bCs/>
                <w:spacing w:val="0"/>
                <w:position w:val="0"/>
                <w:sz w:val="21"/>
                <w:szCs w:val="21"/>
              </w:rPr>
            </w:pPr>
            <w:r>
              <w:rPr>
                <w:rFonts w:hint="default" w:ascii="Times New Roman" w:hAnsi="Times New Roman" w:eastAsia="宋体" w:cs="Times New Roman"/>
                <w:b/>
                <w:bCs/>
                <w:spacing w:val="0"/>
                <w:position w:val="0"/>
                <w:sz w:val="21"/>
                <w:szCs w:val="21"/>
              </w:rPr>
              <w:t>C级企业</w:t>
            </w:r>
          </w:p>
        </w:tc>
      </w:tr>
      <w:tr w14:paraId="60403BC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1645" w:type="dxa"/>
            <w:gridSpan w:val="2"/>
            <w:tcBorders>
              <w:tl2br w:val="nil"/>
              <w:tr2bl w:val="nil"/>
            </w:tcBorders>
            <w:vAlign w:val="center"/>
          </w:tcPr>
          <w:p w14:paraId="2F25990D">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能源类型</w:t>
            </w:r>
          </w:p>
        </w:tc>
        <w:tc>
          <w:tcPr>
            <w:tcW w:w="9882" w:type="dxa"/>
            <w:gridSpan w:val="2"/>
            <w:tcBorders>
              <w:tl2br w:val="nil"/>
              <w:tr2bl w:val="nil"/>
            </w:tcBorders>
            <w:vAlign w:val="center"/>
          </w:tcPr>
          <w:p w14:paraId="2E2360F8">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使用</w:t>
            </w:r>
            <w:r>
              <w:rPr>
                <w:rFonts w:hint="eastAsia" w:ascii="Times New Roman" w:hAnsi="Times New Roman" w:cs="Times New Roman"/>
                <w:b w:val="0"/>
                <w:bCs w:val="0"/>
                <w:spacing w:val="0"/>
                <w:position w:val="0"/>
                <w:sz w:val="21"/>
                <w:szCs w:val="21"/>
                <w:lang w:eastAsia="zh-CN"/>
              </w:rPr>
              <w:t>电力</w:t>
            </w:r>
            <w:r>
              <w:rPr>
                <w:rFonts w:hint="default" w:ascii="Times New Roman" w:hAnsi="Times New Roman" w:eastAsia="宋体" w:cs="Times New Roman"/>
                <w:b w:val="0"/>
                <w:bCs w:val="0"/>
                <w:spacing w:val="0"/>
                <w:position w:val="0"/>
                <w:sz w:val="21"/>
                <w:szCs w:val="21"/>
              </w:rPr>
              <w:t>、天然气等能源</w:t>
            </w:r>
          </w:p>
        </w:tc>
        <w:tc>
          <w:tcPr>
            <w:tcW w:w="2079" w:type="dxa"/>
            <w:tcBorders>
              <w:tl2br w:val="nil"/>
              <w:tr2bl w:val="nil"/>
            </w:tcBorders>
            <w:vAlign w:val="center"/>
          </w:tcPr>
          <w:p w14:paraId="410A3D59">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未达到A</w:t>
            </w:r>
            <w:r>
              <w:rPr>
                <w:rFonts w:hint="default" w:ascii="Times New Roman" w:hAnsi="Times New Roman" w:eastAsia="宋体"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B级要求</w:t>
            </w:r>
          </w:p>
        </w:tc>
      </w:tr>
      <w:tr w14:paraId="2956DAC7">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1645" w:type="dxa"/>
            <w:gridSpan w:val="2"/>
            <w:tcBorders>
              <w:tl2br w:val="nil"/>
              <w:tr2bl w:val="nil"/>
            </w:tcBorders>
            <w:vAlign w:val="center"/>
          </w:tcPr>
          <w:p w14:paraId="2A11A203">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生产工艺及装备水平</w:t>
            </w:r>
          </w:p>
        </w:tc>
        <w:tc>
          <w:tcPr>
            <w:tcW w:w="11961" w:type="dxa"/>
            <w:gridSpan w:val="3"/>
            <w:tcBorders>
              <w:tl2br w:val="nil"/>
              <w:tr2bl w:val="nil"/>
            </w:tcBorders>
            <w:vAlign w:val="center"/>
          </w:tcPr>
          <w:p w14:paraId="266DB0A6">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left"/>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1.属于《产业结构调整指导目录（2024年版）》鼓励类和允许类；2.符合相关行业产业政策；3.符合</w:t>
            </w:r>
            <w:r>
              <w:rPr>
                <w:rFonts w:hint="eastAsia" w:ascii="Times New Roman" w:hAnsi="Times New Roman" w:cs="Times New Roman"/>
                <w:b w:val="0"/>
                <w:bCs w:val="0"/>
                <w:spacing w:val="0"/>
                <w:position w:val="0"/>
                <w:sz w:val="21"/>
                <w:szCs w:val="21"/>
                <w:lang w:val="en-US" w:eastAsia="zh-CN"/>
              </w:rPr>
              <w:t>湖北省</w:t>
            </w:r>
            <w:r>
              <w:rPr>
                <w:rFonts w:hint="default" w:ascii="Times New Roman" w:hAnsi="Times New Roman" w:eastAsia="宋体" w:cs="Times New Roman"/>
                <w:b w:val="0"/>
                <w:bCs w:val="0"/>
                <w:spacing w:val="0"/>
                <w:position w:val="0"/>
                <w:sz w:val="21"/>
                <w:szCs w:val="21"/>
              </w:rPr>
              <w:t>相关政策要求；4.符合市级规划。</w:t>
            </w:r>
          </w:p>
        </w:tc>
      </w:tr>
      <w:tr w14:paraId="4F7201E0">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476" w:hRule="atLeast"/>
        </w:trPr>
        <w:tc>
          <w:tcPr>
            <w:tcW w:w="1645" w:type="dxa"/>
            <w:gridSpan w:val="2"/>
            <w:tcBorders>
              <w:tl2br w:val="nil"/>
              <w:tr2bl w:val="nil"/>
            </w:tcBorders>
            <w:vAlign w:val="center"/>
          </w:tcPr>
          <w:p w14:paraId="6BC9E98A">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污染治理</w:t>
            </w:r>
          </w:p>
          <w:p w14:paraId="7189443E">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技术</w:t>
            </w:r>
          </w:p>
        </w:tc>
        <w:tc>
          <w:tcPr>
            <w:tcW w:w="5293" w:type="dxa"/>
            <w:tcBorders>
              <w:tl2br w:val="nil"/>
              <w:tr2bl w:val="nil"/>
            </w:tcBorders>
            <w:vAlign w:val="top"/>
          </w:tcPr>
          <w:p w14:paraId="7136C79A">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1.沥青烟、PM治理采用覆膜袋式除尘器、滤筒除尘器、湿电除尘等除尘技术（除湿电除尘外，设计效率不低于99.9%）；</w:t>
            </w:r>
          </w:p>
          <w:p w14:paraId="3971373F">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2.对排放的VOCs进行全面收集，经去除PM（沥青烟）后，采用燃烧工艺进行处理或引至锅炉燃烧处理；</w:t>
            </w:r>
          </w:p>
          <w:p w14:paraId="3BE3334C">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3.沥青槽及沥青储罐排气经密闭收集后，经去除PM（沥青烟）后，采用燃烧工艺进行处理或引至锅炉燃烧处理；</w:t>
            </w:r>
          </w:p>
          <w:p w14:paraId="56D36486">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eastAsia" w:ascii="Times New Roman" w:hAnsi="Times New Roman" w:eastAsia="宋体" w:cs="Times New Roman"/>
                <w:b w:val="0"/>
                <w:bCs w:val="0"/>
                <w:spacing w:val="0"/>
                <w:position w:val="0"/>
                <w:sz w:val="21"/>
                <w:szCs w:val="21"/>
                <w:lang w:eastAsia="zh-CN"/>
              </w:rPr>
            </w:pPr>
            <w:r>
              <w:rPr>
                <w:rFonts w:hint="default" w:ascii="Times New Roman" w:hAnsi="Times New Roman" w:eastAsia="宋体" w:cs="Times New Roman"/>
                <w:b w:val="0"/>
                <w:bCs w:val="0"/>
                <w:spacing w:val="0"/>
                <w:position w:val="0"/>
                <w:sz w:val="21"/>
                <w:szCs w:val="21"/>
              </w:rPr>
              <w:t>4.燃气锅炉（导热油炉）</w:t>
            </w:r>
            <w:r>
              <w:rPr>
                <w:rFonts w:hint="default" w:ascii="Times New Roman" w:hAnsi="Times New Roman" w:eastAsia="宋体" w:cs="Times New Roman"/>
                <w:b w:val="0"/>
                <w:bCs w:val="0"/>
                <w:spacing w:val="6"/>
                <w:sz w:val="21"/>
                <w:szCs w:val="21"/>
                <w:lang w:val="en-US" w:eastAsia="zh-CN"/>
              </w:rPr>
              <w:t>污染治理技术、排放限值执行通用行业应急减排措施制定技术指南涉锅炉/炉窑企业</w:t>
            </w:r>
            <w:r>
              <w:rPr>
                <w:rFonts w:hint="eastAsia" w:ascii="Times New Roman" w:hAnsi="Times New Roman" w:cs="Times New Roman"/>
                <w:b w:val="0"/>
                <w:bCs w:val="0"/>
                <w:spacing w:val="6"/>
                <w:sz w:val="21"/>
                <w:szCs w:val="21"/>
                <w:lang w:val="en-US" w:eastAsia="zh-CN"/>
              </w:rPr>
              <w:t>相应绩效分级指标。</w:t>
            </w:r>
          </w:p>
        </w:tc>
        <w:tc>
          <w:tcPr>
            <w:tcW w:w="4589" w:type="dxa"/>
            <w:tcBorders>
              <w:tl2br w:val="nil"/>
              <w:tr2bl w:val="nil"/>
            </w:tcBorders>
            <w:vAlign w:val="top"/>
          </w:tcPr>
          <w:p w14:paraId="1FCBD996">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1.沥青烟、PM治理采用袋式除尘器、静电除尘等除尘技术；</w:t>
            </w:r>
          </w:p>
          <w:p w14:paraId="5633D07B">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eastAsia" w:ascii="Times New Roman" w:hAnsi="Times New Roman" w:eastAsia="宋体" w:cs="Times New Roman"/>
                <w:b w:val="0"/>
                <w:bCs w:val="0"/>
                <w:spacing w:val="0"/>
                <w:position w:val="0"/>
                <w:sz w:val="21"/>
                <w:szCs w:val="21"/>
                <w:lang w:eastAsia="zh-CN"/>
              </w:rPr>
            </w:pPr>
            <w:r>
              <w:rPr>
                <w:rFonts w:hint="default" w:ascii="Times New Roman" w:hAnsi="Times New Roman" w:eastAsia="宋体" w:cs="Times New Roman"/>
                <w:b w:val="0"/>
                <w:bCs w:val="0"/>
                <w:spacing w:val="0"/>
                <w:position w:val="0"/>
                <w:sz w:val="21"/>
                <w:szCs w:val="21"/>
              </w:rPr>
              <w:t>2.对排放的VOCs进行全面收集，治理采用吸附浓缩+燃烧、燃烧工艺，或活性炭吸附、焦油捕集器等组合工艺</w:t>
            </w:r>
            <w:r>
              <w:rPr>
                <w:rFonts w:hint="eastAsia" w:ascii="Times New Roman" w:hAnsi="Times New Roman" w:cs="Times New Roman"/>
                <w:b w:val="0"/>
                <w:bCs w:val="0"/>
                <w:spacing w:val="0"/>
                <w:position w:val="0"/>
                <w:sz w:val="21"/>
                <w:szCs w:val="21"/>
                <w:lang w:eastAsia="zh-CN"/>
              </w:rPr>
              <w:t>；</w:t>
            </w:r>
          </w:p>
          <w:p w14:paraId="08B463D5">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3.沥青槽及沥青储罐采用活性炭吸附等处理工艺；</w:t>
            </w:r>
          </w:p>
          <w:p w14:paraId="46614985">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4.同A级第4条要求。</w:t>
            </w:r>
          </w:p>
        </w:tc>
        <w:tc>
          <w:tcPr>
            <w:tcW w:w="2079" w:type="dxa"/>
            <w:tcBorders>
              <w:tl2br w:val="nil"/>
              <w:tr2bl w:val="nil"/>
            </w:tcBorders>
            <w:vAlign w:val="top"/>
          </w:tcPr>
          <w:p w14:paraId="6EEAAD50">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eastAsia" w:ascii="Times New Roman" w:hAnsi="Times New Roman" w:cs="Times New Roman"/>
                <w:b w:val="0"/>
                <w:bCs w:val="0"/>
                <w:spacing w:val="0"/>
                <w:position w:val="0"/>
                <w:sz w:val="21"/>
                <w:szCs w:val="21"/>
                <w:lang w:val="en-US" w:eastAsia="zh-CN"/>
              </w:rPr>
            </w:pPr>
            <w:r>
              <w:rPr>
                <w:rFonts w:hint="eastAsia" w:ascii="Times New Roman" w:hAnsi="Times New Roman" w:cs="Times New Roman"/>
                <w:b w:val="0"/>
                <w:bCs w:val="0"/>
                <w:spacing w:val="0"/>
                <w:position w:val="0"/>
                <w:sz w:val="21"/>
                <w:szCs w:val="21"/>
                <w:lang w:val="en-US" w:eastAsia="zh-CN"/>
              </w:rPr>
              <w:t>1.同B级第1条要求；</w:t>
            </w:r>
          </w:p>
          <w:p w14:paraId="52950EB7">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eastAsia" w:ascii="Times New Roman" w:hAnsi="Times New Roman" w:cs="Times New Roman"/>
                <w:b w:val="0"/>
                <w:bCs w:val="0"/>
                <w:spacing w:val="0"/>
                <w:position w:val="0"/>
                <w:sz w:val="21"/>
                <w:szCs w:val="21"/>
                <w:lang w:eastAsia="zh-CN"/>
              </w:rPr>
            </w:pPr>
            <w:r>
              <w:rPr>
                <w:rFonts w:hint="eastAsia" w:ascii="Times New Roman" w:hAnsi="Times New Roman" w:cs="Times New Roman"/>
                <w:b w:val="0"/>
                <w:bCs w:val="0"/>
                <w:spacing w:val="0"/>
                <w:position w:val="0"/>
                <w:sz w:val="21"/>
                <w:szCs w:val="21"/>
                <w:lang w:val="en-US" w:eastAsia="zh-CN"/>
              </w:rPr>
              <w:t>2.</w:t>
            </w:r>
            <w:r>
              <w:rPr>
                <w:rFonts w:hint="default" w:ascii="Times New Roman" w:hAnsi="Times New Roman" w:eastAsia="宋体" w:cs="Times New Roman"/>
                <w:b w:val="0"/>
                <w:bCs w:val="0"/>
                <w:spacing w:val="0"/>
                <w:position w:val="0"/>
                <w:sz w:val="21"/>
                <w:szCs w:val="21"/>
              </w:rPr>
              <w:t>对排放的VOCs进行收集治理</w:t>
            </w:r>
            <w:r>
              <w:rPr>
                <w:rFonts w:hint="eastAsia" w:ascii="Times New Roman" w:hAnsi="Times New Roman" w:cs="Times New Roman"/>
                <w:b w:val="0"/>
                <w:bCs w:val="0"/>
                <w:spacing w:val="0"/>
                <w:position w:val="0"/>
                <w:sz w:val="21"/>
                <w:szCs w:val="21"/>
                <w:lang w:eastAsia="zh-CN"/>
              </w:rPr>
              <w:t>；</w:t>
            </w:r>
          </w:p>
          <w:p w14:paraId="15880779">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eastAsia" w:ascii="Times New Roman" w:hAnsi="Times New Roman" w:cs="Times New Roman"/>
                <w:b w:val="0"/>
                <w:bCs w:val="0"/>
                <w:spacing w:val="0"/>
                <w:position w:val="0"/>
                <w:sz w:val="21"/>
                <w:szCs w:val="21"/>
                <w:lang w:val="en-US" w:eastAsia="zh-CN"/>
              </w:rPr>
            </w:pPr>
            <w:r>
              <w:rPr>
                <w:rFonts w:hint="eastAsia" w:ascii="Times New Roman" w:hAnsi="Times New Roman" w:cs="Times New Roman"/>
                <w:b w:val="0"/>
                <w:bCs w:val="0"/>
                <w:spacing w:val="0"/>
                <w:position w:val="0"/>
                <w:sz w:val="21"/>
                <w:szCs w:val="21"/>
                <w:lang w:val="en-US" w:eastAsia="zh-CN"/>
              </w:rPr>
              <w:t>3.同B级第3条要求；</w:t>
            </w:r>
          </w:p>
          <w:p w14:paraId="06D209E6">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eastAsia" w:ascii="Times New Roman" w:hAnsi="Times New Roman" w:eastAsia="宋体" w:cs="Times New Roman"/>
                <w:b w:val="0"/>
                <w:bCs w:val="0"/>
                <w:spacing w:val="0"/>
                <w:position w:val="0"/>
                <w:sz w:val="21"/>
                <w:szCs w:val="21"/>
                <w:lang w:val="en-US" w:eastAsia="zh-CN"/>
              </w:rPr>
            </w:pPr>
            <w:r>
              <w:rPr>
                <w:rFonts w:hint="eastAsia" w:ascii="Times New Roman" w:hAnsi="Times New Roman" w:cs="Times New Roman"/>
                <w:b w:val="0"/>
                <w:bCs w:val="0"/>
                <w:spacing w:val="0"/>
                <w:position w:val="0"/>
                <w:sz w:val="21"/>
                <w:szCs w:val="21"/>
                <w:lang w:val="en-US" w:eastAsia="zh-CN"/>
              </w:rPr>
              <w:t>4.</w:t>
            </w:r>
            <w:r>
              <w:rPr>
                <w:rFonts w:hint="default" w:ascii="Times New Roman" w:hAnsi="Times New Roman" w:eastAsia="宋体" w:cs="Times New Roman"/>
                <w:b w:val="0"/>
                <w:bCs w:val="0"/>
                <w:spacing w:val="0"/>
                <w:position w:val="0"/>
                <w:sz w:val="21"/>
                <w:szCs w:val="21"/>
              </w:rPr>
              <w:t>同A级第4条要求</w:t>
            </w:r>
            <w:r>
              <w:rPr>
                <w:rFonts w:hint="eastAsia" w:ascii="Times New Roman" w:hAnsi="Times New Roman" w:cs="Times New Roman"/>
                <w:b w:val="0"/>
                <w:bCs w:val="0"/>
                <w:spacing w:val="0"/>
                <w:position w:val="0"/>
                <w:sz w:val="21"/>
                <w:szCs w:val="21"/>
                <w:lang w:eastAsia="zh-CN"/>
              </w:rPr>
              <w:t>。</w:t>
            </w:r>
          </w:p>
          <w:p w14:paraId="2AC05780">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cs="Times New Roman"/>
                <w:b w:val="0"/>
                <w:bCs w:val="0"/>
                <w:spacing w:val="0"/>
                <w:position w:val="0"/>
                <w:sz w:val="21"/>
                <w:szCs w:val="21"/>
                <w:lang w:val="en-US" w:eastAsia="zh-CN"/>
              </w:rPr>
            </w:pPr>
          </w:p>
        </w:tc>
      </w:tr>
      <w:tr w14:paraId="7A8641CA">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304" w:hRule="atLeast"/>
        </w:trPr>
        <w:tc>
          <w:tcPr>
            <w:tcW w:w="1645" w:type="dxa"/>
            <w:gridSpan w:val="2"/>
            <w:tcBorders>
              <w:tl2br w:val="nil"/>
              <w:tr2bl w:val="nil"/>
            </w:tcBorders>
            <w:vAlign w:val="center"/>
          </w:tcPr>
          <w:p w14:paraId="36F8DDB2">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无组织管控</w:t>
            </w:r>
          </w:p>
        </w:tc>
        <w:tc>
          <w:tcPr>
            <w:tcW w:w="9882" w:type="dxa"/>
            <w:gridSpan w:val="2"/>
            <w:tcBorders>
              <w:tl2br w:val="nil"/>
              <w:tr2bl w:val="nil"/>
            </w:tcBorders>
            <w:vAlign w:val="top"/>
          </w:tcPr>
          <w:p w14:paraId="03F6D597">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1.粉状物料采用料仓、储罐等方式密闭储存；粒状物料采用料仓、储罐等方式密闭储存或采用堆棚封闭储存；块状物料采用堆棚封闭储存；沥青储罐呼吸孔安装VOCs收集处理设施；</w:t>
            </w:r>
          </w:p>
          <w:p w14:paraId="2E8A5868">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2.所有散状物料运输采用密闭皮带、密闭通廊、管状带式输送机或密闭车厢、真空罐车、气力输送等密闭方式；沥青运输、储存、装卸、加热、改性等过程密闭，沥青采用密闭管道输送投加，配备沥青加料自动联锁系统；</w:t>
            </w:r>
          </w:p>
          <w:p w14:paraId="4FF688E3">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3.各物料破碎、搅拌、转载、下料口、卸料装车等设置集尘罩并配置袋式除尘器，库顶等泄压口配备袋式除尘器或滤筒除尘器；搅拌机皮带跌落点等产尘点配套抽风收尘及除尘装置，不得有明显粉尘逸散；卸沥青槽密闭，沥青槽及沥青储罐废气负压引至废气收集处理系统；</w:t>
            </w:r>
          </w:p>
          <w:p w14:paraId="7541FAF3">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4.沥青砼搅拌（拌和）楼需二次封闭并将粉料储罐封闭在内，沥青砼搅拌机、搅拌楼配套安装沥青烟气收集及处理设施；沥青砼成品装车处封闭，配套安装沥青烟气收集及处理设施；</w:t>
            </w:r>
          </w:p>
          <w:p w14:paraId="02F939B0">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5.除尘器设卸灰锁风装置，除尘灰密闭输送返回生产工序；无法实现返回的，应设置密闭灰仓</w:t>
            </w:r>
            <w:r>
              <w:rPr>
                <w:rFonts w:hint="default" w:ascii="Times New Roman" w:hAnsi="Times New Roman" w:eastAsia="宋体"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采用封闭袋接或封闭式螺旋输送，卸灰区封闭；不得直接卸落地面造成二次扬尘；</w:t>
            </w:r>
          </w:p>
          <w:p w14:paraId="6E4C7953">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6.料棚配备喷雾抑尘设施，货物进出大门为自动感应门，在确保安全的情况下，所有门窗保持常闭状态；</w:t>
            </w:r>
          </w:p>
          <w:p w14:paraId="17624D2E">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7.厂区地面全部硬化或绿化，无成片裸露土地；</w:t>
            </w:r>
          </w:p>
          <w:p w14:paraId="39F42890">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8.沥青搅拌站贮存易产生粉尘、VOCs</w:t>
            </w:r>
            <w:r>
              <w:rPr>
                <w:rFonts w:hint="default" w:ascii="Times New Roman" w:hAnsi="Times New Roman" w:eastAsia="宋体"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有毒有害大气污染物和异味的危险废物贮存库，设有废气收集装置和处理设施，废气处理设施的排气筒高度不低于15m。</w:t>
            </w:r>
          </w:p>
        </w:tc>
        <w:tc>
          <w:tcPr>
            <w:tcW w:w="2079" w:type="dxa"/>
            <w:tcBorders>
              <w:tl2br w:val="nil"/>
              <w:tr2bl w:val="nil"/>
            </w:tcBorders>
            <w:vAlign w:val="center"/>
          </w:tcPr>
          <w:p w14:paraId="4875741F">
            <w:pPr>
              <w:pStyle w:val="12"/>
              <w:keepNext w:val="0"/>
              <w:keepLines w:val="0"/>
              <w:pageBreakBefore w:val="0"/>
              <w:widowControl/>
              <w:kinsoku/>
              <w:wordWrap/>
              <w:overflowPunct/>
              <w:topLinePunct w:val="0"/>
              <w:autoSpaceDE w:val="0"/>
              <w:autoSpaceDN w:val="0"/>
              <w:bidi w:val="0"/>
              <w:adjustRightInd w:val="0"/>
              <w:snapToGrid w:val="0"/>
              <w:spacing w:line="360" w:lineRule="auto"/>
              <w:ind w:right="42" w:rightChars="20"/>
              <w:jc w:val="left"/>
              <w:textAlignment w:val="baseline"/>
              <w:rPr>
                <w:rFonts w:hint="default" w:ascii="Times New Roman" w:hAnsi="Times New Roman" w:eastAsia="宋体" w:cs="Times New Roman"/>
                <w:b w:val="0"/>
                <w:bCs w:val="0"/>
                <w:spacing w:val="0"/>
                <w:position w:val="0"/>
                <w:sz w:val="21"/>
                <w:szCs w:val="21"/>
                <w:lang w:val="en-US"/>
              </w:rPr>
            </w:pPr>
            <w:r>
              <w:rPr>
                <w:rFonts w:hint="eastAsia" w:ascii="Times New Roman" w:hAnsi="Times New Roman" w:cs="Times New Roman"/>
                <w:b w:val="0"/>
                <w:bCs w:val="0"/>
                <w:spacing w:val="0"/>
                <w:position w:val="0"/>
                <w:sz w:val="21"/>
                <w:szCs w:val="21"/>
                <w:lang w:val="en-US" w:eastAsia="zh-CN"/>
              </w:rPr>
              <w:t>至少达</w:t>
            </w:r>
            <w:r>
              <w:rPr>
                <w:rFonts w:hint="default" w:ascii="Times New Roman" w:hAnsi="Times New Roman" w:eastAsia="宋体" w:cs="Times New Roman"/>
                <w:b w:val="0"/>
                <w:bCs w:val="0"/>
                <w:spacing w:val="0"/>
                <w:position w:val="0"/>
                <w:sz w:val="21"/>
                <w:szCs w:val="21"/>
              </w:rPr>
              <w:t>到A级</w:t>
            </w:r>
            <w:r>
              <w:rPr>
                <w:rFonts w:hint="eastAsia" w:ascii="Times New Roman" w:hAnsi="Times New Roman" w:cs="Times New Roman"/>
                <w:b w:val="0"/>
                <w:bCs w:val="0"/>
                <w:spacing w:val="0"/>
                <w:position w:val="0"/>
                <w:sz w:val="21"/>
                <w:szCs w:val="21"/>
                <w:lang w:val="en-US" w:eastAsia="zh-CN"/>
              </w:rPr>
              <w:t>要求中1、3、5项</w:t>
            </w:r>
          </w:p>
        </w:tc>
      </w:tr>
      <w:tr w14:paraId="028125DD">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304" w:hRule="atLeast"/>
        </w:trPr>
        <w:tc>
          <w:tcPr>
            <w:tcW w:w="1645" w:type="dxa"/>
            <w:gridSpan w:val="2"/>
            <w:tcBorders>
              <w:tl2br w:val="nil"/>
              <w:tr2bl w:val="nil"/>
            </w:tcBorders>
            <w:vAlign w:val="center"/>
          </w:tcPr>
          <w:p w14:paraId="6E54270A">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val="0"/>
                <w:bCs w:val="0"/>
                <w:spacing w:val="0"/>
                <w:position w:val="0"/>
                <w:sz w:val="21"/>
                <w:szCs w:val="21"/>
              </w:rPr>
            </w:pPr>
          </w:p>
        </w:tc>
        <w:tc>
          <w:tcPr>
            <w:tcW w:w="5293" w:type="dxa"/>
            <w:tcBorders>
              <w:tl2br w:val="nil"/>
              <w:tr2bl w:val="nil"/>
            </w:tcBorders>
            <w:vAlign w:val="top"/>
          </w:tcPr>
          <w:p w14:paraId="58A1E95A">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1.企业出厂口和料场出口处</w:t>
            </w:r>
            <w:r>
              <w:rPr>
                <w:rFonts w:hint="default" w:ascii="Times New Roman" w:hAnsi="Times New Roman" w:eastAsia="宋体" w:cs="Times New Roman"/>
                <w:b w:val="0"/>
                <w:bCs w:val="0"/>
                <w:spacing w:val="0"/>
                <w:position w:val="0"/>
                <w:sz w:val="21"/>
                <w:szCs w:val="21"/>
                <w:vertAlign w:val="superscript"/>
              </w:rPr>
              <w:t>【1】</w:t>
            </w:r>
            <w:r>
              <w:rPr>
                <w:rFonts w:hint="default" w:ascii="Times New Roman" w:hAnsi="Times New Roman" w:eastAsia="宋体" w:cs="Times New Roman"/>
                <w:b w:val="0"/>
                <w:bCs w:val="0"/>
                <w:spacing w:val="0"/>
                <w:position w:val="0"/>
                <w:sz w:val="21"/>
                <w:szCs w:val="21"/>
              </w:rPr>
              <w:t>配备自动感应式高压清洗装置，对所有货物运输车辆的车轮、底盘进行冲洗；</w:t>
            </w:r>
          </w:p>
          <w:p w14:paraId="1DD5B58B">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2.洗车台周边配备视频监控，有辅助照明系统，视频监控数据保存一年以上；</w:t>
            </w:r>
          </w:p>
          <w:p w14:paraId="0103A778">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3.洗车台全自动操作，有最低冲洗时间控制功能，具备自动和手动冲洗功能；鼓励企业商砼罐车清洗采用干式技术，减少厂区废水产生</w:t>
            </w:r>
            <w:r>
              <w:rPr>
                <w:rFonts w:hint="default" w:ascii="Times New Roman" w:hAnsi="Times New Roman" w:eastAsia="宋体"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以保障洗车区域干净整洁、无物料撒漏、堆积</w:t>
            </w:r>
            <w:r>
              <w:rPr>
                <w:rFonts w:hint="default" w:ascii="Times New Roman" w:hAnsi="Times New Roman" w:eastAsia="宋体"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粘结；</w:t>
            </w:r>
          </w:p>
          <w:p w14:paraId="21B99DD3">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4.洗车台配废水收集、处理系统。</w:t>
            </w:r>
          </w:p>
        </w:tc>
        <w:tc>
          <w:tcPr>
            <w:tcW w:w="4589" w:type="dxa"/>
            <w:tcBorders>
              <w:tl2br w:val="nil"/>
              <w:tr2bl w:val="nil"/>
            </w:tcBorders>
            <w:vAlign w:val="top"/>
          </w:tcPr>
          <w:p w14:paraId="43FAAB67">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1.与A级第1条要求相同。</w:t>
            </w:r>
          </w:p>
          <w:p w14:paraId="148CEED0">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2.与A级第4条要求相同。</w:t>
            </w:r>
          </w:p>
        </w:tc>
        <w:tc>
          <w:tcPr>
            <w:tcW w:w="2079" w:type="dxa"/>
            <w:tcBorders>
              <w:tl2br w:val="nil"/>
              <w:tr2bl w:val="nil"/>
            </w:tcBorders>
            <w:vAlign w:val="top"/>
          </w:tcPr>
          <w:p w14:paraId="5E4FB4ED">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eastAsia" w:ascii="Times New Roman" w:hAnsi="Times New Roman" w:cs="Times New Roman"/>
                <w:b w:val="0"/>
                <w:bCs w:val="0"/>
                <w:spacing w:val="0"/>
                <w:position w:val="0"/>
                <w:sz w:val="21"/>
                <w:szCs w:val="21"/>
                <w:lang w:val="en-US" w:eastAsia="zh-CN"/>
              </w:rPr>
              <w:t>至少达</w:t>
            </w:r>
            <w:r>
              <w:rPr>
                <w:rFonts w:hint="default" w:ascii="Times New Roman" w:hAnsi="Times New Roman" w:eastAsia="宋体" w:cs="Times New Roman"/>
                <w:b w:val="0"/>
                <w:bCs w:val="0"/>
                <w:spacing w:val="0"/>
                <w:position w:val="0"/>
                <w:sz w:val="21"/>
                <w:szCs w:val="21"/>
              </w:rPr>
              <w:t>到A级</w:t>
            </w:r>
            <w:r>
              <w:rPr>
                <w:rFonts w:hint="eastAsia" w:ascii="Times New Roman" w:hAnsi="Times New Roman" w:cs="Times New Roman"/>
                <w:b w:val="0"/>
                <w:bCs w:val="0"/>
                <w:spacing w:val="0"/>
                <w:position w:val="0"/>
                <w:sz w:val="21"/>
                <w:szCs w:val="21"/>
                <w:lang w:val="en-US" w:eastAsia="zh-CN"/>
              </w:rPr>
              <w:t>第1条</w:t>
            </w:r>
            <w:r>
              <w:rPr>
                <w:rFonts w:hint="default" w:ascii="Times New Roman" w:hAnsi="Times New Roman" w:eastAsia="宋体" w:cs="Times New Roman"/>
                <w:b w:val="0"/>
                <w:bCs w:val="0"/>
                <w:spacing w:val="0"/>
                <w:position w:val="0"/>
                <w:sz w:val="21"/>
                <w:szCs w:val="21"/>
              </w:rPr>
              <w:t>要求</w:t>
            </w:r>
          </w:p>
        </w:tc>
      </w:tr>
      <w:tr w14:paraId="4C3ED8C2">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416" w:hRule="atLeast"/>
        </w:trPr>
        <w:tc>
          <w:tcPr>
            <w:tcW w:w="1645" w:type="dxa"/>
            <w:gridSpan w:val="2"/>
            <w:tcBorders>
              <w:tl2br w:val="nil"/>
              <w:tr2bl w:val="nil"/>
            </w:tcBorders>
            <w:vAlign w:val="center"/>
          </w:tcPr>
          <w:p w14:paraId="1FEEBE01">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排放限值</w:t>
            </w:r>
          </w:p>
        </w:tc>
        <w:tc>
          <w:tcPr>
            <w:tcW w:w="5293" w:type="dxa"/>
            <w:tcBorders>
              <w:tl2br w:val="nil"/>
              <w:tr2bl w:val="nil"/>
            </w:tcBorders>
            <w:vAlign w:val="top"/>
          </w:tcPr>
          <w:p w14:paraId="0EF2A3BD">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1.PM</w:t>
            </w:r>
            <w:r>
              <w:rPr>
                <w:rFonts w:hint="default" w:ascii="Times New Roman" w:hAnsi="Times New Roman" w:eastAsia="宋体"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NMHC</w:t>
            </w:r>
            <w:r>
              <w:rPr>
                <w:rFonts w:hint="default" w:ascii="Times New Roman" w:hAnsi="Times New Roman" w:eastAsia="宋体"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沥青烟有组织排放浓度均不高于10</w:t>
            </w:r>
            <w:r>
              <w:rPr>
                <w:rFonts w:hint="default" w:ascii="Times New Roman" w:hAnsi="Times New Roman" w:eastAsia="宋体"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30</w:t>
            </w:r>
            <w:r>
              <w:rPr>
                <w:rFonts w:hint="default" w:ascii="Times New Roman" w:hAnsi="Times New Roman" w:eastAsia="宋体"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10mg/</w:t>
            </w:r>
            <w:r>
              <w:rPr>
                <w:rFonts w:hint="default" w:ascii="Times New Roman" w:hAnsi="Times New Roman" w:eastAsia="宋体" w:cs="Times New Roman"/>
                <w:b w:val="0"/>
                <w:bCs w:val="0"/>
                <w:spacing w:val="0"/>
                <w:position w:val="0"/>
                <w:sz w:val="21"/>
                <w:szCs w:val="21"/>
                <w:lang w:eastAsia="zh-CN"/>
              </w:rPr>
              <w:t>m³</w:t>
            </w:r>
            <w:r>
              <w:rPr>
                <w:rFonts w:hint="default" w:ascii="Times New Roman" w:hAnsi="Times New Roman" w:eastAsia="宋体" w:cs="Times New Roman"/>
                <w:b w:val="0"/>
                <w:bCs w:val="0"/>
                <w:spacing w:val="0"/>
                <w:position w:val="0"/>
                <w:sz w:val="21"/>
                <w:szCs w:val="21"/>
              </w:rPr>
              <w:t>；</w:t>
            </w:r>
          </w:p>
          <w:p w14:paraId="0496FE8C">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eastAsia" w:ascii="Times New Roman" w:hAnsi="Times New Roman" w:eastAsia="宋体" w:cs="Times New Roman"/>
                <w:b w:val="0"/>
                <w:bCs w:val="0"/>
                <w:spacing w:val="0"/>
                <w:position w:val="0"/>
                <w:sz w:val="21"/>
                <w:szCs w:val="21"/>
                <w:lang w:eastAsia="zh-CN"/>
              </w:rPr>
            </w:pPr>
            <w:r>
              <w:rPr>
                <w:rFonts w:hint="default" w:ascii="Times New Roman" w:hAnsi="Times New Roman" w:eastAsia="宋体" w:cs="Times New Roman"/>
                <w:b w:val="0"/>
                <w:bCs w:val="0"/>
                <w:spacing w:val="0"/>
                <w:position w:val="0"/>
                <w:sz w:val="21"/>
                <w:szCs w:val="21"/>
              </w:rPr>
              <w:t>2.VOCs治理设施去除率达到80%及以上；因烟气收集工艺原因去除率确实达不到的，生产车间或生产设备的无组织排放监控点NMHC浓度低于4mg/m³</w:t>
            </w:r>
            <w:r>
              <w:rPr>
                <w:rFonts w:hint="eastAsia" w:ascii="Times New Roman" w:hAnsi="Times New Roman"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企业边界1hNMHC平均浓度低于2mg/m³</w:t>
            </w:r>
            <w:r>
              <w:rPr>
                <w:rFonts w:hint="eastAsia" w:ascii="Times New Roman" w:hAnsi="Times New Roman" w:cs="Times New Roman"/>
                <w:b w:val="0"/>
                <w:bCs w:val="0"/>
                <w:spacing w:val="0"/>
                <w:position w:val="0"/>
                <w:sz w:val="21"/>
                <w:szCs w:val="21"/>
                <w:lang w:eastAsia="zh-CN"/>
              </w:rPr>
              <w:t>；</w:t>
            </w:r>
          </w:p>
          <w:p w14:paraId="03D4EE30">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3.厂界PM排放浓度不高于1mg/</w:t>
            </w:r>
            <w:r>
              <w:rPr>
                <w:rFonts w:hint="default" w:ascii="Times New Roman" w:hAnsi="Times New Roman" w:eastAsia="宋体" w:cs="Times New Roman"/>
                <w:b w:val="0"/>
                <w:bCs w:val="0"/>
                <w:spacing w:val="0"/>
                <w:position w:val="0"/>
                <w:sz w:val="21"/>
                <w:szCs w:val="21"/>
                <w:lang w:eastAsia="zh-CN"/>
              </w:rPr>
              <w:t>m³</w:t>
            </w:r>
            <w:r>
              <w:rPr>
                <w:rFonts w:hint="default" w:ascii="Times New Roman" w:hAnsi="Times New Roman" w:eastAsia="宋体" w:cs="Times New Roman"/>
                <w:b w:val="0"/>
                <w:bCs w:val="0"/>
                <w:spacing w:val="0"/>
                <w:position w:val="0"/>
                <w:sz w:val="21"/>
                <w:szCs w:val="21"/>
              </w:rPr>
              <w:t>；</w:t>
            </w:r>
          </w:p>
          <w:p w14:paraId="576207A4">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eastAsia" w:ascii="Times New Roman" w:hAnsi="Times New Roman" w:eastAsia="宋体" w:cs="Times New Roman"/>
                <w:b w:val="0"/>
                <w:bCs w:val="0"/>
                <w:spacing w:val="0"/>
                <w:position w:val="0"/>
                <w:sz w:val="21"/>
                <w:szCs w:val="21"/>
                <w:lang w:eastAsia="zh-CN"/>
              </w:rPr>
            </w:pPr>
            <w:r>
              <w:rPr>
                <w:rFonts w:hint="default" w:ascii="Times New Roman" w:hAnsi="Times New Roman" w:eastAsia="宋体" w:cs="Times New Roman"/>
                <w:b w:val="0"/>
                <w:bCs w:val="0"/>
                <w:spacing w:val="0"/>
                <w:position w:val="0"/>
                <w:sz w:val="21"/>
                <w:szCs w:val="21"/>
              </w:rPr>
              <w:t>4.锅炉（导热油炉）</w:t>
            </w:r>
            <w:r>
              <w:rPr>
                <w:rFonts w:hint="default" w:ascii="Times New Roman" w:hAnsi="Times New Roman" w:eastAsia="宋体" w:cs="Times New Roman"/>
                <w:b w:val="0"/>
                <w:bCs w:val="0"/>
                <w:spacing w:val="0"/>
                <w:position w:val="0"/>
                <w:sz w:val="21"/>
                <w:szCs w:val="21"/>
                <w:lang w:val="en-US" w:eastAsia="zh-CN"/>
              </w:rPr>
              <w:t>排放限值执行通用行业应急减排措施制定技术指南涉锅炉/炉窑企业相应绩效分级指标</w:t>
            </w:r>
            <w:r>
              <w:rPr>
                <w:rFonts w:hint="eastAsia" w:ascii="Times New Roman" w:hAnsi="Times New Roman" w:cs="Times New Roman"/>
                <w:b w:val="0"/>
                <w:bCs w:val="0"/>
                <w:spacing w:val="0"/>
                <w:position w:val="0"/>
                <w:sz w:val="21"/>
                <w:szCs w:val="21"/>
                <w:lang w:eastAsia="zh-CN"/>
              </w:rPr>
              <w:t>。</w:t>
            </w:r>
          </w:p>
        </w:tc>
        <w:tc>
          <w:tcPr>
            <w:tcW w:w="4589" w:type="dxa"/>
            <w:tcBorders>
              <w:tl2br w:val="nil"/>
              <w:tr2bl w:val="nil"/>
            </w:tcBorders>
            <w:vAlign w:val="top"/>
          </w:tcPr>
          <w:p w14:paraId="11675580">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1.PM</w:t>
            </w:r>
            <w:r>
              <w:rPr>
                <w:rFonts w:hint="default" w:ascii="Times New Roman" w:hAnsi="Times New Roman" w:eastAsia="宋体"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NMHC</w:t>
            </w:r>
            <w:r>
              <w:rPr>
                <w:rFonts w:hint="default" w:ascii="Times New Roman" w:hAnsi="Times New Roman" w:eastAsia="宋体"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沥青烟有组织排放浓度分别不高于10</w:t>
            </w:r>
            <w:r>
              <w:rPr>
                <w:rFonts w:hint="default" w:ascii="Times New Roman" w:hAnsi="Times New Roman" w:eastAsia="宋体"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40</w:t>
            </w:r>
            <w:r>
              <w:rPr>
                <w:rFonts w:hint="default" w:ascii="Times New Roman" w:hAnsi="Times New Roman" w:eastAsia="宋体"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20mg/</w:t>
            </w:r>
            <w:r>
              <w:rPr>
                <w:rFonts w:hint="default" w:ascii="Times New Roman" w:hAnsi="Times New Roman" w:eastAsia="宋体" w:cs="Times New Roman"/>
                <w:b w:val="0"/>
                <w:bCs w:val="0"/>
                <w:spacing w:val="0"/>
                <w:position w:val="0"/>
                <w:sz w:val="21"/>
                <w:szCs w:val="21"/>
                <w:lang w:eastAsia="zh-CN"/>
              </w:rPr>
              <w:t>m³</w:t>
            </w:r>
            <w:r>
              <w:rPr>
                <w:rFonts w:hint="default" w:ascii="Times New Roman" w:hAnsi="Times New Roman" w:eastAsia="宋体" w:cs="Times New Roman"/>
                <w:b w:val="0"/>
                <w:bCs w:val="0"/>
                <w:spacing w:val="0"/>
                <w:position w:val="0"/>
                <w:sz w:val="21"/>
                <w:szCs w:val="21"/>
              </w:rPr>
              <w:t>；</w:t>
            </w:r>
          </w:p>
          <w:p w14:paraId="535CAAAA">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eastAsia" w:ascii="Times New Roman" w:hAnsi="Times New Roman" w:eastAsia="宋体" w:cs="Times New Roman"/>
                <w:b w:val="0"/>
                <w:bCs w:val="0"/>
                <w:spacing w:val="0"/>
                <w:position w:val="0"/>
                <w:sz w:val="21"/>
                <w:szCs w:val="21"/>
                <w:lang w:eastAsia="zh-CN"/>
              </w:rPr>
            </w:pPr>
            <w:r>
              <w:rPr>
                <w:rFonts w:hint="default" w:ascii="Times New Roman" w:hAnsi="Times New Roman" w:eastAsia="宋体" w:cs="Times New Roman"/>
                <w:b w:val="0"/>
                <w:bCs w:val="0"/>
                <w:spacing w:val="0"/>
                <w:position w:val="0"/>
                <w:sz w:val="21"/>
                <w:szCs w:val="21"/>
              </w:rPr>
              <w:t>2.同A级第2条要求；</w:t>
            </w:r>
          </w:p>
          <w:p w14:paraId="4AF24186">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3.同A级第3条要求；</w:t>
            </w:r>
          </w:p>
          <w:p w14:paraId="5AB34BEC">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4.同A级第4条要求。</w:t>
            </w:r>
          </w:p>
        </w:tc>
        <w:tc>
          <w:tcPr>
            <w:tcW w:w="2079" w:type="dxa"/>
            <w:tcBorders>
              <w:tl2br w:val="nil"/>
              <w:tr2bl w:val="nil"/>
            </w:tcBorders>
            <w:vAlign w:val="top"/>
          </w:tcPr>
          <w:p w14:paraId="3A217FA7">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1.PM</w:t>
            </w:r>
            <w:r>
              <w:rPr>
                <w:rFonts w:hint="default" w:ascii="Times New Roman" w:hAnsi="Times New Roman" w:eastAsia="宋体"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NMHC</w:t>
            </w:r>
            <w:r>
              <w:rPr>
                <w:rFonts w:hint="default" w:ascii="Times New Roman" w:hAnsi="Times New Roman" w:eastAsia="宋体"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沥青烟有组织排放浓度分别不高于</w:t>
            </w:r>
            <w:r>
              <w:rPr>
                <w:rFonts w:hint="eastAsia" w:ascii="Times New Roman" w:hAnsi="Times New Roman" w:cs="Times New Roman"/>
                <w:b w:val="0"/>
                <w:bCs w:val="0"/>
                <w:spacing w:val="0"/>
                <w:position w:val="0"/>
                <w:sz w:val="21"/>
                <w:szCs w:val="21"/>
                <w:lang w:val="en-US" w:eastAsia="zh-CN"/>
              </w:rPr>
              <w:t>4</w:t>
            </w:r>
            <w:r>
              <w:rPr>
                <w:rFonts w:hint="default" w:ascii="Times New Roman" w:hAnsi="Times New Roman" w:eastAsia="宋体" w:cs="Times New Roman"/>
                <w:b w:val="0"/>
                <w:bCs w:val="0"/>
                <w:spacing w:val="0"/>
                <w:position w:val="0"/>
                <w:sz w:val="21"/>
                <w:szCs w:val="21"/>
              </w:rPr>
              <w:t>0</w:t>
            </w:r>
            <w:r>
              <w:rPr>
                <w:rFonts w:hint="default" w:ascii="Times New Roman" w:hAnsi="Times New Roman" w:eastAsia="宋体" w:cs="Times New Roman"/>
                <w:b w:val="0"/>
                <w:bCs w:val="0"/>
                <w:spacing w:val="0"/>
                <w:position w:val="0"/>
                <w:sz w:val="21"/>
                <w:szCs w:val="21"/>
                <w:lang w:eastAsia="zh-CN"/>
              </w:rPr>
              <w:t>、</w:t>
            </w:r>
            <w:r>
              <w:rPr>
                <w:rFonts w:hint="eastAsia" w:ascii="Times New Roman" w:hAnsi="Times New Roman" w:cs="Times New Roman"/>
                <w:b w:val="0"/>
                <w:bCs w:val="0"/>
                <w:spacing w:val="0"/>
                <w:position w:val="0"/>
                <w:sz w:val="21"/>
                <w:szCs w:val="21"/>
                <w:lang w:val="en-US" w:eastAsia="zh-CN"/>
              </w:rPr>
              <w:t>5</w:t>
            </w:r>
            <w:r>
              <w:rPr>
                <w:rFonts w:hint="default" w:ascii="Times New Roman" w:hAnsi="Times New Roman" w:eastAsia="宋体" w:cs="Times New Roman"/>
                <w:b w:val="0"/>
                <w:bCs w:val="0"/>
                <w:spacing w:val="0"/>
                <w:position w:val="0"/>
                <w:sz w:val="21"/>
                <w:szCs w:val="21"/>
              </w:rPr>
              <w:t>0</w:t>
            </w:r>
            <w:r>
              <w:rPr>
                <w:rFonts w:hint="default" w:ascii="Times New Roman" w:hAnsi="Times New Roman" w:eastAsia="宋体" w:cs="Times New Roman"/>
                <w:b w:val="0"/>
                <w:bCs w:val="0"/>
                <w:spacing w:val="0"/>
                <w:position w:val="0"/>
                <w:sz w:val="21"/>
                <w:szCs w:val="21"/>
                <w:lang w:eastAsia="zh-CN"/>
              </w:rPr>
              <w:t>、</w:t>
            </w:r>
            <w:r>
              <w:rPr>
                <w:rFonts w:hint="eastAsia" w:ascii="Times New Roman" w:hAnsi="Times New Roman" w:cs="Times New Roman"/>
                <w:b w:val="0"/>
                <w:bCs w:val="0"/>
                <w:spacing w:val="0"/>
                <w:position w:val="0"/>
                <w:sz w:val="21"/>
                <w:szCs w:val="21"/>
                <w:lang w:val="en-US" w:eastAsia="zh-CN"/>
              </w:rPr>
              <w:t>3</w:t>
            </w:r>
            <w:r>
              <w:rPr>
                <w:rFonts w:hint="default" w:ascii="Times New Roman" w:hAnsi="Times New Roman" w:eastAsia="宋体" w:cs="Times New Roman"/>
                <w:b w:val="0"/>
                <w:bCs w:val="0"/>
                <w:spacing w:val="0"/>
                <w:position w:val="0"/>
                <w:sz w:val="21"/>
                <w:szCs w:val="21"/>
              </w:rPr>
              <w:t>0mg/</w:t>
            </w:r>
            <w:r>
              <w:rPr>
                <w:rFonts w:hint="default" w:ascii="Times New Roman" w:hAnsi="Times New Roman" w:eastAsia="宋体" w:cs="Times New Roman"/>
                <w:b w:val="0"/>
                <w:bCs w:val="0"/>
                <w:spacing w:val="0"/>
                <w:position w:val="0"/>
                <w:sz w:val="21"/>
                <w:szCs w:val="21"/>
                <w:lang w:eastAsia="zh-CN"/>
              </w:rPr>
              <w:t>m³</w:t>
            </w:r>
            <w:r>
              <w:rPr>
                <w:rFonts w:hint="default" w:ascii="Times New Roman" w:hAnsi="Times New Roman" w:eastAsia="宋体" w:cs="Times New Roman"/>
                <w:b w:val="0"/>
                <w:bCs w:val="0"/>
                <w:spacing w:val="0"/>
                <w:position w:val="0"/>
                <w:sz w:val="21"/>
                <w:szCs w:val="21"/>
              </w:rPr>
              <w:t>；</w:t>
            </w:r>
          </w:p>
          <w:p w14:paraId="67AE140C">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eastAsia" w:ascii="Times New Roman" w:hAnsi="Times New Roman" w:cs="Times New Roman"/>
                <w:b w:val="0"/>
                <w:bCs w:val="0"/>
                <w:spacing w:val="0"/>
                <w:position w:val="0"/>
                <w:sz w:val="21"/>
                <w:szCs w:val="21"/>
                <w:lang w:val="en-US" w:eastAsia="zh-CN"/>
              </w:rPr>
              <w:t>2.</w:t>
            </w:r>
            <w:r>
              <w:rPr>
                <w:rFonts w:hint="default" w:ascii="Times New Roman" w:hAnsi="Times New Roman" w:eastAsia="宋体" w:cs="Times New Roman"/>
                <w:b w:val="0"/>
                <w:bCs w:val="0"/>
                <w:spacing w:val="0"/>
                <w:position w:val="0"/>
                <w:sz w:val="21"/>
                <w:szCs w:val="21"/>
              </w:rPr>
              <w:t>同A级第4条要求。</w:t>
            </w:r>
          </w:p>
        </w:tc>
      </w:tr>
      <w:tr w14:paraId="059BCB01">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553" w:hRule="atLeast"/>
        </w:trPr>
        <w:tc>
          <w:tcPr>
            <w:tcW w:w="1645" w:type="dxa"/>
            <w:gridSpan w:val="2"/>
            <w:tcBorders>
              <w:tl2br w:val="nil"/>
              <w:tr2bl w:val="nil"/>
            </w:tcBorders>
            <w:vAlign w:val="center"/>
          </w:tcPr>
          <w:p w14:paraId="4E459D4C">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监测监控水平</w:t>
            </w:r>
          </w:p>
        </w:tc>
        <w:tc>
          <w:tcPr>
            <w:tcW w:w="9882" w:type="dxa"/>
            <w:gridSpan w:val="2"/>
            <w:tcBorders>
              <w:tl2br w:val="nil"/>
              <w:tr2bl w:val="nil"/>
            </w:tcBorders>
            <w:vAlign w:val="center"/>
          </w:tcPr>
          <w:p w14:paraId="1ADC2334">
            <w:pPr>
              <w:pStyle w:val="12"/>
              <w:keepNext w:val="0"/>
              <w:keepLines w:val="0"/>
              <w:pageBreakBefore w:val="0"/>
              <w:widowControl/>
              <w:numPr>
                <w:ilvl w:val="0"/>
                <w:numId w:val="1"/>
              </w:numPr>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重点排污单位风量大于10000</w:t>
            </w:r>
            <w:r>
              <w:rPr>
                <w:rFonts w:hint="default" w:ascii="Times New Roman" w:hAnsi="Times New Roman" w:eastAsia="宋体" w:cs="Times New Roman"/>
                <w:b w:val="0"/>
                <w:bCs w:val="0"/>
                <w:spacing w:val="0"/>
                <w:position w:val="0"/>
                <w:sz w:val="21"/>
                <w:szCs w:val="21"/>
                <w:lang w:eastAsia="zh-CN"/>
              </w:rPr>
              <w:t>m³</w:t>
            </w:r>
            <w:r>
              <w:rPr>
                <w:rFonts w:hint="default" w:ascii="Times New Roman" w:hAnsi="Times New Roman" w:eastAsia="宋体" w:cs="Times New Roman"/>
                <w:b w:val="0"/>
                <w:bCs w:val="0"/>
                <w:spacing w:val="0"/>
                <w:position w:val="0"/>
                <w:sz w:val="21"/>
                <w:szCs w:val="21"/>
              </w:rPr>
              <w:t>/h的主要排放口安装NMHC在线监测设施（FID检测器）并按要求联网</w:t>
            </w:r>
            <w:r>
              <w:rPr>
                <w:rFonts w:hint="eastAsia" w:ascii="Times New Roman" w:hAnsi="Times New Roman"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在线监测</w:t>
            </w:r>
            <w:r>
              <w:rPr>
                <w:rFonts w:hint="eastAsia" w:ascii="Times New Roman" w:hAnsi="Times New Roman" w:cs="Times New Roman"/>
                <w:b w:val="0"/>
                <w:bCs w:val="0"/>
                <w:spacing w:val="0"/>
                <w:position w:val="0"/>
                <w:sz w:val="21"/>
                <w:szCs w:val="21"/>
                <w:lang w:val="en-US" w:eastAsia="zh-CN"/>
              </w:rPr>
              <w:t>相关</w:t>
            </w:r>
            <w:r>
              <w:rPr>
                <w:rFonts w:hint="default" w:ascii="Times New Roman" w:hAnsi="Times New Roman" w:eastAsia="宋体" w:cs="Times New Roman"/>
                <w:b w:val="0"/>
                <w:bCs w:val="0"/>
                <w:spacing w:val="0"/>
                <w:position w:val="0"/>
                <w:sz w:val="21"/>
                <w:szCs w:val="21"/>
              </w:rPr>
              <w:t>数据</w:t>
            </w:r>
            <w:r>
              <w:rPr>
                <w:rFonts w:hint="eastAsia" w:ascii="Times New Roman" w:hAnsi="Times New Roman" w:cs="Times New Roman"/>
                <w:b w:val="0"/>
                <w:bCs w:val="0"/>
                <w:spacing w:val="0"/>
                <w:position w:val="0"/>
                <w:sz w:val="21"/>
                <w:szCs w:val="21"/>
                <w:lang w:eastAsia="zh-CN"/>
              </w:rPr>
              <w:t>至少保存1年</w:t>
            </w:r>
            <w:r>
              <w:rPr>
                <w:rFonts w:hint="default" w:ascii="Times New Roman" w:hAnsi="Times New Roman" w:eastAsia="宋体" w:cs="Times New Roman"/>
                <w:b w:val="0"/>
                <w:bCs w:val="0"/>
                <w:spacing w:val="0"/>
                <w:position w:val="0"/>
                <w:sz w:val="21"/>
                <w:szCs w:val="21"/>
              </w:rPr>
              <w:t>。（投产或安装时间不满一年以上的企业</w:t>
            </w:r>
            <w:r>
              <w:rPr>
                <w:rFonts w:hint="default" w:ascii="Times New Roman" w:hAnsi="Times New Roman" w:eastAsia="宋体"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以现有数据为准）；</w:t>
            </w:r>
          </w:p>
          <w:p w14:paraId="42679483">
            <w:pPr>
              <w:pStyle w:val="12"/>
              <w:keepNext w:val="0"/>
              <w:keepLines w:val="0"/>
              <w:pageBreakBefore w:val="0"/>
              <w:widowControl/>
              <w:numPr>
                <w:ilvl w:val="0"/>
                <w:numId w:val="1"/>
              </w:numPr>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安装振动智能采集设备、用电监测终端并与生态环境部门联网</w:t>
            </w:r>
            <w:r>
              <w:rPr>
                <w:rFonts w:hint="eastAsia" w:ascii="Times New Roman" w:hAnsi="Times New Roman" w:cs="Times New Roman"/>
                <w:b w:val="0"/>
                <w:bCs w:val="0"/>
                <w:spacing w:val="0"/>
                <w:position w:val="0"/>
                <w:sz w:val="21"/>
                <w:szCs w:val="21"/>
                <w:lang w:eastAsia="zh-CN"/>
              </w:rPr>
              <w:t>；</w:t>
            </w:r>
          </w:p>
          <w:p w14:paraId="72DF9835">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eastAsia" w:ascii="Times New Roman" w:hAnsi="Times New Roman" w:cs="Times New Roman"/>
                <w:b w:val="0"/>
                <w:bCs w:val="0"/>
                <w:spacing w:val="0"/>
                <w:position w:val="0"/>
                <w:sz w:val="21"/>
                <w:szCs w:val="21"/>
                <w:lang w:val="en-US" w:eastAsia="zh-CN"/>
              </w:rPr>
              <w:t>3</w:t>
            </w:r>
            <w:r>
              <w:rPr>
                <w:rFonts w:hint="default" w:ascii="Times New Roman" w:hAnsi="Times New Roman" w:eastAsia="宋体" w:cs="Times New Roman"/>
                <w:b w:val="0"/>
                <w:bCs w:val="0"/>
                <w:spacing w:val="0"/>
                <w:position w:val="0"/>
                <w:sz w:val="21"/>
                <w:szCs w:val="21"/>
              </w:rPr>
              <w:t>.</w:t>
            </w:r>
            <w:r>
              <w:rPr>
                <w:rFonts w:hint="eastAsia" w:ascii="Times New Roman" w:hAnsi="Times New Roman" w:cs="Times New Roman"/>
                <w:b w:val="0"/>
                <w:bCs w:val="0"/>
                <w:spacing w:val="0"/>
                <w:position w:val="0"/>
                <w:sz w:val="21"/>
                <w:szCs w:val="21"/>
                <w:lang w:eastAsia="zh-CN"/>
              </w:rPr>
              <w:t>按照</w:t>
            </w:r>
            <w:r>
              <w:rPr>
                <w:rFonts w:hint="default" w:ascii="Times New Roman" w:hAnsi="Times New Roman" w:eastAsia="宋体" w:cs="Times New Roman"/>
                <w:b w:val="0"/>
                <w:bCs w:val="0"/>
                <w:spacing w:val="0"/>
                <w:position w:val="0"/>
                <w:sz w:val="21"/>
                <w:szCs w:val="21"/>
              </w:rPr>
              <w:t>生态环境部门要求规范设置废气排放口标志牌、</w:t>
            </w:r>
            <w:r>
              <w:rPr>
                <w:rFonts w:hint="eastAsia" w:ascii="Times New Roman" w:hAnsi="Times New Roman" w:cs="Times New Roman"/>
                <w:b w:val="0"/>
                <w:bCs w:val="0"/>
                <w:spacing w:val="0"/>
                <w:position w:val="0"/>
                <w:sz w:val="21"/>
                <w:szCs w:val="21"/>
                <w:lang w:eastAsia="zh-CN"/>
              </w:rPr>
              <w:t>采</w:t>
            </w:r>
            <w:r>
              <w:rPr>
                <w:rFonts w:hint="default" w:ascii="Times New Roman" w:hAnsi="Times New Roman" w:eastAsia="宋体" w:cs="Times New Roman"/>
                <w:b w:val="0"/>
                <w:bCs w:val="0"/>
                <w:spacing w:val="0"/>
                <w:position w:val="0"/>
                <w:sz w:val="21"/>
                <w:szCs w:val="21"/>
              </w:rPr>
              <w:t>样平台、采样孔；各废气排放口按照排污许可要求开展自行监测；</w:t>
            </w:r>
          </w:p>
          <w:p w14:paraId="06921A66">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eastAsia" w:ascii="Times New Roman" w:hAnsi="Times New Roman" w:cs="Times New Roman"/>
                <w:b w:val="0"/>
                <w:bCs w:val="0"/>
                <w:spacing w:val="0"/>
                <w:position w:val="0"/>
                <w:sz w:val="21"/>
                <w:szCs w:val="21"/>
                <w:lang w:val="en-US" w:eastAsia="zh-CN"/>
              </w:rPr>
              <w:t>4</w:t>
            </w:r>
            <w:r>
              <w:rPr>
                <w:rFonts w:hint="default" w:ascii="Times New Roman" w:hAnsi="Times New Roman" w:eastAsia="宋体" w:cs="Times New Roman"/>
                <w:b w:val="0"/>
                <w:bCs w:val="0"/>
                <w:spacing w:val="0"/>
                <w:position w:val="0"/>
                <w:sz w:val="21"/>
                <w:szCs w:val="21"/>
              </w:rPr>
              <w:t>.厂内未安装在线监控的主要涉气生产环节、料场出入口等易产尘点安装高清视频监控系统</w:t>
            </w:r>
            <w:r>
              <w:rPr>
                <w:rFonts w:hint="default" w:ascii="Times New Roman" w:hAnsi="Times New Roman" w:eastAsia="宋体"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视频监控数据保存6个月以上。</w:t>
            </w:r>
          </w:p>
        </w:tc>
        <w:tc>
          <w:tcPr>
            <w:tcW w:w="2079" w:type="dxa"/>
            <w:tcBorders>
              <w:tl2br w:val="nil"/>
              <w:tr2bl w:val="nil"/>
            </w:tcBorders>
            <w:vAlign w:val="center"/>
          </w:tcPr>
          <w:p w14:paraId="649BF0A2">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lang w:val="en-US" w:eastAsia="zh-CN"/>
              </w:rPr>
            </w:pPr>
            <w:r>
              <w:rPr>
                <w:rFonts w:hint="eastAsia" w:ascii="Times New Roman" w:hAnsi="Times New Roman" w:cs="Times New Roman"/>
                <w:b w:val="0"/>
                <w:bCs w:val="0"/>
                <w:spacing w:val="0"/>
                <w:position w:val="0"/>
                <w:sz w:val="21"/>
                <w:szCs w:val="21"/>
                <w:lang w:val="en-US" w:eastAsia="zh-CN"/>
              </w:rPr>
              <w:t>至少达到A级要求中2、3、4项</w:t>
            </w:r>
          </w:p>
        </w:tc>
      </w:tr>
      <w:tr w14:paraId="6588BA0D">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924" w:hRule="atLeast"/>
        </w:trPr>
        <w:tc>
          <w:tcPr>
            <w:tcW w:w="978" w:type="dxa"/>
            <w:vMerge w:val="restart"/>
            <w:tcBorders>
              <w:tl2br w:val="nil"/>
              <w:tr2bl w:val="nil"/>
            </w:tcBorders>
            <w:vAlign w:val="center"/>
          </w:tcPr>
          <w:p w14:paraId="685F2CEC">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环境管理水平</w:t>
            </w:r>
          </w:p>
        </w:tc>
        <w:tc>
          <w:tcPr>
            <w:tcW w:w="667" w:type="dxa"/>
            <w:tcBorders>
              <w:tl2br w:val="nil"/>
              <w:tr2bl w:val="nil"/>
            </w:tcBorders>
            <w:textDirection w:val="tbRlV"/>
            <w:vAlign w:val="bottom"/>
          </w:tcPr>
          <w:p w14:paraId="427F6A41">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环保档案</w:t>
            </w:r>
          </w:p>
        </w:tc>
        <w:tc>
          <w:tcPr>
            <w:tcW w:w="11961" w:type="dxa"/>
            <w:gridSpan w:val="3"/>
            <w:tcBorders>
              <w:tl2br w:val="nil"/>
              <w:tr2bl w:val="nil"/>
            </w:tcBorders>
            <w:vAlign w:val="top"/>
          </w:tcPr>
          <w:p w14:paraId="1FA1EFF3">
            <w:pPr>
              <w:pStyle w:val="12"/>
              <w:keepNext w:val="0"/>
              <w:keepLines w:val="0"/>
              <w:pageBreakBefore w:val="0"/>
              <w:widowControl/>
              <w:numPr>
                <w:ilvl w:val="-1"/>
                <w:numId w:val="0"/>
              </w:numPr>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eastAsia" w:ascii="Times New Roman" w:hAnsi="Times New Roman" w:cs="Times New Roman"/>
                <w:b w:val="0"/>
                <w:bCs w:val="0"/>
                <w:spacing w:val="0"/>
                <w:position w:val="0"/>
                <w:sz w:val="21"/>
                <w:szCs w:val="21"/>
                <w:lang w:val="en-US" w:eastAsia="zh-CN"/>
              </w:rPr>
              <w:t>1.</w:t>
            </w:r>
            <w:r>
              <w:rPr>
                <w:rFonts w:hint="default" w:ascii="Times New Roman" w:hAnsi="Times New Roman" w:eastAsia="宋体" w:cs="Times New Roman"/>
                <w:b w:val="0"/>
                <w:bCs w:val="0"/>
                <w:spacing w:val="0"/>
                <w:position w:val="0"/>
                <w:sz w:val="21"/>
                <w:szCs w:val="21"/>
              </w:rPr>
              <w:t>环评批复文件和竣工环保验收文件或环境现状评估备案证明；</w:t>
            </w:r>
          </w:p>
          <w:p w14:paraId="19CF9F7D">
            <w:pPr>
              <w:pStyle w:val="12"/>
              <w:keepNext w:val="0"/>
              <w:keepLines w:val="0"/>
              <w:pageBreakBefore w:val="0"/>
              <w:widowControl/>
              <w:numPr>
                <w:ilvl w:val="-1"/>
                <w:numId w:val="0"/>
              </w:numPr>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2.</w:t>
            </w:r>
            <w:r>
              <w:rPr>
                <w:rFonts w:hint="eastAsia" w:ascii="Times New Roman" w:hAnsi="Times New Roman" w:cs="Times New Roman"/>
                <w:b w:val="0"/>
                <w:bCs w:val="0"/>
                <w:spacing w:val="0"/>
                <w:position w:val="0"/>
                <w:sz w:val="21"/>
                <w:szCs w:val="21"/>
                <w:lang w:eastAsia="zh-CN"/>
              </w:rPr>
              <w:t>排污许可证</w:t>
            </w:r>
            <w:r>
              <w:rPr>
                <w:rFonts w:hint="eastAsia" w:ascii="Times New Roman" w:hAnsi="Times New Roman" w:cs="Times New Roman"/>
                <w:b w:val="0"/>
                <w:bCs w:val="0"/>
                <w:spacing w:val="0"/>
                <w:position w:val="0"/>
                <w:sz w:val="21"/>
                <w:szCs w:val="21"/>
                <w:lang w:val="en-US" w:eastAsia="zh-CN"/>
              </w:rPr>
              <w:t>及季度、年度执行报告</w:t>
            </w:r>
            <w:r>
              <w:rPr>
                <w:rFonts w:hint="default" w:ascii="Times New Roman" w:hAnsi="Times New Roman" w:eastAsia="宋体" w:cs="Times New Roman"/>
                <w:b w:val="0"/>
                <w:bCs w:val="0"/>
                <w:spacing w:val="0"/>
                <w:position w:val="0"/>
                <w:sz w:val="21"/>
                <w:szCs w:val="21"/>
              </w:rPr>
              <w:t>；</w:t>
            </w:r>
          </w:p>
          <w:p w14:paraId="77A68624">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3.环境管理制度（有组织、无组织排放长效管理机制，主要包括日常操作规程、岗位责任制度、污染物排放公示制度和定期巡查维护制度等）；</w:t>
            </w:r>
          </w:p>
          <w:p w14:paraId="74CC7C9F">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4.</w:t>
            </w:r>
            <w:r>
              <w:rPr>
                <w:rFonts w:hint="eastAsia" w:ascii="Times New Roman" w:hAnsi="Times New Roman" w:cs="Times New Roman"/>
                <w:b w:val="0"/>
                <w:bCs w:val="0"/>
                <w:spacing w:val="0"/>
                <w:position w:val="0"/>
                <w:sz w:val="21"/>
                <w:szCs w:val="21"/>
                <w:lang w:eastAsia="zh-CN"/>
              </w:rPr>
              <w:t>大气污染治理</w:t>
            </w:r>
            <w:r>
              <w:rPr>
                <w:rFonts w:hint="default" w:ascii="Times New Roman" w:hAnsi="Times New Roman" w:eastAsia="宋体" w:cs="Times New Roman"/>
                <w:b w:val="0"/>
                <w:bCs w:val="0"/>
                <w:spacing w:val="0"/>
                <w:position w:val="0"/>
                <w:sz w:val="21"/>
                <w:szCs w:val="21"/>
              </w:rPr>
              <w:t>设施稳定运行管理规程；</w:t>
            </w:r>
          </w:p>
          <w:p w14:paraId="2AC59E46">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5.一年内废气监测报告（符合排污许可证监测项目及频次要求）。</w:t>
            </w:r>
          </w:p>
        </w:tc>
      </w:tr>
      <w:tr w14:paraId="4D7F29F5">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978" w:type="dxa"/>
            <w:vMerge w:val="continue"/>
            <w:tcBorders>
              <w:tl2br w:val="nil"/>
              <w:tr2bl w:val="nil"/>
            </w:tcBorders>
            <w:vAlign w:val="center"/>
          </w:tcPr>
          <w:p w14:paraId="27A6932F">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val="0"/>
                <w:bCs w:val="0"/>
                <w:spacing w:val="0"/>
                <w:position w:val="0"/>
                <w:sz w:val="21"/>
                <w:szCs w:val="21"/>
              </w:rPr>
            </w:pPr>
          </w:p>
        </w:tc>
        <w:tc>
          <w:tcPr>
            <w:tcW w:w="667" w:type="dxa"/>
            <w:tcBorders>
              <w:tl2br w:val="nil"/>
              <w:tr2bl w:val="nil"/>
            </w:tcBorders>
            <w:textDirection w:val="tbRlV"/>
            <w:vAlign w:val="bottom"/>
          </w:tcPr>
          <w:p w14:paraId="4CFA4E92">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台账记录</w:t>
            </w:r>
          </w:p>
        </w:tc>
        <w:tc>
          <w:tcPr>
            <w:tcW w:w="9882" w:type="dxa"/>
            <w:gridSpan w:val="2"/>
            <w:tcBorders>
              <w:tl2br w:val="nil"/>
              <w:tr2bl w:val="nil"/>
            </w:tcBorders>
            <w:vAlign w:val="top"/>
          </w:tcPr>
          <w:p w14:paraId="60811E42">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1.生产设施运行管理信息（生产时间、运行负荷、产品产量等）；</w:t>
            </w:r>
          </w:p>
          <w:p w14:paraId="13E7B39B">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2.废气污染治理设施运行、维护、管理信息（包括但不限于废气收集系统和污染治理设施的名称规格、设计参数、运行参数、巡检记录、污染治理易耗品与药剂用量（吸附剂、催化剂、脱硫剂、脱硝剂、过滤耗材等）、操作记录以及维护记录、运行要求等）；</w:t>
            </w:r>
          </w:p>
          <w:p w14:paraId="5AFFF80F">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3.监测记录信息（主要污染排放口废气排放记录等）；</w:t>
            </w:r>
          </w:p>
          <w:p w14:paraId="3FD5A807">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4.主要原辅材料消耗记录；</w:t>
            </w:r>
          </w:p>
          <w:p w14:paraId="67776268">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5.燃料消耗记录；</w:t>
            </w:r>
          </w:p>
          <w:p w14:paraId="3A438A0C">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6.固废、危废暂存、处理记录。</w:t>
            </w:r>
          </w:p>
        </w:tc>
        <w:tc>
          <w:tcPr>
            <w:tcW w:w="2079" w:type="dxa"/>
            <w:tcBorders>
              <w:tl2br w:val="nil"/>
              <w:tr2bl w:val="nil"/>
            </w:tcBorders>
            <w:vAlign w:val="top"/>
          </w:tcPr>
          <w:p w14:paraId="5F1B10C9">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p>
          <w:p w14:paraId="23443125">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p>
          <w:p w14:paraId="1743BBA9">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p>
          <w:p w14:paraId="671B8AEE">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eastAsia" w:ascii="Times New Roman" w:hAnsi="Times New Roman" w:cs="Times New Roman"/>
                <w:b w:val="0"/>
                <w:bCs w:val="0"/>
                <w:spacing w:val="0"/>
                <w:position w:val="0"/>
                <w:sz w:val="21"/>
                <w:szCs w:val="21"/>
                <w:lang w:val="en-US" w:eastAsia="zh-CN"/>
              </w:rPr>
              <w:t>至少达到A级要求中1、2、3项</w:t>
            </w:r>
          </w:p>
        </w:tc>
      </w:tr>
      <w:tr w14:paraId="2777B13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978" w:type="dxa"/>
            <w:vMerge w:val="continue"/>
            <w:tcBorders>
              <w:tl2br w:val="nil"/>
              <w:tr2bl w:val="nil"/>
            </w:tcBorders>
            <w:vAlign w:val="center"/>
          </w:tcPr>
          <w:p w14:paraId="549D84FD">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val="0"/>
                <w:bCs w:val="0"/>
                <w:spacing w:val="0"/>
                <w:position w:val="0"/>
                <w:sz w:val="21"/>
                <w:szCs w:val="21"/>
              </w:rPr>
            </w:pPr>
          </w:p>
        </w:tc>
        <w:tc>
          <w:tcPr>
            <w:tcW w:w="667" w:type="dxa"/>
            <w:tcBorders>
              <w:tl2br w:val="nil"/>
              <w:tr2bl w:val="nil"/>
            </w:tcBorders>
            <w:textDirection w:val="tbRlV"/>
            <w:vAlign w:val="bottom"/>
          </w:tcPr>
          <w:p w14:paraId="4D6BF73D">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人员配置</w:t>
            </w:r>
          </w:p>
        </w:tc>
        <w:tc>
          <w:tcPr>
            <w:tcW w:w="11961" w:type="dxa"/>
            <w:gridSpan w:val="3"/>
            <w:tcBorders>
              <w:tl2br w:val="nil"/>
              <w:tr2bl w:val="nil"/>
            </w:tcBorders>
            <w:vAlign w:val="center"/>
          </w:tcPr>
          <w:p w14:paraId="5E7C2A12">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设置环保部门，配备专职环保人员，并具备相应的环境管理能力（包括但不限于学历、培训</w:t>
            </w:r>
            <w:r>
              <w:rPr>
                <w:rFonts w:hint="default" w:ascii="Times New Roman" w:hAnsi="Times New Roman" w:eastAsia="宋体"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从业经验等）。</w:t>
            </w:r>
          </w:p>
        </w:tc>
      </w:tr>
      <w:tr w14:paraId="6725B0E2">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2564" w:hRule="atLeast"/>
        </w:trPr>
        <w:tc>
          <w:tcPr>
            <w:tcW w:w="1645" w:type="dxa"/>
            <w:gridSpan w:val="2"/>
            <w:tcBorders>
              <w:tl2br w:val="nil"/>
              <w:tr2bl w:val="nil"/>
            </w:tcBorders>
            <w:vAlign w:val="center"/>
          </w:tcPr>
          <w:p w14:paraId="6C2BF638">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运输方式</w:t>
            </w:r>
          </w:p>
        </w:tc>
        <w:tc>
          <w:tcPr>
            <w:tcW w:w="5293" w:type="dxa"/>
            <w:tcBorders>
              <w:tl2br w:val="nil"/>
              <w:tr2bl w:val="nil"/>
            </w:tcBorders>
            <w:vAlign w:val="top"/>
          </w:tcPr>
          <w:p w14:paraId="67814C2D">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p>
          <w:p w14:paraId="4373D907">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1.原料、产品公路运输</w:t>
            </w:r>
            <w:r>
              <w:rPr>
                <w:rFonts w:hint="eastAsia" w:ascii="Times New Roman" w:hAnsi="Times New Roman" w:cs="Times New Roman"/>
                <w:b w:val="0"/>
                <w:bCs w:val="0"/>
                <w:spacing w:val="0"/>
                <w:position w:val="0"/>
                <w:sz w:val="21"/>
                <w:szCs w:val="21"/>
                <w:lang w:eastAsia="zh-CN"/>
              </w:rPr>
              <w:t>全部使用达到国五及以上排放标准的重型载货车辆（含燃气）或新能源车辆</w:t>
            </w:r>
            <w:r>
              <w:rPr>
                <w:rFonts w:hint="default" w:ascii="Times New Roman" w:hAnsi="Times New Roman" w:eastAsia="宋体" w:cs="Times New Roman"/>
                <w:b w:val="0"/>
                <w:bCs w:val="0"/>
                <w:spacing w:val="0"/>
                <w:position w:val="0"/>
                <w:sz w:val="21"/>
                <w:szCs w:val="21"/>
              </w:rPr>
              <w:t>；</w:t>
            </w:r>
          </w:p>
          <w:p w14:paraId="4202A52C">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2.厂内</w:t>
            </w:r>
            <w:r>
              <w:rPr>
                <w:rFonts w:hint="eastAsia" w:ascii="Times New Roman" w:hAnsi="Times New Roman" w:cs="Times New Roman"/>
                <w:b w:val="0"/>
                <w:bCs w:val="0"/>
                <w:spacing w:val="0"/>
                <w:position w:val="0"/>
                <w:sz w:val="21"/>
                <w:szCs w:val="21"/>
                <w:lang w:val="en-US" w:eastAsia="zh-CN"/>
              </w:rPr>
              <w:t>运输</w:t>
            </w:r>
            <w:r>
              <w:rPr>
                <w:rFonts w:hint="default" w:ascii="Times New Roman" w:hAnsi="Times New Roman" w:eastAsia="宋体" w:cs="Times New Roman"/>
                <w:b w:val="0"/>
                <w:bCs w:val="0"/>
                <w:spacing w:val="0"/>
                <w:position w:val="0"/>
                <w:sz w:val="21"/>
                <w:szCs w:val="21"/>
              </w:rPr>
              <w:t>车辆</w:t>
            </w:r>
            <w:r>
              <w:rPr>
                <w:rFonts w:hint="eastAsia" w:ascii="Times New Roman" w:hAnsi="Times New Roman" w:cs="Times New Roman"/>
                <w:b w:val="0"/>
                <w:bCs w:val="0"/>
                <w:spacing w:val="0"/>
                <w:position w:val="0"/>
                <w:sz w:val="21"/>
                <w:szCs w:val="21"/>
                <w:lang w:eastAsia="zh-CN"/>
              </w:rPr>
              <w:t>全部使用达到国五及以上排放标准的重型载货车辆（含燃气）或新能源车辆</w:t>
            </w:r>
            <w:r>
              <w:rPr>
                <w:rFonts w:hint="default" w:ascii="Times New Roman" w:hAnsi="Times New Roman" w:eastAsia="宋体" w:cs="Times New Roman"/>
                <w:b w:val="0"/>
                <w:bCs w:val="0"/>
                <w:spacing w:val="0"/>
                <w:position w:val="0"/>
                <w:sz w:val="21"/>
                <w:szCs w:val="21"/>
              </w:rPr>
              <w:t>；</w:t>
            </w:r>
          </w:p>
          <w:p w14:paraId="5C309F59">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3.</w:t>
            </w:r>
            <w:r>
              <w:rPr>
                <w:rFonts w:hint="eastAsia" w:ascii="Times New Roman" w:hAnsi="Times New Roman" w:cs="Times New Roman"/>
                <w:b w:val="0"/>
                <w:bCs w:val="0"/>
                <w:spacing w:val="0"/>
                <w:position w:val="0"/>
                <w:sz w:val="21"/>
                <w:szCs w:val="21"/>
                <w:lang w:eastAsia="zh-CN"/>
              </w:rPr>
              <w:t>厂内非道路移动机械全部达到国三及以上排放标准或使用新能源机械</w:t>
            </w:r>
            <w:r>
              <w:rPr>
                <w:rFonts w:hint="default" w:ascii="Times New Roman" w:hAnsi="Times New Roman" w:eastAsia="宋体" w:cs="Times New Roman"/>
                <w:b w:val="0"/>
                <w:bCs w:val="0"/>
                <w:spacing w:val="0"/>
                <w:position w:val="0"/>
                <w:sz w:val="21"/>
                <w:szCs w:val="21"/>
              </w:rPr>
              <w:t>。</w:t>
            </w:r>
          </w:p>
        </w:tc>
        <w:tc>
          <w:tcPr>
            <w:tcW w:w="4589" w:type="dxa"/>
            <w:tcBorders>
              <w:tl2br w:val="nil"/>
              <w:tr2bl w:val="nil"/>
            </w:tcBorders>
            <w:vAlign w:val="top"/>
          </w:tcPr>
          <w:p w14:paraId="11CFCD8D">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1.原料、产品公路运输使用达到</w:t>
            </w:r>
            <w:r>
              <w:rPr>
                <w:rFonts w:hint="eastAsia" w:ascii="Times New Roman" w:hAnsi="Times New Roman" w:cs="Times New Roman"/>
                <w:b w:val="0"/>
                <w:bCs w:val="0"/>
                <w:spacing w:val="0"/>
                <w:position w:val="0"/>
                <w:sz w:val="21"/>
                <w:szCs w:val="21"/>
                <w:lang w:eastAsia="zh-CN"/>
              </w:rPr>
              <w:t>国五及以上排放标准的重型载货车辆（含燃气）或新能源车辆</w:t>
            </w:r>
            <w:r>
              <w:rPr>
                <w:rFonts w:hint="eastAsia" w:ascii="Times New Roman" w:hAnsi="Times New Roman" w:cs="Times New Roman"/>
                <w:b w:val="0"/>
                <w:bCs w:val="0"/>
                <w:spacing w:val="0"/>
                <w:position w:val="0"/>
                <w:sz w:val="21"/>
                <w:szCs w:val="21"/>
                <w:lang w:val="en-US" w:eastAsia="zh-CN"/>
              </w:rPr>
              <w:t>比例不低于80%，其他达到国四排放标准</w:t>
            </w:r>
            <w:r>
              <w:rPr>
                <w:rFonts w:hint="default" w:ascii="Times New Roman" w:hAnsi="Times New Roman" w:eastAsia="宋体" w:cs="Times New Roman"/>
                <w:b w:val="0"/>
                <w:bCs w:val="0"/>
                <w:spacing w:val="0"/>
                <w:position w:val="0"/>
                <w:sz w:val="21"/>
                <w:szCs w:val="21"/>
              </w:rPr>
              <w:t>；</w:t>
            </w:r>
          </w:p>
          <w:p w14:paraId="70C1A777">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2.厂内运输车辆</w:t>
            </w:r>
            <w:r>
              <w:rPr>
                <w:rFonts w:hint="eastAsia" w:ascii="Times New Roman" w:hAnsi="Times New Roman" w:cs="Times New Roman"/>
                <w:b w:val="0"/>
                <w:bCs w:val="0"/>
                <w:spacing w:val="0"/>
                <w:position w:val="0"/>
                <w:sz w:val="21"/>
                <w:szCs w:val="21"/>
                <w:lang w:eastAsia="zh-CN"/>
              </w:rPr>
              <w:t>全部使用达到国五及以上排放标准的重型载货车辆（含燃气）或新能源车辆</w:t>
            </w:r>
            <w:r>
              <w:rPr>
                <w:rFonts w:hint="default" w:ascii="Times New Roman" w:hAnsi="Times New Roman" w:eastAsia="宋体" w:cs="Times New Roman"/>
                <w:b w:val="0"/>
                <w:bCs w:val="0"/>
                <w:spacing w:val="0"/>
                <w:position w:val="0"/>
                <w:sz w:val="21"/>
                <w:szCs w:val="21"/>
              </w:rPr>
              <w:t>；</w:t>
            </w:r>
          </w:p>
          <w:p w14:paraId="43D432B1">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3.厂内非道路移动机械全部使用新能源（电动</w:t>
            </w:r>
            <w:r>
              <w:rPr>
                <w:rFonts w:hint="default" w:ascii="Times New Roman" w:hAnsi="Times New Roman" w:eastAsia="宋体"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氢能）机械或达到国三及以上排放标准。</w:t>
            </w:r>
          </w:p>
        </w:tc>
        <w:tc>
          <w:tcPr>
            <w:tcW w:w="2079" w:type="dxa"/>
            <w:tcBorders>
              <w:tl2br w:val="nil"/>
              <w:tr2bl w:val="nil"/>
            </w:tcBorders>
            <w:vAlign w:val="center"/>
          </w:tcPr>
          <w:p w14:paraId="6C307979">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未达到B级要求</w:t>
            </w:r>
          </w:p>
        </w:tc>
      </w:tr>
      <w:tr w14:paraId="6D9D9645">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287" w:hRule="atLeast"/>
        </w:trPr>
        <w:tc>
          <w:tcPr>
            <w:tcW w:w="1645" w:type="dxa"/>
            <w:gridSpan w:val="2"/>
            <w:tcBorders>
              <w:tl2br w:val="nil"/>
              <w:tr2bl w:val="nil"/>
            </w:tcBorders>
            <w:vAlign w:val="center"/>
          </w:tcPr>
          <w:p w14:paraId="23FCC232">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运输监管</w:t>
            </w:r>
          </w:p>
        </w:tc>
        <w:tc>
          <w:tcPr>
            <w:tcW w:w="9882" w:type="dxa"/>
            <w:gridSpan w:val="2"/>
            <w:tcBorders>
              <w:tl2br w:val="nil"/>
              <w:tr2bl w:val="nil"/>
            </w:tcBorders>
            <w:vAlign w:val="center"/>
          </w:tcPr>
          <w:p w14:paraId="5CA2CBE0">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参照《</w:t>
            </w:r>
            <w:r>
              <w:rPr>
                <w:rFonts w:hint="eastAsia" w:ascii="Times New Roman" w:hAnsi="Times New Roman" w:cs="Times New Roman"/>
                <w:b w:val="0"/>
                <w:bCs w:val="0"/>
                <w:spacing w:val="0"/>
                <w:position w:val="0"/>
                <w:sz w:val="21"/>
                <w:szCs w:val="21"/>
                <w:lang w:eastAsia="zh-CN"/>
              </w:rPr>
              <w:t>重点行业移动源监管与核查技术指南</w:t>
            </w:r>
            <w:r>
              <w:rPr>
                <w:rFonts w:hint="default" w:ascii="Times New Roman" w:hAnsi="Times New Roman" w:eastAsia="宋体" w:cs="Times New Roman"/>
                <w:b w:val="0"/>
                <w:bCs w:val="0"/>
                <w:spacing w:val="0"/>
                <w:position w:val="0"/>
                <w:sz w:val="21"/>
                <w:szCs w:val="21"/>
              </w:rPr>
              <w:t>》建立门禁视频监控系统和电子台账</w:t>
            </w:r>
          </w:p>
        </w:tc>
        <w:tc>
          <w:tcPr>
            <w:tcW w:w="2079" w:type="dxa"/>
            <w:tcBorders>
              <w:tl2br w:val="nil"/>
              <w:tr2bl w:val="nil"/>
            </w:tcBorders>
            <w:vAlign w:val="center"/>
          </w:tcPr>
          <w:p w14:paraId="1E9014A7">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未达到A</w:t>
            </w:r>
            <w:r>
              <w:rPr>
                <w:rFonts w:hint="default" w:ascii="Times New Roman" w:hAnsi="Times New Roman" w:eastAsia="宋体"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B级要求</w:t>
            </w:r>
          </w:p>
        </w:tc>
      </w:tr>
      <w:tr w14:paraId="18D60EB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13606" w:type="dxa"/>
            <w:gridSpan w:val="5"/>
            <w:tcBorders>
              <w:tl2br w:val="nil"/>
              <w:tr2bl w:val="nil"/>
            </w:tcBorders>
            <w:vAlign w:val="center"/>
          </w:tcPr>
          <w:p w14:paraId="4AA41C20">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left"/>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备注【1】：料场口与出厂口距离在100米以内的可合并安装1处洗车台；企业如有多处洗车台，在出厂口前安装一套自动感应式高压清洗装置即可。</w:t>
            </w:r>
          </w:p>
        </w:tc>
      </w:tr>
    </w:tbl>
    <w:p w14:paraId="21840F01">
      <w:pPr>
        <w:pStyle w:val="4"/>
        <w:spacing w:line="341" w:lineRule="auto"/>
        <w:sectPr>
          <w:footerReference r:id="rId18" w:type="default"/>
          <w:pgSz w:w="16838" w:h="11905" w:orient="landscape"/>
          <w:pgMar w:top="1519" w:right="1429" w:bottom="1349" w:left="1701" w:header="0" w:footer="1423" w:gutter="0"/>
          <w:pgBorders>
            <w:top w:val="none" w:sz="0" w:space="0"/>
            <w:left w:val="none" w:sz="0" w:space="0"/>
            <w:bottom w:val="none" w:sz="0" w:space="0"/>
            <w:right w:val="none" w:sz="0" w:space="0"/>
          </w:pgBorders>
          <w:pgNumType w:fmt="numberInDash"/>
          <w:cols w:space="0" w:num="1"/>
          <w:rtlGutter w:val="0"/>
          <w:docGrid w:linePitch="0" w:charSpace="0"/>
        </w:sectPr>
      </w:pPr>
    </w:p>
    <w:p w14:paraId="6B37AAC0">
      <w:pPr>
        <w:pStyle w:val="3"/>
        <w:keepNext/>
        <w:keepLines/>
        <w:pageBreakBefore w:val="0"/>
        <w:widowControl/>
        <w:kinsoku w:val="0"/>
        <w:wordWrap/>
        <w:overflowPunct/>
        <w:topLinePunct w:val="0"/>
        <w:autoSpaceDE w:val="0"/>
        <w:autoSpaceDN w:val="0"/>
        <w:bidi w:val="0"/>
        <w:adjustRightInd w:val="0"/>
        <w:snapToGrid w:val="0"/>
        <w:spacing w:before="40" w:after="0" w:line="480" w:lineRule="exact"/>
        <w:ind w:firstLine="600" w:firstLineChars="200"/>
        <w:textAlignment w:val="baseline"/>
        <w:rPr>
          <w:rFonts w:hint="eastAsia" w:ascii="楷体" w:hAnsi="楷体" w:eastAsia="楷体" w:cs="楷体"/>
          <w:b w:val="0"/>
          <w:bCs/>
          <w:sz w:val="30"/>
          <w:szCs w:val="30"/>
          <w:lang w:eastAsia="zh-CN"/>
        </w:rPr>
      </w:pPr>
      <w:bookmarkStart w:id="48" w:name="_Toc2999"/>
      <w:r>
        <w:rPr>
          <w:rFonts w:hint="eastAsia" w:ascii="楷体" w:hAnsi="楷体" w:eastAsia="楷体" w:cs="楷体"/>
          <w:b w:val="0"/>
          <w:bCs/>
          <w:sz w:val="30"/>
          <w:szCs w:val="30"/>
          <w:lang w:eastAsia="zh-CN"/>
        </w:rPr>
        <w:t>（五）减排措施</w:t>
      </w:r>
      <w:bookmarkEnd w:id="48"/>
    </w:p>
    <w:p w14:paraId="13E08527">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1.A级企业</w:t>
      </w:r>
    </w:p>
    <w:p w14:paraId="7A722ACB">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鼓励结合实际，自主采取减排措施。</w:t>
      </w:r>
    </w:p>
    <w:p w14:paraId="4142104B">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2.B级企业</w:t>
      </w:r>
    </w:p>
    <w:p w14:paraId="0D0D988B">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黄色预警期间：停止使用国四及以下重型载货车辆（含燃气）进行运输。</w:t>
      </w:r>
    </w:p>
    <w:p w14:paraId="40FE5EFB">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橙色预警期间：搅拌、烘干、沥青加热等工序限产50%，以“环评批复产能、排污许可载明产能、前一年正常生产实际产能”三者日均值的最小值为基准核算，并以预警前后厂区进出车辆数量变化进行校核；停止使用国四及以下重型载货车辆（含燃气）进行运输。</w:t>
      </w:r>
    </w:p>
    <w:p w14:paraId="36214294">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红色预警期间：搅拌、烘干、沥青加热等涉气工序停产；停止使用国四及以下重型载货车辆（含燃气）进行运输。</w:t>
      </w:r>
    </w:p>
    <w:p w14:paraId="542305EB">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3.C级企业</w:t>
      </w:r>
    </w:p>
    <w:p w14:paraId="60944E33">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黄色预警期间：搅拌、烘干、沥青加热等工序停产50%，以生产线计（对于单条生产线的企业，以“环评批复产能、排污许可载明产能、前一年正常生产实际产量”三者日均值的最小值为基准核算，并以预警前后厂区进出车辆数量变化进行校核）；停止使用国四及以下重型载货车辆（含燃气）进行运输。</w:t>
      </w:r>
    </w:p>
    <w:p w14:paraId="4E22DA64">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橙色和红色预警期间：搅拌、烘干、沥青加热等涉气工序停产；停止使用国四及以下重型载货车辆（含燃气）进行运输。</w:t>
      </w:r>
    </w:p>
    <w:p w14:paraId="29D3B548">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4.备注</w:t>
      </w:r>
    </w:p>
    <w:p w14:paraId="33480F30">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保障重点工程的商砼、沥青砼搅拌站，经市级及以上部门公示批准后，实行定向定量生产及运输。</w:t>
      </w:r>
    </w:p>
    <w:p w14:paraId="38ACCD11">
      <w:pPr>
        <w:pStyle w:val="3"/>
        <w:keepNext/>
        <w:keepLines/>
        <w:pageBreakBefore w:val="0"/>
        <w:widowControl/>
        <w:kinsoku w:val="0"/>
        <w:wordWrap/>
        <w:overflowPunct/>
        <w:topLinePunct w:val="0"/>
        <w:autoSpaceDE w:val="0"/>
        <w:autoSpaceDN w:val="0"/>
        <w:bidi w:val="0"/>
        <w:adjustRightInd w:val="0"/>
        <w:snapToGrid w:val="0"/>
        <w:spacing w:before="40" w:after="0" w:line="480" w:lineRule="exact"/>
        <w:ind w:firstLine="600" w:firstLineChars="200"/>
        <w:textAlignment w:val="baseline"/>
        <w:rPr>
          <w:rFonts w:hint="eastAsia" w:ascii="楷体" w:hAnsi="楷体" w:eastAsia="楷体" w:cs="楷体"/>
          <w:b w:val="0"/>
          <w:bCs/>
          <w:sz w:val="30"/>
          <w:szCs w:val="30"/>
          <w:lang w:eastAsia="zh-CN"/>
        </w:rPr>
      </w:pPr>
      <w:bookmarkStart w:id="49" w:name="_Toc2421"/>
      <w:r>
        <w:rPr>
          <w:rFonts w:hint="eastAsia" w:ascii="楷体" w:hAnsi="楷体" w:eastAsia="楷体" w:cs="楷体"/>
          <w:b w:val="0"/>
          <w:bCs/>
          <w:sz w:val="30"/>
          <w:szCs w:val="30"/>
          <w:lang w:eastAsia="zh-CN"/>
        </w:rPr>
        <w:t>（六）核查方法</w:t>
      </w:r>
      <w:bookmarkEnd w:id="49"/>
    </w:p>
    <w:p w14:paraId="7675D457">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1.电量分析：从电力平台调取企业用电量情况，分析历史预警期间电量变化，比对采取减排措施期间的用电量是否有明显下降趋势，初步判断企业未按规定落实相应应急减排措施。上述判断应结合现场核查、台账核查等方式，做最终判断。</w:t>
      </w:r>
    </w:p>
    <w:p w14:paraId="28BD7FA8">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2.现场核查：查看污染治理设施是否稳定运行；查看生产设备预警期间是否按要求实施停限产。</w:t>
      </w:r>
    </w:p>
    <w:p w14:paraId="7D55AA64">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3.台账核查：查阅生产设备运行台账，查看原辅料等使用量，产品产量，判断预警期间是否落实停产要求。</w:t>
      </w:r>
    </w:p>
    <w:p w14:paraId="18ED9F0C">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4.运输核查：调取厂区货运进出口视频监控记录，查看运输管理台账，比对预警前后厂区汽车运输情况，检查是否符合要求；现场抽查运行车辆和非道路移动机械，核查排放阶段是否符合要求。</w:t>
      </w:r>
    </w:p>
    <w:p w14:paraId="6FC3845E">
      <w:pPr>
        <w:keepNext/>
        <w:keepLines/>
        <w:pageBreakBefore w:val="0"/>
        <w:widowControl/>
        <w:kinsoku w:val="0"/>
        <w:wordWrap/>
        <w:overflowPunct/>
        <w:topLinePunct w:val="0"/>
        <w:autoSpaceDE w:val="0"/>
        <w:autoSpaceDN w:val="0"/>
        <w:bidi w:val="0"/>
        <w:adjustRightInd w:val="0"/>
        <w:snapToGrid w:val="0"/>
        <w:spacing w:before="0" w:beforeLines="0" w:after="0" w:afterLines="0" w:line="480" w:lineRule="exact"/>
        <w:ind w:left="0" w:right="0" w:firstLine="640" w:firstLineChars="200"/>
        <w:jc w:val="both"/>
        <w:textAlignment w:val="baseline"/>
        <w:outlineLvl w:val="9"/>
        <w:rPr>
          <w:rFonts w:hint="eastAsia" w:ascii="黑体" w:hAnsi="黑体" w:eastAsia="黑体" w:cs="黑体"/>
          <w:sz w:val="32"/>
          <w:szCs w:val="32"/>
          <w:lang w:val="en-US" w:eastAsia="zh-CN"/>
        </w:rPr>
      </w:pPr>
      <w:bookmarkStart w:id="50" w:name="_Toc12373"/>
      <w:r>
        <w:rPr>
          <w:rFonts w:hint="eastAsia" w:ascii="黑体" w:hAnsi="黑体" w:eastAsia="黑体" w:cs="黑体"/>
          <w:sz w:val="32"/>
          <w:szCs w:val="32"/>
          <w:lang w:val="en-US" w:eastAsia="zh-CN"/>
        </w:rPr>
        <w:t>七、电子工业</w:t>
      </w:r>
      <w:bookmarkEnd w:id="50"/>
    </w:p>
    <w:p w14:paraId="5F8E0DEB">
      <w:pPr>
        <w:pStyle w:val="3"/>
        <w:keepNext/>
        <w:keepLines/>
        <w:pageBreakBefore w:val="0"/>
        <w:widowControl/>
        <w:kinsoku w:val="0"/>
        <w:wordWrap/>
        <w:overflowPunct/>
        <w:topLinePunct w:val="0"/>
        <w:autoSpaceDE w:val="0"/>
        <w:autoSpaceDN w:val="0"/>
        <w:bidi w:val="0"/>
        <w:adjustRightInd w:val="0"/>
        <w:snapToGrid w:val="0"/>
        <w:spacing w:before="40" w:after="0" w:line="480" w:lineRule="exact"/>
        <w:ind w:firstLine="600" w:firstLineChars="200"/>
        <w:textAlignment w:val="baseline"/>
        <w:rPr>
          <w:rFonts w:hint="eastAsia" w:ascii="楷体" w:hAnsi="楷体" w:eastAsia="楷体" w:cs="楷体"/>
          <w:b/>
          <w:sz w:val="30"/>
          <w:szCs w:val="30"/>
          <w:lang w:eastAsia="zh-CN"/>
        </w:rPr>
      </w:pPr>
      <w:bookmarkStart w:id="51" w:name="bookmark50"/>
      <w:bookmarkEnd w:id="51"/>
      <w:bookmarkStart w:id="52" w:name="_Toc30617"/>
      <w:r>
        <w:rPr>
          <w:rFonts w:hint="eastAsia" w:ascii="楷体" w:hAnsi="楷体" w:eastAsia="楷体" w:cs="楷体"/>
          <w:b w:val="0"/>
          <w:bCs/>
          <w:sz w:val="30"/>
          <w:szCs w:val="30"/>
          <w:lang w:eastAsia="zh-CN"/>
        </w:rPr>
        <w:t>（一）适用范围</w:t>
      </w:r>
      <w:bookmarkEnd w:id="52"/>
    </w:p>
    <w:p w14:paraId="1EA118EE">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适用于《国民经济行业分类》（GB/T4754-2017）中的计算机、通信和其他电子设备制造业（C39），涉及有机溶剂、涂料、油墨、稀释剂、清洗剂、固化剂、胶粘剂等使用的电子工业企业。涉及航空航天、核工业、军工以及仅清洗、擦拭工序的电子工业企业可参照执行；仅涉及工业涂装的电子企业按国家《重污染天气重点行业应急减排措施制定技术指南（2020年修订版）》（环办大气函</w:t>
      </w:r>
      <w:r>
        <w:rPr>
          <w:rFonts w:hint="eastAsia" w:ascii="仿宋_GB2312" w:hAnsi="仿宋_GB2312" w:eastAsia="仿宋_GB2312" w:cs="仿宋_GB2312"/>
          <w:spacing w:val="27"/>
          <w:sz w:val="28"/>
          <w:szCs w:val="28"/>
          <w:lang w:eastAsia="zh-CN"/>
        </w:rPr>
        <w:t>〔</w:t>
      </w:r>
      <w:r>
        <w:rPr>
          <w:rFonts w:hint="eastAsia" w:ascii="Times New Roman" w:hAnsi="Times New Roman" w:eastAsia="宋体" w:cs="Times New Roman"/>
          <w:spacing w:val="27"/>
          <w:sz w:val="28"/>
          <w:szCs w:val="28"/>
          <w:lang w:eastAsia="zh-CN"/>
        </w:rPr>
        <w:t>2020</w:t>
      </w:r>
      <w:r>
        <w:rPr>
          <w:rFonts w:hint="eastAsia" w:ascii="仿宋_GB2312" w:hAnsi="仿宋_GB2312" w:eastAsia="仿宋_GB2312" w:cs="仿宋_GB2312"/>
          <w:spacing w:val="27"/>
          <w:sz w:val="28"/>
          <w:szCs w:val="28"/>
          <w:lang w:eastAsia="zh-CN"/>
        </w:rPr>
        <w:t>〕</w:t>
      </w:r>
      <w:r>
        <w:rPr>
          <w:rFonts w:hint="eastAsia" w:ascii="Times New Roman" w:hAnsi="Times New Roman" w:eastAsia="宋体" w:cs="Times New Roman"/>
          <w:spacing w:val="27"/>
          <w:sz w:val="28"/>
          <w:szCs w:val="28"/>
          <w:lang w:eastAsia="zh-CN"/>
        </w:rPr>
        <w:t>340号）文件中“工业涂装”行业执行。</w:t>
      </w:r>
    </w:p>
    <w:p w14:paraId="2E75B337">
      <w:pPr>
        <w:pStyle w:val="3"/>
        <w:keepNext/>
        <w:keepLines/>
        <w:pageBreakBefore w:val="0"/>
        <w:widowControl/>
        <w:kinsoku w:val="0"/>
        <w:wordWrap/>
        <w:overflowPunct/>
        <w:topLinePunct w:val="0"/>
        <w:autoSpaceDE w:val="0"/>
        <w:autoSpaceDN w:val="0"/>
        <w:bidi w:val="0"/>
        <w:adjustRightInd w:val="0"/>
        <w:snapToGrid w:val="0"/>
        <w:spacing w:before="40" w:after="0" w:line="480" w:lineRule="exact"/>
        <w:ind w:firstLine="600" w:firstLineChars="200"/>
        <w:textAlignment w:val="baseline"/>
        <w:rPr>
          <w:rFonts w:hint="eastAsia" w:ascii="楷体" w:hAnsi="楷体" w:eastAsia="楷体" w:cs="楷体"/>
          <w:b w:val="0"/>
          <w:bCs/>
          <w:sz w:val="30"/>
          <w:szCs w:val="30"/>
          <w:lang w:eastAsia="zh-CN"/>
        </w:rPr>
      </w:pPr>
      <w:bookmarkStart w:id="53" w:name="bookmark51"/>
      <w:bookmarkEnd w:id="53"/>
      <w:bookmarkStart w:id="54" w:name="_Toc22929"/>
      <w:r>
        <w:rPr>
          <w:rFonts w:hint="eastAsia" w:ascii="楷体" w:hAnsi="楷体" w:eastAsia="楷体" w:cs="楷体"/>
          <w:b w:val="0"/>
          <w:bCs/>
          <w:sz w:val="30"/>
          <w:szCs w:val="30"/>
          <w:lang w:eastAsia="zh-CN"/>
        </w:rPr>
        <w:t>（二）生产工序</w:t>
      </w:r>
      <w:bookmarkEnd w:id="54"/>
      <w:bookmarkStart w:id="55" w:name="bookmark93"/>
      <w:bookmarkEnd w:id="55"/>
    </w:p>
    <w:p w14:paraId="5F555E7A">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1、计算机和其他电子设备制造业：涂覆、喷漆、烘干、电镀等。</w:t>
      </w:r>
    </w:p>
    <w:p w14:paraId="14639DF0">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2、电子器件制造业：清洗、有机涂覆、电镀、化学气相沉积、光刻（涂布、曝光、显影、刻蚀、剥离）、铜制程、塑封、烘烤；阵列、彩膜、成盒、模组、蒸镀等。</w:t>
      </w:r>
    </w:p>
    <w:p w14:paraId="5CD6E24F">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3、电子元件制造业：开料、修边、混合、成型、印刷、清洗、烘干、烧成、电镀、涂覆、点胶、涂胶、显影、刻蚀、钻孔、电镀等。</w:t>
      </w:r>
    </w:p>
    <w:p w14:paraId="629BB030">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4、电子专用材料制造业：刻蚀、电镀、合成与配置、上胶烘干、清洗、有机涂覆、电镀、混合、粉碎、研磨等。</w:t>
      </w:r>
    </w:p>
    <w:p w14:paraId="7B55007A">
      <w:pPr>
        <w:pStyle w:val="3"/>
        <w:keepNext/>
        <w:keepLines/>
        <w:pageBreakBefore w:val="0"/>
        <w:widowControl/>
        <w:kinsoku w:val="0"/>
        <w:wordWrap/>
        <w:overflowPunct/>
        <w:topLinePunct w:val="0"/>
        <w:autoSpaceDE w:val="0"/>
        <w:autoSpaceDN w:val="0"/>
        <w:bidi w:val="0"/>
        <w:adjustRightInd w:val="0"/>
        <w:snapToGrid w:val="0"/>
        <w:spacing w:before="40" w:after="0" w:line="480" w:lineRule="exact"/>
        <w:ind w:firstLine="600" w:firstLineChars="200"/>
        <w:textAlignment w:val="baseline"/>
        <w:rPr>
          <w:rFonts w:hint="eastAsia" w:ascii="楷体" w:hAnsi="楷体" w:eastAsia="楷体" w:cs="楷体"/>
          <w:b w:val="0"/>
          <w:bCs/>
          <w:sz w:val="30"/>
          <w:szCs w:val="30"/>
          <w:lang w:eastAsia="zh-CN"/>
        </w:rPr>
      </w:pPr>
      <w:bookmarkStart w:id="56" w:name="bookmark52"/>
      <w:bookmarkEnd w:id="56"/>
      <w:bookmarkStart w:id="57" w:name="_Toc2574"/>
      <w:r>
        <w:rPr>
          <w:rFonts w:hint="eastAsia" w:ascii="楷体" w:hAnsi="楷体" w:eastAsia="楷体" w:cs="楷体"/>
          <w:b w:val="0"/>
          <w:bCs/>
          <w:sz w:val="30"/>
          <w:szCs w:val="30"/>
          <w:lang w:eastAsia="zh-CN"/>
        </w:rPr>
        <w:t>（三）主要污染物产排环节</w:t>
      </w:r>
      <w:bookmarkEnd w:id="57"/>
    </w:p>
    <w:p w14:paraId="27F8F6CC">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1、颗粒物（PM）：主要来自开料、修边、钻孔、成型、焊接、粉碎及粉状物料投料混合等工序。</w:t>
      </w:r>
    </w:p>
    <w:p w14:paraId="00240933">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2、挥发性有机物（VOCs）：主要来自光刻、化学气相沉积、阵列、彩膜、成盒、模组、蒸镀、阳极氧化、清洗、涂覆、喷漆、烘干、胶粘剂使用、印刷等工序。</w:t>
      </w:r>
    </w:p>
    <w:p w14:paraId="57300EDA">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3、二氧化硫（SO2）：主要来自锅炉废气。</w:t>
      </w:r>
    </w:p>
    <w:p w14:paraId="3A340421">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
          <w:sz w:val="28"/>
          <w:szCs w:val="28"/>
          <w:lang w:eastAsia="zh-CN"/>
        </w:rPr>
      </w:pPr>
      <w:r>
        <w:rPr>
          <w:rFonts w:hint="eastAsia" w:ascii="Times New Roman" w:hAnsi="Times New Roman" w:eastAsia="宋体" w:cs="Times New Roman"/>
          <w:spacing w:val="27"/>
          <w:sz w:val="28"/>
          <w:szCs w:val="28"/>
          <w:lang w:eastAsia="zh-CN"/>
        </w:rPr>
        <w:t>4、氮氧化物（NOx）：主要来自锅炉废气、电镀、刻蚀、烧成等工序。</w:t>
      </w:r>
    </w:p>
    <w:p w14:paraId="5BA2C037">
      <w:pPr>
        <w:spacing w:line="262" w:lineRule="auto"/>
        <w:rPr>
          <w:rFonts w:ascii="仿宋" w:hAnsi="仿宋" w:eastAsia="仿宋" w:cs="仿宋"/>
          <w:sz w:val="30"/>
          <w:szCs w:val="30"/>
        </w:rPr>
        <w:sectPr>
          <w:footerReference r:id="rId19" w:type="default"/>
          <w:pgSz w:w="11905" w:h="16838"/>
          <w:pgMar w:top="1429" w:right="1349" w:bottom="1701" w:left="1519" w:header="0" w:footer="1423" w:gutter="0"/>
          <w:pgBorders>
            <w:top w:val="none" w:sz="0" w:space="0"/>
            <w:left w:val="none" w:sz="0" w:space="0"/>
            <w:bottom w:val="none" w:sz="0" w:space="0"/>
            <w:right w:val="none" w:sz="0" w:space="0"/>
          </w:pgBorders>
          <w:pgNumType w:fmt="numberInDash"/>
          <w:cols w:space="0" w:num="1"/>
          <w:rtlGutter w:val="0"/>
          <w:docGrid w:linePitch="0" w:charSpace="0"/>
        </w:sectPr>
      </w:pPr>
    </w:p>
    <w:p w14:paraId="3C83C99D">
      <w:pPr>
        <w:spacing w:before="97" w:line="218" w:lineRule="auto"/>
        <w:ind w:left="602"/>
        <w:outlineLvl w:val="1"/>
        <w:rPr>
          <w:rFonts w:ascii="楷体" w:hAnsi="楷体" w:eastAsia="楷体" w:cs="楷体"/>
          <w:sz w:val="30"/>
          <w:szCs w:val="30"/>
        </w:rPr>
      </w:pPr>
      <w:bookmarkStart w:id="58" w:name="bookmark94"/>
      <w:bookmarkEnd w:id="58"/>
      <w:bookmarkStart w:id="59" w:name="bookmark53"/>
      <w:bookmarkEnd w:id="59"/>
      <w:bookmarkStart w:id="60" w:name="_Toc15448"/>
      <w:r>
        <w:rPr>
          <w:rFonts w:ascii="楷体" w:hAnsi="楷体" w:eastAsia="楷体" w:cs="楷体"/>
          <w:spacing w:val="-10"/>
          <w:sz w:val="30"/>
          <w:szCs w:val="30"/>
        </w:rPr>
        <w:t>（四）绩效分级指标</w:t>
      </w:r>
      <w:bookmarkEnd w:id="60"/>
    </w:p>
    <w:p w14:paraId="6BDAC211">
      <w:pPr>
        <w:spacing w:before="220" w:line="212" w:lineRule="auto"/>
        <w:ind w:left="5960"/>
        <w:rPr>
          <w:rFonts w:ascii="黑体" w:hAnsi="黑体" w:eastAsia="黑体" w:cs="黑体"/>
          <w:sz w:val="24"/>
          <w:szCs w:val="24"/>
        </w:rPr>
      </w:pPr>
      <w:r>
        <w:rPr>
          <w:rFonts w:hint="eastAsia" w:ascii="Times New Roman" w:hAnsi="Times New Roman" w:eastAsia="宋体" w:cs="Times New Roman"/>
          <w:b/>
          <w:bCs/>
          <w:spacing w:val="-2"/>
          <w:sz w:val="28"/>
          <w:szCs w:val="28"/>
          <w:lang w:eastAsia="zh-CN"/>
        </w:rPr>
        <w:t>表</w:t>
      </w:r>
      <w:r>
        <w:rPr>
          <w:rFonts w:hint="eastAsia" w:ascii="Times New Roman" w:hAnsi="Times New Roman" w:eastAsia="宋体" w:cs="Times New Roman"/>
          <w:b/>
          <w:bCs/>
          <w:spacing w:val="-2"/>
          <w:sz w:val="28"/>
          <w:szCs w:val="28"/>
          <w:lang w:val="en-US" w:eastAsia="zh-CN"/>
        </w:rPr>
        <w:t>7</w:t>
      </w:r>
      <w:r>
        <w:rPr>
          <w:rFonts w:hint="eastAsia" w:ascii="Times New Roman" w:hAnsi="Times New Roman" w:eastAsia="宋体" w:cs="Times New Roman"/>
          <w:b/>
          <w:bCs/>
          <w:spacing w:val="-2"/>
          <w:sz w:val="28"/>
          <w:szCs w:val="28"/>
          <w:lang w:eastAsia="zh-CN"/>
        </w:rPr>
        <w:t>-1</w:t>
      </w:r>
      <w:r>
        <w:rPr>
          <w:rFonts w:hint="eastAsia" w:ascii="Times New Roman" w:hAnsi="Times New Roman" w:eastAsia="宋体" w:cs="Times New Roman"/>
          <w:b/>
          <w:bCs/>
          <w:spacing w:val="-2"/>
          <w:sz w:val="28"/>
          <w:szCs w:val="28"/>
          <w:lang w:val="en-US" w:eastAsia="zh-CN"/>
        </w:rPr>
        <w:t xml:space="preserve">  </w:t>
      </w:r>
      <w:r>
        <w:rPr>
          <w:rFonts w:hint="eastAsia" w:ascii="Times New Roman" w:hAnsi="Times New Roman" w:eastAsia="宋体" w:cs="Times New Roman"/>
          <w:b/>
          <w:bCs/>
          <w:spacing w:val="-2"/>
          <w:sz w:val="28"/>
          <w:szCs w:val="28"/>
          <w:lang w:eastAsia="zh-CN"/>
        </w:rPr>
        <w:t>电子工业绩效分级指标</w:t>
      </w:r>
    </w:p>
    <w:tbl>
      <w:tblPr>
        <w:tblStyle w:val="11"/>
        <w:tblW w:w="13606" w:type="dxa"/>
        <w:jc w:val="center"/>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Layout w:type="fixed"/>
        <w:tblCellMar>
          <w:top w:w="0" w:type="dxa"/>
          <w:left w:w="0" w:type="dxa"/>
          <w:bottom w:w="0" w:type="dxa"/>
          <w:right w:w="0" w:type="dxa"/>
        </w:tblCellMar>
      </w:tblPr>
      <w:tblGrid>
        <w:gridCol w:w="764"/>
        <w:gridCol w:w="4303"/>
        <w:gridCol w:w="45"/>
        <w:gridCol w:w="4395"/>
        <w:gridCol w:w="30"/>
        <w:gridCol w:w="4054"/>
        <w:gridCol w:w="15"/>
      </w:tblGrid>
      <w:tr w14:paraId="32B0A33D">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709" w:hRule="atLeast"/>
          <w:jc w:val="center"/>
        </w:trPr>
        <w:tc>
          <w:tcPr>
            <w:tcW w:w="764" w:type="dxa"/>
            <w:tcBorders>
              <w:tl2br w:val="nil"/>
              <w:tr2bl w:val="nil"/>
            </w:tcBorders>
            <w:vAlign w:val="center"/>
          </w:tcPr>
          <w:p w14:paraId="63992B28">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bCs/>
                <w:spacing w:val="0"/>
                <w:position w:val="0"/>
                <w:sz w:val="21"/>
                <w:szCs w:val="21"/>
              </w:rPr>
            </w:pPr>
            <w:r>
              <w:rPr>
                <w:rFonts w:hint="default" w:ascii="Times New Roman" w:hAnsi="Times New Roman" w:eastAsia="宋体" w:cs="Times New Roman"/>
                <w:b/>
                <w:bCs/>
                <w:spacing w:val="0"/>
                <w:position w:val="0"/>
                <w:sz w:val="21"/>
                <w:szCs w:val="21"/>
              </w:rPr>
              <w:t>差异化指标</w:t>
            </w:r>
          </w:p>
        </w:tc>
        <w:tc>
          <w:tcPr>
            <w:tcW w:w="4348" w:type="dxa"/>
            <w:gridSpan w:val="2"/>
            <w:tcBorders>
              <w:tl2br w:val="nil"/>
              <w:tr2bl w:val="nil"/>
            </w:tcBorders>
            <w:vAlign w:val="center"/>
          </w:tcPr>
          <w:p w14:paraId="769D0072">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bCs/>
                <w:spacing w:val="0"/>
                <w:position w:val="0"/>
                <w:sz w:val="21"/>
                <w:szCs w:val="21"/>
              </w:rPr>
            </w:pPr>
            <w:r>
              <w:rPr>
                <w:rFonts w:hint="default" w:ascii="Times New Roman" w:hAnsi="Times New Roman" w:eastAsia="宋体" w:cs="Times New Roman"/>
                <w:b/>
                <w:bCs/>
                <w:spacing w:val="0"/>
                <w:position w:val="0"/>
                <w:sz w:val="21"/>
                <w:szCs w:val="21"/>
              </w:rPr>
              <w:t>A级企业</w:t>
            </w:r>
          </w:p>
        </w:tc>
        <w:tc>
          <w:tcPr>
            <w:tcW w:w="4425" w:type="dxa"/>
            <w:gridSpan w:val="2"/>
            <w:tcBorders>
              <w:tl2br w:val="nil"/>
              <w:tr2bl w:val="nil"/>
            </w:tcBorders>
            <w:vAlign w:val="center"/>
          </w:tcPr>
          <w:p w14:paraId="7BA1E1CD">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bCs/>
                <w:spacing w:val="0"/>
                <w:position w:val="0"/>
                <w:sz w:val="21"/>
                <w:szCs w:val="21"/>
              </w:rPr>
            </w:pPr>
            <w:r>
              <w:rPr>
                <w:rFonts w:hint="default" w:ascii="Times New Roman" w:hAnsi="Times New Roman" w:eastAsia="宋体" w:cs="Times New Roman"/>
                <w:b/>
                <w:bCs/>
                <w:spacing w:val="0"/>
                <w:position w:val="0"/>
                <w:sz w:val="21"/>
                <w:szCs w:val="21"/>
              </w:rPr>
              <w:t>B级企业</w:t>
            </w:r>
          </w:p>
        </w:tc>
        <w:tc>
          <w:tcPr>
            <w:tcW w:w="4054" w:type="dxa"/>
            <w:tcBorders>
              <w:tl2br w:val="nil"/>
              <w:tr2bl w:val="nil"/>
            </w:tcBorders>
            <w:vAlign w:val="center"/>
          </w:tcPr>
          <w:p w14:paraId="0F4859A4">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b/>
                <w:bCs/>
                <w:spacing w:val="0"/>
                <w:position w:val="0"/>
                <w:sz w:val="21"/>
                <w:szCs w:val="21"/>
              </w:rPr>
            </w:pPr>
            <w:r>
              <w:rPr>
                <w:rFonts w:hint="default" w:ascii="Times New Roman" w:hAnsi="Times New Roman" w:eastAsia="宋体" w:cs="Times New Roman"/>
                <w:b/>
                <w:bCs/>
                <w:spacing w:val="0"/>
                <w:position w:val="0"/>
                <w:sz w:val="21"/>
                <w:szCs w:val="21"/>
              </w:rPr>
              <w:t>C级企业</w:t>
            </w:r>
          </w:p>
        </w:tc>
      </w:tr>
      <w:tr w14:paraId="0E0F279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40" w:hRule="atLeast"/>
          <w:jc w:val="center"/>
        </w:trPr>
        <w:tc>
          <w:tcPr>
            <w:tcW w:w="764" w:type="dxa"/>
            <w:vMerge w:val="restart"/>
            <w:tcBorders>
              <w:tl2br w:val="nil"/>
              <w:tr2bl w:val="nil"/>
            </w:tcBorders>
            <w:vAlign w:val="center"/>
          </w:tcPr>
          <w:p w14:paraId="0467C90F">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原辅</w:t>
            </w:r>
          </w:p>
          <w:p w14:paraId="0264B064">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材料</w:t>
            </w:r>
          </w:p>
        </w:tc>
        <w:tc>
          <w:tcPr>
            <w:tcW w:w="12827" w:type="dxa"/>
            <w:gridSpan w:val="5"/>
            <w:tcBorders>
              <w:tl2br w:val="nil"/>
              <w:tr2bl w:val="nil"/>
            </w:tcBorders>
            <w:vAlign w:val="top"/>
          </w:tcPr>
          <w:p w14:paraId="08E7CFCB">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r>
              <w:rPr>
                <w:rFonts w:hint="eastAsia" w:ascii="Times New Roman" w:hAnsi="Times New Roman" w:cs="Times New Roman"/>
                <w:spacing w:val="0"/>
                <w:position w:val="0"/>
                <w:sz w:val="21"/>
                <w:szCs w:val="21"/>
                <w:lang w:eastAsia="zh-CN"/>
              </w:rPr>
              <w:t>.</w:t>
            </w:r>
            <w:r>
              <w:rPr>
                <w:rFonts w:hint="default" w:ascii="Times New Roman" w:hAnsi="Times New Roman" w:eastAsia="宋体" w:cs="Times New Roman"/>
                <w:spacing w:val="0"/>
                <w:position w:val="0"/>
                <w:sz w:val="21"/>
                <w:szCs w:val="21"/>
              </w:rPr>
              <w:t>涂料：使用粉末涂料或使用符合《低挥发性有机化合物含量涂料产品技术要求》（GB/T38597-2020）规定的低VOCs含量涂料。</w:t>
            </w:r>
          </w:p>
        </w:tc>
      </w:tr>
      <w:tr w14:paraId="27841C0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704" w:hRule="atLeast"/>
          <w:jc w:val="center"/>
        </w:trPr>
        <w:tc>
          <w:tcPr>
            <w:tcW w:w="764" w:type="dxa"/>
            <w:vMerge w:val="continue"/>
            <w:tcBorders>
              <w:tl2br w:val="nil"/>
              <w:tr2bl w:val="nil"/>
            </w:tcBorders>
            <w:vAlign w:val="center"/>
          </w:tcPr>
          <w:p w14:paraId="47A82BB0">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spacing w:val="0"/>
                <w:position w:val="0"/>
                <w:sz w:val="21"/>
                <w:szCs w:val="21"/>
              </w:rPr>
            </w:pPr>
          </w:p>
        </w:tc>
        <w:tc>
          <w:tcPr>
            <w:tcW w:w="4348" w:type="dxa"/>
            <w:gridSpan w:val="2"/>
            <w:tcBorders>
              <w:tl2br w:val="nil"/>
              <w:tr2bl w:val="nil"/>
            </w:tcBorders>
            <w:vAlign w:val="top"/>
          </w:tcPr>
          <w:p w14:paraId="547DB778">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2</w:t>
            </w:r>
            <w:r>
              <w:rPr>
                <w:rFonts w:hint="eastAsia" w:ascii="Times New Roman" w:hAnsi="Times New Roman" w:cs="Times New Roman"/>
                <w:spacing w:val="0"/>
                <w:position w:val="0"/>
                <w:sz w:val="21"/>
                <w:szCs w:val="21"/>
                <w:lang w:eastAsia="zh-CN"/>
              </w:rPr>
              <w:t>.</w:t>
            </w:r>
            <w:r>
              <w:rPr>
                <w:rFonts w:hint="default" w:ascii="Times New Roman" w:hAnsi="Times New Roman" w:eastAsia="宋体" w:cs="Times New Roman"/>
                <w:spacing w:val="0"/>
                <w:position w:val="0"/>
                <w:sz w:val="21"/>
                <w:szCs w:val="21"/>
              </w:rPr>
              <w:t>胶粘剂：使用符合《胶粘剂挥发性有机化合物限量》（GB33372-2020）的无溶剂、水基型等非溶剂型胶粘剂比例达75%及以上。</w:t>
            </w:r>
          </w:p>
        </w:tc>
        <w:tc>
          <w:tcPr>
            <w:tcW w:w="4425" w:type="dxa"/>
            <w:gridSpan w:val="2"/>
            <w:tcBorders>
              <w:tl2br w:val="nil"/>
              <w:tr2bl w:val="nil"/>
            </w:tcBorders>
            <w:vAlign w:val="top"/>
          </w:tcPr>
          <w:p w14:paraId="6BD51F90">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2</w:t>
            </w:r>
            <w:r>
              <w:rPr>
                <w:rFonts w:hint="eastAsia" w:ascii="Times New Roman" w:hAnsi="Times New Roman" w:cs="Times New Roman"/>
                <w:spacing w:val="0"/>
                <w:position w:val="0"/>
                <w:sz w:val="21"/>
                <w:szCs w:val="21"/>
                <w:lang w:eastAsia="zh-CN"/>
              </w:rPr>
              <w:t>.</w:t>
            </w:r>
            <w:r>
              <w:rPr>
                <w:rFonts w:hint="default" w:ascii="Times New Roman" w:hAnsi="Times New Roman" w:eastAsia="宋体" w:cs="Times New Roman"/>
                <w:spacing w:val="0"/>
                <w:position w:val="0"/>
                <w:sz w:val="21"/>
                <w:szCs w:val="21"/>
              </w:rPr>
              <w:t>胶粘剂：使用符合《胶粘剂挥发性有机化合物限量》（GB33372-2020）的无溶剂、水基型等非溶剂型胶粘剂比例达50%及以上。</w:t>
            </w:r>
          </w:p>
        </w:tc>
        <w:tc>
          <w:tcPr>
            <w:tcW w:w="4054" w:type="dxa"/>
            <w:tcBorders>
              <w:tl2br w:val="nil"/>
              <w:tr2bl w:val="nil"/>
            </w:tcBorders>
            <w:vAlign w:val="top"/>
          </w:tcPr>
          <w:p w14:paraId="5AD7A4ED">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spacing w:val="0"/>
                <w:position w:val="0"/>
                <w:sz w:val="21"/>
                <w:szCs w:val="21"/>
                <w:lang w:val="en-US"/>
              </w:rPr>
            </w:pPr>
            <w:r>
              <w:rPr>
                <w:rFonts w:hint="default" w:ascii="Times New Roman" w:hAnsi="Times New Roman" w:eastAsia="宋体" w:cs="Times New Roman"/>
                <w:spacing w:val="0"/>
                <w:position w:val="0"/>
                <w:sz w:val="21"/>
                <w:szCs w:val="21"/>
              </w:rPr>
              <w:t>2</w:t>
            </w:r>
            <w:r>
              <w:rPr>
                <w:rFonts w:hint="eastAsia" w:ascii="Times New Roman" w:hAnsi="Times New Roman" w:cs="Times New Roman"/>
                <w:spacing w:val="0"/>
                <w:position w:val="0"/>
                <w:sz w:val="21"/>
                <w:szCs w:val="21"/>
                <w:lang w:eastAsia="zh-CN"/>
              </w:rPr>
              <w:t>.</w:t>
            </w:r>
            <w:r>
              <w:rPr>
                <w:rFonts w:hint="default" w:ascii="Times New Roman" w:hAnsi="Times New Roman" w:eastAsia="宋体" w:cs="Times New Roman"/>
                <w:spacing w:val="0"/>
                <w:position w:val="0"/>
                <w:sz w:val="21"/>
                <w:szCs w:val="21"/>
              </w:rPr>
              <w:t>胶粘剂：</w:t>
            </w:r>
            <w:r>
              <w:rPr>
                <w:rFonts w:hint="default" w:ascii="Times New Roman" w:hAnsi="Times New Roman" w:eastAsia="宋体" w:cs="Times New Roman"/>
                <w:spacing w:val="0"/>
                <w:position w:val="0"/>
                <w:sz w:val="21"/>
                <w:szCs w:val="21"/>
                <w:lang w:val="en-US" w:eastAsia="zh-CN"/>
              </w:rPr>
              <w:t>使用的胶粘剂满足《胶粘剂挥发性有机化合物限量》（GB33372-2020）要求</w:t>
            </w:r>
            <w:r>
              <w:rPr>
                <w:rFonts w:hint="eastAsia" w:ascii="Times New Roman" w:hAnsi="Times New Roman" w:cs="Times New Roman"/>
                <w:spacing w:val="0"/>
                <w:position w:val="0"/>
                <w:sz w:val="21"/>
                <w:szCs w:val="21"/>
                <w:lang w:val="en-US" w:eastAsia="zh-CN"/>
              </w:rPr>
              <w:t>。</w:t>
            </w:r>
          </w:p>
        </w:tc>
      </w:tr>
      <w:tr w14:paraId="132F6CF1">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1054" w:hRule="atLeast"/>
          <w:jc w:val="center"/>
        </w:trPr>
        <w:tc>
          <w:tcPr>
            <w:tcW w:w="764" w:type="dxa"/>
            <w:vMerge w:val="continue"/>
            <w:tcBorders>
              <w:tl2br w:val="nil"/>
              <w:tr2bl w:val="nil"/>
            </w:tcBorders>
            <w:vAlign w:val="center"/>
          </w:tcPr>
          <w:p w14:paraId="66308A64">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spacing w:val="0"/>
                <w:position w:val="0"/>
                <w:sz w:val="21"/>
                <w:szCs w:val="21"/>
              </w:rPr>
            </w:pPr>
          </w:p>
        </w:tc>
        <w:tc>
          <w:tcPr>
            <w:tcW w:w="4348" w:type="dxa"/>
            <w:gridSpan w:val="2"/>
            <w:tcBorders>
              <w:tl2br w:val="nil"/>
              <w:tr2bl w:val="nil"/>
            </w:tcBorders>
            <w:vAlign w:val="top"/>
          </w:tcPr>
          <w:p w14:paraId="3F465A3F">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3</w:t>
            </w:r>
            <w:r>
              <w:rPr>
                <w:rFonts w:hint="eastAsia" w:ascii="Times New Roman" w:hAnsi="Times New Roman" w:cs="Times New Roman"/>
                <w:spacing w:val="0"/>
                <w:position w:val="0"/>
                <w:sz w:val="21"/>
                <w:szCs w:val="21"/>
                <w:lang w:eastAsia="zh-CN"/>
              </w:rPr>
              <w:t>.</w:t>
            </w:r>
            <w:r>
              <w:rPr>
                <w:rFonts w:hint="default" w:ascii="Times New Roman" w:hAnsi="Times New Roman" w:eastAsia="宋体" w:cs="Times New Roman"/>
                <w:spacing w:val="0"/>
                <w:position w:val="0"/>
                <w:sz w:val="21"/>
                <w:szCs w:val="21"/>
              </w:rPr>
              <w:t>清洗剂：使用符合《清洗剂挥发性有机化合物含量限值》（GB38508-2020）的低VOCs含量清洗剂比例达75%及以上（除半导体（含集成电路）制造所使用的清洗剂外）。</w:t>
            </w:r>
          </w:p>
        </w:tc>
        <w:tc>
          <w:tcPr>
            <w:tcW w:w="4425" w:type="dxa"/>
            <w:gridSpan w:val="2"/>
            <w:tcBorders>
              <w:tl2br w:val="nil"/>
              <w:tr2bl w:val="nil"/>
            </w:tcBorders>
            <w:vAlign w:val="top"/>
          </w:tcPr>
          <w:p w14:paraId="68DC7B8F">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3</w:t>
            </w:r>
            <w:r>
              <w:rPr>
                <w:rFonts w:hint="eastAsia" w:ascii="Times New Roman" w:hAnsi="Times New Roman" w:cs="Times New Roman"/>
                <w:spacing w:val="0"/>
                <w:position w:val="0"/>
                <w:sz w:val="21"/>
                <w:szCs w:val="21"/>
                <w:lang w:val="en-US" w:eastAsia="zh-CN"/>
              </w:rPr>
              <w:t>.</w:t>
            </w:r>
            <w:r>
              <w:rPr>
                <w:rFonts w:hint="default" w:ascii="Times New Roman" w:hAnsi="Times New Roman" w:eastAsia="宋体" w:cs="Times New Roman"/>
                <w:spacing w:val="0"/>
                <w:position w:val="0"/>
                <w:sz w:val="21"/>
                <w:szCs w:val="21"/>
              </w:rPr>
              <w:t>清洗剂：使用符合《清洗剂挥发性有机化合物含量限值》（GB38508-2020）的低VOCs含量清洗剂比例达50%及以上（除半导体（含集成电路）制造所使用的清洗剂外）。</w:t>
            </w:r>
          </w:p>
        </w:tc>
        <w:tc>
          <w:tcPr>
            <w:tcW w:w="4054" w:type="dxa"/>
            <w:tcBorders>
              <w:tl2br w:val="nil"/>
              <w:tr2bl w:val="nil"/>
            </w:tcBorders>
            <w:vAlign w:val="top"/>
          </w:tcPr>
          <w:p w14:paraId="1C7BC318">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spacing w:val="0"/>
                <w:position w:val="0"/>
                <w:sz w:val="21"/>
                <w:szCs w:val="21"/>
                <w:lang w:val="en-US"/>
              </w:rPr>
            </w:pPr>
            <w:r>
              <w:rPr>
                <w:rFonts w:hint="default" w:ascii="Times New Roman" w:hAnsi="Times New Roman" w:eastAsia="宋体" w:cs="Times New Roman"/>
                <w:spacing w:val="0"/>
                <w:position w:val="0"/>
                <w:sz w:val="21"/>
                <w:szCs w:val="21"/>
              </w:rPr>
              <w:t>3</w:t>
            </w:r>
            <w:r>
              <w:rPr>
                <w:rFonts w:hint="eastAsia" w:ascii="Times New Roman" w:hAnsi="Times New Roman" w:eastAsia="宋体" w:cs="Times New Roman"/>
                <w:spacing w:val="0"/>
                <w:position w:val="0"/>
                <w:sz w:val="21"/>
                <w:szCs w:val="21"/>
                <w:lang w:val="en-US" w:eastAsia="zh-CN"/>
              </w:rPr>
              <w:t>.</w:t>
            </w:r>
            <w:r>
              <w:rPr>
                <w:rFonts w:hint="default" w:ascii="Times New Roman" w:hAnsi="Times New Roman" w:eastAsia="宋体" w:cs="Times New Roman"/>
                <w:spacing w:val="0"/>
                <w:position w:val="0"/>
                <w:sz w:val="21"/>
                <w:szCs w:val="21"/>
              </w:rPr>
              <w:t>清洗剂：</w:t>
            </w:r>
            <w:r>
              <w:rPr>
                <w:rFonts w:hint="eastAsia" w:ascii="Times New Roman" w:hAnsi="Times New Roman" w:eastAsia="宋体" w:cs="Times New Roman"/>
                <w:spacing w:val="0"/>
                <w:position w:val="0"/>
                <w:sz w:val="21"/>
                <w:szCs w:val="21"/>
                <w:lang w:val="en-US" w:eastAsia="zh-CN"/>
              </w:rPr>
              <w:t>使用的清洗剂满足《清洗剂挥发性有机化合物含量限值》（</w:t>
            </w:r>
            <w:r>
              <w:rPr>
                <w:rFonts w:hint="default" w:ascii="Times New Roman" w:hAnsi="Times New Roman" w:eastAsia="宋体" w:cs="Times New Roman"/>
                <w:spacing w:val="0"/>
                <w:position w:val="0"/>
                <w:sz w:val="21"/>
                <w:szCs w:val="21"/>
                <w:lang w:val="en-US" w:eastAsia="zh-CN"/>
              </w:rPr>
              <w:t>GB38508-2020</w:t>
            </w:r>
            <w:r>
              <w:rPr>
                <w:rFonts w:hint="eastAsia" w:ascii="Times New Roman" w:hAnsi="Times New Roman" w:eastAsia="宋体" w:cs="Times New Roman"/>
                <w:spacing w:val="0"/>
                <w:position w:val="0"/>
                <w:sz w:val="21"/>
                <w:szCs w:val="21"/>
                <w:lang w:val="en-US" w:eastAsia="zh-CN"/>
              </w:rPr>
              <w:t>）要求</w:t>
            </w:r>
            <w:r>
              <w:rPr>
                <w:rFonts w:hint="eastAsia" w:ascii="Times New Roman" w:hAnsi="Times New Roman" w:cs="Times New Roman"/>
                <w:spacing w:val="0"/>
                <w:position w:val="0"/>
                <w:sz w:val="21"/>
                <w:szCs w:val="21"/>
                <w:lang w:val="en-US" w:eastAsia="zh-CN"/>
              </w:rPr>
              <w:t>。</w:t>
            </w:r>
          </w:p>
          <w:p w14:paraId="325F2939">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spacing w:val="0"/>
                <w:position w:val="0"/>
                <w:sz w:val="21"/>
                <w:szCs w:val="21"/>
              </w:rPr>
            </w:pPr>
          </w:p>
        </w:tc>
      </w:tr>
      <w:tr w14:paraId="493EC3C5">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55" w:hRule="atLeast"/>
          <w:jc w:val="center"/>
        </w:trPr>
        <w:tc>
          <w:tcPr>
            <w:tcW w:w="764" w:type="dxa"/>
            <w:vMerge w:val="continue"/>
            <w:tcBorders>
              <w:tl2br w:val="nil"/>
              <w:tr2bl w:val="nil"/>
            </w:tcBorders>
            <w:vAlign w:val="center"/>
          </w:tcPr>
          <w:p w14:paraId="5AD07A7F">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spacing w:val="0"/>
                <w:position w:val="0"/>
                <w:sz w:val="21"/>
                <w:szCs w:val="21"/>
              </w:rPr>
            </w:pPr>
          </w:p>
        </w:tc>
        <w:tc>
          <w:tcPr>
            <w:tcW w:w="12827" w:type="dxa"/>
            <w:gridSpan w:val="5"/>
            <w:tcBorders>
              <w:tl2br w:val="nil"/>
              <w:tr2bl w:val="nil"/>
            </w:tcBorders>
            <w:vAlign w:val="top"/>
          </w:tcPr>
          <w:p w14:paraId="52361FCF">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备注：若某一工序使用的涂料无低VOCs含量涂料产品替代方案，其VOCs含量应满足《工业防护涂料中有害物质限量》</w:t>
            </w:r>
            <w:r>
              <w:rPr>
                <w:rFonts w:hint="eastAsia" w:ascii="Times New Roman" w:hAnsi="Times New Roman" w:cs="Times New Roman"/>
                <w:spacing w:val="0"/>
                <w:position w:val="0"/>
                <w:sz w:val="21"/>
                <w:szCs w:val="21"/>
                <w:lang w:eastAsia="zh-CN"/>
              </w:rPr>
              <w:t>（</w:t>
            </w:r>
            <w:r>
              <w:rPr>
                <w:rFonts w:hint="default" w:ascii="Times New Roman" w:hAnsi="Times New Roman" w:eastAsia="宋体" w:cs="Times New Roman"/>
                <w:spacing w:val="0"/>
                <w:position w:val="0"/>
                <w:sz w:val="21"/>
                <w:szCs w:val="21"/>
              </w:rPr>
              <w:t>GB30981-2020</w:t>
            </w:r>
            <w:r>
              <w:rPr>
                <w:rFonts w:hint="eastAsia" w:ascii="Times New Roman" w:hAnsi="Times New Roman" w:cs="Times New Roman"/>
                <w:spacing w:val="0"/>
                <w:position w:val="0"/>
                <w:sz w:val="21"/>
                <w:szCs w:val="21"/>
                <w:lang w:eastAsia="zh-CN"/>
              </w:rPr>
              <w:t>）</w:t>
            </w:r>
            <w:r>
              <w:rPr>
                <w:rFonts w:hint="default" w:ascii="Times New Roman" w:hAnsi="Times New Roman" w:eastAsia="宋体" w:cs="Times New Roman"/>
                <w:spacing w:val="0"/>
                <w:position w:val="0"/>
                <w:sz w:val="21"/>
                <w:szCs w:val="21"/>
              </w:rPr>
              <w:t>等标准的要求。</w:t>
            </w:r>
          </w:p>
        </w:tc>
      </w:tr>
      <w:tr w14:paraId="68F28D64">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55" w:hRule="atLeast"/>
          <w:jc w:val="center"/>
        </w:trPr>
        <w:tc>
          <w:tcPr>
            <w:tcW w:w="764" w:type="dxa"/>
            <w:vMerge w:val="restart"/>
            <w:tcBorders>
              <w:tl2br w:val="nil"/>
              <w:tr2bl w:val="nil"/>
            </w:tcBorders>
            <w:vAlign w:val="center"/>
          </w:tcPr>
          <w:p w14:paraId="0BE66EC8">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无组织</w:t>
            </w:r>
          </w:p>
          <w:p w14:paraId="33AF2657">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排放</w:t>
            </w:r>
          </w:p>
          <w:p w14:paraId="32A8D102">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管控</w:t>
            </w:r>
          </w:p>
        </w:tc>
        <w:tc>
          <w:tcPr>
            <w:tcW w:w="12827" w:type="dxa"/>
            <w:gridSpan w:val="5"/>
            <w:tcBorders>
              <w:tl2br w:val="nil"/>
              <w:tr2bl w:val="nil"/>
            </w:tcBorders>
            <w:vAlign w:val="top"/>
          </w:tcPr>
          <w:p w14:paraId="59F13441">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r>
              <w:rPr>
                <w:rFonts w:hint="eastAsia" w:ascii="Times New Roman" w:hAnsi="Times New Roman" w:cs="Times New Roman"/>
                <w:spacing w:val="0"/>
                <w:position w:val="0"/>
                <w:sz w:val="21"/>
                <w:szCs w:val="21"/>
                <w:lang w:eastAsia="zh-CN"/>
              </w:rPr>
              <w:t>.</w:t>
            </w:r>
            <w:r>
              <w:rPr>
                <w:rFonts w:hint="default" w:ascii="Times New Roman" w:hAnsi="Times New Roman" w:eastAsia="宋体" w:cs="Times New Roman"/>
                <w:spacing w:val="0"/>
                <w:position w:val="0"/>
                <w:sz w:val="21"/>
                <w:szCs w:val="21"/>
              </w:rPr>
              <w:t>满足《挥发性有机物无组织排放控制标准》（GB37822-2019）特别控制要求。</w:t>
            </w:r>
          </w:p>
        </w:tc>
      </w:tr>
      <w:tr w14:paraId="7735C2AF">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705" w:hRule="atLeast"/>
          <w:jc w:val="center"/>
        </w:trPr>
        <w:tc>
          <w:tcPr>
            <w:tcW w:w="764" w:type="dxa"/>
            <w:vMerge w:val="continue"/>
            <w:tcBorders>
              <w:tl2br w:val="nil"/>
              <w:tr2bl w:val="nil"/>
            </w:tcBorders>
            <w:vAlign w:val="center"/>
          </w:tcPr>
          <w:p w14:paraId="640CED25">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spacing w:val="0"/>
                <w:position w:val="0"/>
                <w:sz w:val="21"/>
                <w:szCs w:val="21"/>
              </w:rPr>
            </w:pPr>
          </w:p>
        </w:tc>
        <w:tc>
          <w:tcPr>
            <w:tcW w:w="8773" w:type="dxa"/>
            <w:gridSpan w:val="4"/>
            <w:tcBorders>
              <w:tl2br w:val="nil"/>
              <w:tr2bl w:val="nil"/>
            </w:tcBorders>
            <w:vAlign w:val="top"/>
          </w:tcPr>
          <w:p w14:paraId="08745F33">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2</w:t>
            </w:r>
            <w:r>
              <w:rPr>
                <w:rFonts w:hint="eastAsia" w:ascii="Times New Roman" w:hAnsi="Times New Roman" w:cs="Times New Roman"/>
                <w:spacing w:val="0"/>
                <w:position w:val="0"/>
                <w:sz w:val="21"/>
                <w:szCs w:val="21"/>
                <w:lang w:eastAsia="zh-CN"/>
              </w:rPr>
              <w:t>.</w:t>
            </w:r>
            <w:r>
              <w:rPr>
                <w:rFonts w:hint="default" w:ascii="Times New Roman" w:hAnsi="Times New Roman" w:eastAsia="宋体" w:cs="Times New Roman"/>
                <w:spacing w:val="0"/>
                <w:position w:val="0"/>
                <w:sz w:val="21"/>
                <w:szCs w:val="21"/>
              </w:rPr>
              <w:t>酸碱类物料应储存于密闭的容器、储罐、储库中；盛装酸碱类易挥发物料的容器在非取用状态或废弃时应加盖、封口，保持密闭。</w:t>
            </w:r>
          </w:p>
        </w:tc>
        <w:tc>
          <w:tcPr>
            <w:tcW w:w="4054" w:type="dxa"/>
            <w:tcBorders>
              <w:tl2br w:val="nil"/>
              <w:tr2bl w:val="nil"/>
            </w:tcBorders>
            <w:vAlign w:val="top"/>
          </w:tcPr>
          <w:p w14:paraId="56DB662A">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未达到A、B级要求。</w:t>
            </w:r>
          </w:p>
        </w:tc>
      </w:tr>
      <w:tr w14:paraId="0AEBACD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705" w:hRule="atLeast"/>
          <w:jc w:val="center"/>
        </w:trPr>
        <w:tc>
          <w:tcPr>
            <w:tcW w:w="764" w:type="dxa"/>
            <w:vMerge w:val="continue"/>
            <w:tcBorders>
              <w:tl2br w:val="nil"/>
              <w:tr2bl w:val="nil"/>
            </w:tcBorders>
            <w:vAlign w:val="center"/>
          </w:tcPr>
          <w:p w14:paraId="46DA4AE1">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spacing w:val="0"/>
                <w:position w:val="0"/>
                <w:sz w:val="21"/>
                <w:szCs w:val="21"/>
              </w:rPr>
            </w:pPr>
          </w:p>
        </w:tc>
        <w:tc>
          <w:tcPr>
            <w:tcW w:w="12827" w:type="dxa"/>
            <w:gridSpan w:val="5"/>
            <w:tcBorders>
              <w:tl2br w:val="nil"/>
              <w:tr2bl w:val="nil"/>
            </w:tcBorders>
            <w:vAlign w:val="top"/>
          </w:tcPr>
          <w:p w14:paraId="5319318F">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3</w:t>
            </w:r>
            <w:r>
              <w:rPr>
                <w:rFonts w:hint="eastAsia" w:ascii="Times New Roman" w:hAnsi="Times New Roman" w:cs="Times New Roman"/>
                <w:spacing w:val="0"/>
                <w:position w:val="0"/>
                <w:sz w:val="21"/>
                <w:szCs w:val="21"/>
                <w:lang w:eastAsia="zh-CN"/>
              </w:rPr>
              <w:t>.</w:t>
            </w:r>
            <w:r>
              <w:rPr>
                <w:rFonts w:hint="default" w:ascii="Times New Roman" w:hAnsi="Times New Roman" w:eastAsia="宋体" w:cs="Times New Roman"/>
                <w:spacing w:val="0"/>
                <w:position w:val="0"/>
                <w:sz w:val="21"/>
                <w:szCs w:val="21"/>
              </w:rPr>
              <w:t>VOCs物料应储存于密闭的容器、包装袋、储罐，储库、料仓应保持密闭负压；盛装VOCs物料的容器或包装袋在非取用状态或废弃时应加盖、封口，保持密闭；盛装VOCs物料的容器或包装袋应存放于室内。</w:t>
            </w:r>
          </w:p>
        </w:tc>
      </w:tr>
      <w:tr w14:paraId="06ED24CF">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90" w:hRule="atLeast"/>
          <w:jc w:val="center"/>
        </w:trPr>
        <w:tc>
          <w:tcPr>
            <w:tcW w:w="764" w:type="dxa"/>
            <w:vMerge w:val="continue"/>
            <w:tcBorders>
              <w:tl2br w:val="nil"/>
              <w:tr2bl w:val="nil"/>
            </w:tcBorders>
            <w:vAlign w:val="center"/>
          </w:tcPr>
          <w:p w14:paraId="4B3654DC">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spacing w:val="0"/>
                <w:position w:val="0"/>
                <w:sz w:val="21"/>
                <w:szCs w:val="21"/>
              </w:rPr>
            </w:pPr>
          </w:p>
        </w:tc>
        <w:tc>
          <w:tcPr>
            <w:tcW w:w="12827" w:type="dxa"/>
            <w:gridSpan w:val="5"/>
            <w:tcBorders>
              <w:tl2br w:val="nil"/>
              <w:tr2bl w:val="nil"/>
            </w:tcBorders>
            <w:vAlign w:val="top"/>
          </w:tcPr>
          <w:p w14:paraId="61834F60">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4</w:t>
            </w:r>
            <w:r>
              <w:rPr>
                <w:rFonts w:hint="eastAsia" w:ascii="Times New Roman" w:hAnsi="Times New Roman" w:cs="Times New Roman"/>
                <w:spacing w:val="0"/>
                <w:position w:val="0"/>
                <w:sz w:val="21"/>
                <w:szCs w:val="21"/>
                <w:lang w:eastAsia="zh-CN"/>
              </w:rPr>
              <w:t>.</w:t>
            </w:r>
            <w:r>
              <w:rPr>
                <w:rFonts w:hint="default" w:ascii="Times New Roman" w:hAnsi="Times New Roman" w:eastAsia="宋体" w:cs="Times New Roman"/>
                <w:spacing w:val="0"/>
                <w:position w:val="0"/>
                <w:sz w:val="21"/>
                <w:szCs w:val="21"/>
              </w:rPr>
              <w:t>储存真实</w:t>
            </w:r>
            <w:r>
              <w:rPr>
                <w:rFonts w:hint="eastAsia" w:ascii="Times New Roman" w:hAnsi="Times New Roman" w:cs="Times New Roman"/>
                <w:spacing w:val="0"/>
                <w:position w:val="0"/>
                <w:sz w:val="21"/>
                <w:szCs w:val="21"/>
                <w:lang w:eastAsia="zh-CN"/>
              </w:rPr>
              <w:t>蒸汽压</w:t>
            </w:r>
            <w:r>
              <w:rPr>
                <w:rFonts w:hint="default" w:ascii="Times New Roman" w:hAnsi="Times New Roman" w:eastAsia="宋体" w:cs="Times New Roman"/>
                <w:spacing w:val="0"/>
                <w:position w:val="0"/>
                <w:sz w:val="21"/>
                <w:szCs w:val="21"/>
              </w:rPr>
              <w:t>≥76.6kPa且储罐容积≥30</w:t>
            </w:r>
            <w:r>
              <w:rPr>
                <w:rFonts w:hint="eastAsia" w:ascii="Times New Roman" w:hAnsi="Times New Roman" w:cs="Times New Roman"/>
                <w:spacing w:val="0"/>
                <w:position w:val="0"/>
                <w:sz w:val="21"/>
                <w:szCs w:val="21"/>
                <w:lang w:eastAsia="zh-CN"/>
              </w:rPr>
              <w:t>m³</w:t>
            </w:r>
            <w:r>
              <w:rPr>
                <w:rFonts w:hint="default" w:ascii="Times New Roman" w:hAnsi="Times New Roman" w:eastAsia="宋体" w:cs="Times New Roman"/>
                <w:spacing w:val="0"/>
                <w:position w:val="0"/>
                <w:sz w:val="21"/>
                <w:szCs w:val="21"/>
              </w:rPr>
              <w:t>的挥发性有机液体储罐，采用低压罐、压力罐或其他等效措施；</w:t>
            </w:r>
          </w:p>
        </w:tc>
      </w:tr>
      <w:tr w14:paraId="3055DB97">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57" w:hRule="atLeast"/>
          <w:jc w:val="center"/>
        </w:trPr>
        <w:tc>
          <w:tcPr>
            <w:tcW w:w="764" w:type="dxa"/>
            <w:vMerge w:val="continue"/>
            <w:tcBorders>
              <w:tl2br w:val="nil"/>
              <w:tr2bl w:val="nil"/>
            </w:tcBorders>
            <w:vAlign w:val="center"/>
          </w:tcPr>
          <w:p w14:paraId="3CD64B59">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spacing w:val="0"/>
                <w:position w:val="0"/>
                <w:sz w:val="21"/>
                <w:szCs w:val="21"/>
              </w:rPr>
            </w:pPr>
          </w:p>
        </w:tc>
        <w:tc>
          <w:tcPr>
            <w:tcW w:w="12827" w:type="dxa"/>
            <w:gridSpan w:val="5"/>
            <w:tcBorders>
              <w:tl2br w:val="nil"/>
              <w:tr2bl w:val="nil"/>
            </w:tcBorders>
            <w:vAlign w:val="top"/>
          </w:tcPr>
          <w:p w14:paraId="13B9AA64">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spacing w:val="0"/>
                <w:position w:val="0"/>
                <w:sz w:val="21"/>
                <w:szCs w:val="21"/>
              </w:rPr>
            </w:pPr>
            <w:r>
              <w:rPr>
                <w:rFonts w:hint="eastAsia" w:ascii="Times New Roman" w:hAnsi="Times New Roman" w:cs="Times New Roman"/>
                <w:spacing w:val="0"/>
                <w:position w:val="0"/>
                <w:sz w:val="21"/>
                <w:szCs w:val="21"/>
                <w:lang w:val="en-US" w:eastAsia="zh-CN"/>
              </w:rPr>
              <w:t>5.</w:t>
            </w:r>
            <w:r>
              <w:rPr>
                <w:rFonts w:hint="default" w:ascii="Times New Roman" w:hAnsi="Times New Roman" w:eastAsia="宋体" w:cs="Times New Roman"/>
                <w:spacing w:val="0"/>
                <w:position w:val="0"/>
                <w:sz w:val="21"/>
                <w:szCs w:val="21"/>
              </w:rPr>
              <w:t>储存真实</w:t>
            </w:r>
            <w:r>
              <w:rPr>
                <w:rFonts w:hint="eastAsia" w:ascii="Times New Roman" w:hAnsi="Times New Roman" w:cs="Times New Roman"/>
                <w:spacing w:val="0"/>
                <w:position w:val="0"/>
                <w:sz w:val="21"/>
                <w:szCs w:val="21"/>
                <w:lang w:eastAsia="zh-CN"/>
              </w:rPr>
              <w:t>蒸汽压</w:t>
            </w:r>
            <w:r>
              <w:rPr>
                <w:rFonts w:hint="default" w:ascii="Times New Roman" w:hAnsi="Times New Roman" w:eastAsia="宋体" w:cs="Times New Roman"/>
                <w:spacing w:val="0"/>
                <w:position w:val="0"/>
                <w:sz w:val="21"/>
                <w:szCs w:val="21"/>
              </w:rPr>
              <w:t>≥27.6kPa但＜76.6kPa且储罐容积≥30</w:t>
            </w:r>
            <w:r>
              <w:rPr>
                <w:rFonts w:hint="eastAsia" w:ascii="Times New Roman" w:hAnsi="Times New Roman" w:cs="Times New Roman"/>
                <w:spacing w:val="0"/>
                <w:position w:val="0"/>
                <w:sz w:val="21"/>
                <w:szCs w:val="21"/>
                <w:lang w:eastAsia="zh-CN"/>
              </w:rPr>
              <w:t>m³</w:t>
            </w:r>
            <w:r>
              <w:rPr>
                <w:rFonts w:hint="default" w:ascii="Times New Roman" w:hAnsi="Times New Roman" w:eastAsia="宋体" w:cs="Times New Roman"/>
                <w:spacing w:val="0"/>
                <w:position w:val="0"/>
                <w:sz w:val="21"/>
                <w:szCs w:val="21"/>
              </w:rPr>
              <w:t>的挥发性有机液体储罐，采用高效密封方式的浮顶罐，或采用固定顶罐安装密闭排气系统并收集至有机废气治理设施，或采用气相平衡系统等其他等效措施。</w:t>
            </w:r>
          </w:p>
        </w:tc>
      </w:tr>
      <w:tr w14:paraId="2E0144F1">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90" w:hRule="atLeast"/>
          <w:jc w:val="center"/>
        </w:trPr>
        <w:tc>
          <w:tcPr>
            <w:tcW w:w="764" w:type="dxa"/>
            <w:vMerge w:val="continue"/>
            <w:tcBorders>
              <w:tl2br w:val="nil"/>
              <w:tr2bl w:val="nil"/>
            </w:tcBorders>
            <w:vAlign w:val="center"/>
          </w:tcPr>
          <w:p w14:paraId="52B5B34A">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spacing w:val="0"/>
                <w:position w:val="0"/>
                <w:sz w:val="21"/>
                <w:szCs w:val="21"/>
              </w:rPr>
            </w:pPr>
          </w:p>
        </w:tc>
        <w:tc>
          <w:tcPr>
            <w:tcW w:w="8773" w:type="dxa"/>
            <w:gridSpan w:val="4"/>
            <w:tcBorders>
              <w:tl2br w:val="nil"/>
              <w:tr2bl w:val="nil"/>
            </w:tcBorders>
            <w:vAlign w:val="top"/>
          </w:tcPr>
          <w:p w14:paraId="1FCD1A9E">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spacing w:val="0"/>
                <w:position w:val="0"/>
                <w:sz w:val="21"/>
                <w:szCs w:val="21"/>
                <w:lang w:val="en-US" w:eastAsia="zh-CN"/>
              </w:rPr>
            </w:pPr>
            <w:r>
              <w:rPr>
                <w:rFonts w:hint="eastAsia" w:ascii="Times New Roman" w:hAnsi="Times New Roman" w:cs="Times New Roman"/>
                <w:spacing w:val="0"/>
                <w:position w:val="0"/>
                <w:sz w:val="21"/>
                <w:szCs w:val="21"/>
                <w:lang w:val="en-US" w:eastAsia="zh-CN"/>
              </w:rPr>
              <w:t>6.符合第5条要求的，固定顶罐排气采用吸收、吸附、冷凝、膜分离等组合工艺回收处理或引至工艺有机废气治理设施处理</w:t>
            </w:r>
          </w:p>
        </w:tc>
        <w:tc>
          <w:tcPr>
            <w:tcW w:w="4054" w:type="dxa"/>
            <w:tcBorders>
              <w:tl2br w:val="nil"/>
              <w:tr2bl w:val="nil"/>
            </w:tcBorders>
            <w:vAlign w:val="top"/>
          </w:tcPr>
          <w:p w14:paraId="2083E646">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spacing w:val="0"/>
                <w:position w:val="0"/>
                <w:sz w:val="21"/>
                <w:szCs w:val="21"/>
              </w:rPr>
            </w:pPr>
            <w:r>
              <w:rPr>
                <w:rFonts w:hint="eastAsia" w:ascii="Times New Roman" w:hAnsi="Times New Roman" w:cs="Times New Roman"/>
                <w:spacing w:val="0"/>
                <w:position w:val="0"/>
                <w:sz w:val="21"/>
                <w:szCs w:val="21"/>
                <w:lang w:val="en-US" w:eastAsia="zh-CN"/>
              </w:rPr>
              <w:t>6.符合第5条要求的，固定顶罐排气采用吸收、吸附、冷凝、膜分离等单一工艺回收处理或引至工艺有机废气治理设施处理</w:t>
            </w:r>
          </w:p>
        </w:tc>
      </w:tr>
      <w:tr w14:paraId="676EDF22">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78" w:hRule="atLeast"/>
          <w:jc w:val="center"/>
        </w:trPr>
        <w:tc>
          <w:tcPr>
            <w:tcW w:w="764" w:type="dxa"/>
            <w:vMerge w:val="continue"/>
            <w:tcBorders>
              <w:tl2br w:val="nil"/>
              <w:tr2bl w:val="nil"/>
            </w:tcBorders>
            <w:vAlign w:val="center"/>
          </w:tcPr>
          <w:p w14:paraId="408B1BCF">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spacing w:val="0"/>
                <w:position w:val="0"/>
                <w:sz w:val="21"/>
                <w:szCs w:val="21"/>
              </w:rPr>
            </w:pPr>
          </w:p>
        </w:tc>
        <w:tc>
          <w:tcPr>
            <w:tcW w:w="8773" w:type="dxa"/>
            <w:gridSpan w:val="4"/>
            <w:tcBorders>
              <w:tl2br w:val="nil"/>
              <w:tr2bl w:val="nil"/>
            </w:tcBorders>
            <w:vAlign w:val="top"/>
          </w:tcPr>
          <w:p w14:paraId="50E1707A">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firstLineChars="0"/>
              <w:textAlignment w:val="baseline"/>
              <w:rPr>
                <w:rFonts w:hint="eastAsia" w:ascii="Times New Roman" w:hAnsi="Times New Roman" w:cs="Times New Roman"/>
                <w:spacing w:val="0"/>
                <w:position w:val="0"/>
                <w:sz w:val="21"/>
                <w:szCs w:val="21"/>
                <w:lang w:val="en-US" w:eastAsia="zh-CN"/>
              </w:rPr>
            </w:pPr>
            <w:r>
              <w:rPr>
                <w:rFonts w:hint="eastAsia" w:ascii="Times New Roman" w:hAnsi="Times New Roman" w:cs="Times New Roman"/>
                <w:spacing w:val="0"/>
                <w:position w:val="0"/>
                <w:sz w:val="21"/>
                <w:szCs w:val="21"/>
                <w:lang w:val="en-US" w:eastAsia="zh-CN"/>
              </w:rPr>
              <w:t>7</w:t>
            </w:r>
            <w:r>
              <w:rPr>
                <w:rFonts w:hint="eastAsia" w:ascii="Times New Roman" w:hAnsi="Times New Roman" w:cs="Times New Roman"/>
                <w:spacing w:val="0"/>
                <w:position w:val="0"/>
                <w:sz w:val="21"/>
                <w:szCs w:val="21"/>
                <w:lang w:eastAsia="zh-CN"/>
              </w:rPr>
              <w:t>.</w:t>
            </w:r>
            <w:r>
              <w:rPr>
                <w:rFonts w:hint="default" w:ascii="Times New Roman" w:hAnsi="Times New Roman" w:eastAsia="宋体" w:cs="Times New Roman"/>
                <w:spacing w:val="0"/>
                <w:position w:val="0"/>
                <w:sz w:val="21"/>
                <w:szCs w:val="21"/>
              </w:rPr>
              <w:t>喷漆、表面涂覆、烘干、清洗、光刻、成盒、覆膜、显影、剥离、上胶、点胶、印刷、研磨等涉VOCs产生的工序均在密闭负压厂房或设备密闭配套废气收集管道；涉及作业点位应有废气收集设施。</w:t>
            </w:r>
          </w:p>
        </w:tc>
        <w:tc>
          <w:tcPr>
            <w:tcW w:w="4054" w:type="dxa"/>
            <w:tcBorders>
              <w:tl2br w:val="nil"/>
              <w:tr2bl w:val="nil"/>
            </w:tcBorders>
            <w:vAlign w:val="top"/>
          </w:tcPr>
          <w:p w14:paraId="54AA0917">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firstLineChars="0"/>
              <w:textAlignment w:val="baseline"/>
              <w:rPr>
                <w:rFonts w:hint="eastAsia" w:ascii="Times New Roman" w:hAnsi="Times New Roman" w:cs="Times New Roman"/>
                <w:spacing w:val="0"/>
                <w:position w:val="0"/>
                <w:sz w:val="21"/>
                <w:szCs w:val="21"/>
                <w:lang w:val="en-US" w:eastAsia="zh-CN"/>
              </w:rPr>
            </w:pPr>
            <w:r>
              <w:rPr>
                <w:rFonts w:hint="eastAsia" w:ascii="Times New Roman" w:hAnsi="Times New Roman" w:cs="Times New Roman"/>
                <w:spacing w:val="0"/>
                <w:position w:val="0"/>
                <w:sz w:val="21"/>
                <w:szCs w:val="21"/>
                <w:lang w:val="en-US" w:eastAsia="zh-CN"/>
              </w:rPr>
              <w:t>7</w:t>
            </w:r>
            <w:r>
              <w:rPr>
                <w:rFonts w:hint="eastAsia" w:ascii="Times New Roman" w:hAnsi="Times New Roman" w:cs="Times New Roman"/>
                <w:spacing w:val="0"/>
                <w:position w:val="0"/>
                <w:sz w:val="21"/>
                <w:szCs w:val="21"/>
                <w:lang w:eastAsia="zh-CN"/>
              </w:rPr>
              <w:t>.</w:t>
            </w:r>
            <w:r>
              <w:rPr>
                <w:rFonts w:hint="default" w:ascii="Times New Roman" w:hAnsi="Times New Roman" w:eastAsia="宋体" w:cs="Times New Roman"/>
                <w:spacing w:val="0"/>
                <w:position w:val="0"/>
                <w:sz w:val="21"/>
                <w:szCs w:val="21"/>
              </w:rPr>
              <w:t>喷漆、表面涂覆、烘干、清洗、光刻、成盒、覆膜、显影、剥离、上胶、点胶、印刷、研磨等涉VOCs产生的工序均</w:t>
            </w:r>
            <w:r>
              <w:rPr>
                <w:rFonts w:hint="eastAsia" w:ascii="Times New Roman" w:hAnsi="Times New Roman" w:cs="Times New Roman"/>
                <w:spacing w:val="0"/>
                <w:position w:val="0"/>
                <w:sz w:val="21"/>
                <w:szCs w:val="21"/>
                <w:lang w:val="en-US" w:eastAsia="zh-CN"/>
              </w:rPr>
              <w:t>应</w:t>
            </w:r>
            <w:r>
              <w:rPr>
                <w:rFonts w:hint="default" w:ascii="Times New Roman" w:hAnsi="Times New Roman" w:eastAsia="宋体" w:cs="Times New Roman"/>
                <w:spacing w:val="0"/>
                <w:position w:val="0"/>
                <w:sz w:val="21"/>
                <w:szCs w:val="21"/>
              </w:rPr>
              <w:t>配套废气收集</w:t>
            </w:r>
            <w:r>
              <w:rPr>
                <w:rFonts w:hint="eastAsia" w:ascii="Times New Roman" w:hAnsi="Times New Roman" w:cs="Times New Roman"/>
                <w:spacing w:val="0"/>
                <w:position w:val="0"/>
                <w:sz w:val="21"/>
                <w:szCs w:val="21"/>
                <w:lang w:val="en-US" w:eastAsia="zh-CN"/>
              </w:rPr>
              <w:t>和处理设施</w:t>
            </w:r>
            <w:r>
              <w:rPr>
                <w:rFonts w:hint="default" w:ascii="Times New Roman" w:hAnsi="Times New Roman" w:eastAsia="宋体" w:cs="Times New Roman"/>
                <w:spacing w:val="0"/>
                <w:position w:val="0"/>
                <w:sz w:val="21"/>
                <w:szCs w:val="21"/>
              </w:rPr>
              <w:t>；涉及作业点位应有废气收集设施。</w:t>
            </w:r>
          </w:p>
        </w:tc>
      </w:tr>
      <w:tr w14:paraId="446D1389">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705" w:hRule="atLeast"/>
          <w:jc w:val="center"/>
        </w:trPr>
        <w:tc>
          <w:tcPr>
            <w:tcW w:w="764" w:type="dxa"/>
            <w:vMerge w:val="continue"/>
            <w:tcBorders>
              <w:tl2br w:val="nil"/>
              <w:tr2bl w:val="nil"/>
            </w:tcBorders>
            <w:vAlign w:val="center"/>
          </w:tcPr>
          <w:p w14:paraId="6C83337F">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spacing w:val="0"/>
                <w:position w:val="0"/>
                <w:sz w:val="21"/>
                <w:szCs w:val="21"/>
              </w:rPr>
            </w:pPr>
          </w:p>
        </w:tc>
        <w:tc>
          <w:tcPr>
            <w:tcW w:w="12827" w:type="dxa"/>
            <w:gridSpan w:val="5"/>
            <w:tcBorders>
              <w:tl2br w:val="nil"/>
              <w:tr2bl w:val="nil"/>
            </w:tcBorders>
            <w:vAlign w:val="top"/>
          </w:tcPr>
          <w:p w14:paraId="1A0A0089">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spacing w:val="0"/>
                <w:position w:val="0"/>
                <w:sz w:val="21"/>
                <w:szCs w:val="21"/>
              </w:rPr>
            </w:pPr>
            <w:r>
              <w:rPr>
                <w:rFonts w:hint="eastAsia" w:ascii="Times New Roman" w:hAnsi="Times New Roman" w:cs="Times New Roman"/>
                <w:spacing w:val="0"/>
                <w:position w:val="0"/>
                <w:sz w:val="21"/>
                <w:szCs w:val="21"/>
                <w:lang w:val="en-US" w:eastAsia="zh-CN"/>
              </w:rPr>
              <w:t>8</w:t>
            </w:r>
            <w:r>
              <w:rPr>
                <w:rFonts w:hint="eastAsia" w:ascii="Times New Roman" w:hAnsi="Times New Roman" w:cs="Times New Roman"/>
                <w:spacing w:val="0"/>
                <w:position w:val="0"/>
                <w:sz w:val="21"/>
                <w:szCs w:val="21"/>
                <w:lang w:eastAsia="zh-CN"/>
              </w:rPr>
              <w:t>.</w:t>
            </w:r>
            <w:r>
              <w:rPr>
                <w:rFonts w:hint="default" w:ascii="Times New Roman" w:hAnsi="Times New Roman" w:eastAsia="宋体" w:cs="Times New Roman"/>
                <w:spacing w:val="0"/>
                <w:position w:val="0"/>
                <w:sz w:val="21"/>
                <w:szCs w:val="21"/>
              </w:rPr>
              <w:t>开料、修边、钻孔、成型、粉碎及粉状物料投料混合等产生含PM废气的工序，应采用密闭设备或者在密闭空间内操作，废气收集排至粉尘处理系统；无法密闭的，应安装粉尘收集设施，排至粉尘处理系统。</w:t>
            </w:r>
          </w:p>
        </w:tc>
      </w:tr>
      <w:tr w14:paraId="20FA9AAB">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764" w:type="dxa"/>
            <w:vMerge w:val="restart"/>
            <w:tcBorders>
              <w:tl2br w:val="nil"/>
              <w:tr2bl w:val="nil"/>
            </w:tcBorders>
            <w:vAlign w:val="center"/>
          </w:tcPr>
          <w:p w14:paraId="2EE8FC0F">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废水集</w:t>
            </w:r>
          </w:p>
          <w:p w14:paraId="577F561C">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输和</w:t>
            </w:r>
          </w:p>
          <w:p w14:paraId="68090E1C">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处理</w:t>
            </w:r>
          </w:p>
        </w:tc>
        <w:tc>
          <w:tcPr>
            <w:tcW w:w="8773" w:type="dxa"/>
            <w:gridSpan w:val="4"/>
            <w:tcBorders>
              <w:tl2br w:val="nil"/>
              <w:tr2bl w:val="nil"/>
            </w:tcBorders>
            <w:vAlign w:val="top"/>
          </w:tcPr>
          <w:p w14:paraId="05B96D1F">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r>
              <w:rPr>
                <w:rFonts w:hint="eastAsia" w:ascii="Times New Roman" w:hAnsi="Times New Roman" w:cs="Times New Roman"/>
                <w:spacing w:val="0"/>
                <w:position w:val="0"/>
                <w:sz w:val="21"/>
                <w:szCs w:val="21"/>
                <w:lang w:eastAsia="zh-CN"/>
              </w:rPr>
              <w:t>.</w:t>
            </w:r>
            <w:r>
              <w:rPr>
                <w:rFonts w:hint="default" w:ascii="Times New Roman" w:hAnsi="Times New Roman" w:eastAsia="宋体" w:cs="Times New Roman"/>
                <w:spacing w:val="0"/>
                <w:position w:val="0"/>
                <w:sz w:val="21"/>
                <w:szCs w:val="21"/>
              </w:rPr>
              <w:t>工艺过程排放的含VOCs废水采用密闭管道输送，接入口和排出口采取与环境空气隔离的措施。</w:t>
            </w:r>
          </w:p>
        </w:tc>
        <w:tc>
          <w:tcPr>
            <w:tcW w:w="4069" w:type="dxa"/>
            <w:gridSpan w:val="2"/>
            <w:tcBorders>
              <w:tl2br w:val="nil"/>
              <w:tr2bl w:val="nil"/>
            </w:tcBorders>
            <w:vAlign w:val="top"/>
          </w:tcPr>
          <w:p w14:paraId="1E3A4046">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未达到A、B级要求。</w:t>
            </w:r>
          </w:p>
        </w:tc>
      </w:tr>
      <w:tr w14:paraId="484C89FB">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764" w:type="dxa"/>
            <w:vMerge w:val="continue"/>
            <w:tcBorders>
              <w:tl2br w:val="nil"/>
              <w:tr2bl w:val="nil"/>
            </w:tcBorders>
            <w:vAlign w:val="center"/>
          </w:tcPr>
          <w:p w14:paraId="3D98C8EF">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spacing w:val="0"/>
                <w:position w:val="0"/>
                <w:sz w:val="21"/>
                <w:szCs w:val="21"/>
              </w:rPr>
            </w:pPr>
          </w:p>
        </w:tc>
        <w:tc>
          <w:tcPr>
            <w:tcW w:w="8773" w:type="dxa"/>
            <w:gridSpan w:val="4"/>
            <w:tcBorders>
              <w:tl2br w:val="nil"/>
              <w:tr2bl w:val="nil"/>
            </w:tcBorders>
            <w:vAlign w:val="top"/>
          </w:tcPr>
          <w:p w14:paraId="160106E8">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2</w:t>
            </w:r>
            <w:r>
              <w:rPr>
                <w:rFonts w:hint="eastAsia" w:ascii="Times New Roman" w:hAnsi="Times New Roman" w:cs="Times New Roman"/>
                <w:spacing w:val="0"/>
                <w:position w:val="0"/>
                <w:sz w:val="21"/>
                <w:szCs w:val="21"/>
                <w:lang w:eastAsia="zh-CN"/>
              </w:rPr>
              <w:t>.</w:t>
            </w:r>
            <w:r>
              <w:rPr>
                <w:rFonts w:hint="default" w:ascii="Times New Roman" w:hAnsi="Times New Roman" w:eastAsia="宋体" w:cs="Times New Roman"/>
                <w:spacing w:val="0"/>
                <w:position w:val="0"/>
                <w:sz w:val="21"/>
                <w:szCs w:val="21"/>
              </w:rPr>
              <w:t>敞开液面上方100mm处VOCs检测浓度≥100μmol/mol的废水处理设施应加盖密闭，废气应排至VOCs废气收集处理系统。</w:t>
            </w:r>
          </w:p>
        </w:tc>
        <w:tc>
          <w:tcPr>
            <w:tcW w:w="4069" w:type="dxa"/>
            <w:gridSpan w:val="2"/>
            <w:tcBorders>
              <w:tl2br w:val="nil"/>
              <w:tr2bl w:val="nil"/>
            </w:tcBorders>
            <w:vAlign w:val="top"/>
          </w:tcPr>
          <w:p w14:paraId="39494B59">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未达到A、B级要求。</w:t>
            </w:r>
          </w:p>
        </w:tc>
      </w:tr>
      <w:tr w14:paraId="319DB213">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04" w:hRule="atLeast"/>
          <w:jc w:val="center"/>
        </w:trPr>
        <w:tc>
          <w:tcPr>
            <w:tcW w:w="764" w:type="dxa"/>
            <w:vMerge w:val="restart"/>
            <w:tcBorders>
              <w:tl2br w:val="nil"/>
              <w:tr2bl w:val="nil"/>
            </w:tcBorders>
            <w:vAlign w:val="center"/>
          </w:tcPr>
          <w:p w14:paraId="5882B086">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污染</w:t>
            </w:r>
          </w:p>
          <w:p w14:paraId="7A569D33">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治理</w:t>
            </w:r>
          </w:p>
        </w:tc>
        <w:tc>
          <w:tcPr>
            <w:tcW w:w="8773" w:type="dxa"/>
            <w:gridSpan w:val="4"/>
            <w:tcBorders>
              <w:tl2br w:val="nil"/>
              <w:tr2bl w:val="nil"/>
            </w:tcBorders>
            <w:vAlign w:val="top"/>
          </w:tcPr>
          <w:p w14:paraId="7004778B">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r>
              <w:rPr>
                <w:rFonts w:hint="eastAsia" w:ascii="Times New Roman" w:hAnsi="Times New Roman" w:cs="Times New Roman"/>
                <w:spacing w:val="0"/>
                <w:position w:val="0"/>
                <w:sz w:val="21"/>
                <w:szCs w:val="21"/>
                <w:lang w:eastAsia="zh-CN"/>
              </w:rPr>
              <w:t>.</w:t>
            </w:r>
            <w:r>
              <w:rPr>
                <w:rFonts w:hint="default" w:ascii="Times New Roman" w:hAnsi="Times New Roman" w:eastAsia="宋体" w:cs="Times New Roman"/>
                <w:spacing w:val="0"/>
                <w:position w:val="0"/>
                <w:sz w:val="21"/>
                <w:szCs w:val="21"/>
              </w:rPr>
              <w:t>光刻、成盒、覆膜、显影、剥离等涉VOCs废气工序采用燃烧法、吸附浓缩+热力/催化燃烧等高效治理工艺。</w:t>
            </w:r>
          </w:p>
        </w:tc>
        <w:tc>
          <w:tcPr>
            <w:tcW w:w="4069" w:type="dxa"/>
            <w:gridSpan w:val="2"/>
            <w:tcBorders>
              <w:tl2br w:val="nil"/>
              <w:tr2bl w:val="nil"/>
            </w:tcBorders>
            <w:vAlign w:val="top"/>
          </w:tcPr>
          <w:p w14:paraId="24976099">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r>
              <w:rPr>
                <w:rFonts w:hint="eastAsia" w:ascii="Times New Roman" w:hAnsi="Times New Roman" w:cs="Times New Roman"/>
                <w:spacing w:val="0"/>
                <w:position w:val="0"/>
                <w:sz w:val="21"/>
                <w:szCs w:val="21"/>
                <w:lang w:eastAsia="zh-CN"/>
              </w:rPr>
              <w:t>.</w:t>
            </w:r>
            <w:r>
              <w:rPr>
                <w:rFonts w:hint="default" w:ascii="Times New Roman" w:hAnsi="Times New Roman" w:eastAsia="宋体" w:cs="Times New Roman"/>
                <w:spacing w:val="0"/>
                <w:position w:val="0"/>
                <w:sz w:val="21"/>
                <w:szCs w:val="21"/>
              </w:rPr>
              <w:t>光刻、成盒、覆膜、显影、剥离等涉VOCs废气采用</w:t>
            </w:r>
            <w:r>
              <w:rPr>
                <w:rFonts w:hint="eastAsia" w:ascii="Times New Roman" w:hAnsi="Times New Roman" w:cs="Times New Roman"/>
                <w:spacing w:val="0"/>
                <w:position w:val="0"/>
                <w:sz w:val="21"/>
                <w:szCs w:val="21"/>
                <w:lang w:val="en-US" w:eastAsia="zh-CN"/>
              </w:rPr>
              <w:t>有效</w:t>
            </w:r>
            <w:r>
              <w:rPr>
                <w:rFonts w:hint="default" w:ascii="Times New Roman" w:hAnsi="Times New Roman" w:eastAsia="宋体" w:cs="Times New Roman"/>
                <w:spacing w:val="0"/>
                <w:position w:val="0"/>
                <w:sz w:val="21"/>
                <w:szCs w:val="21"/>
              </w:rPr>
              <w:t>治理工艺。</w:t>
            </w:r>
          </w:p>
        </w:tc>
      </w:tr>
      <w:tr w14:paraId="656B3787">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764" w:type="dxa"/>
            <w:vMerge w:val="continue"/>
            <w:tcBorders>
              <w:tl2br w:val="nil"/>
              <w:tr2bl w:val="nil"/>
            </w:tcBorders>
            <w:vAlign w:val="center"/>
          </w:tcPr>
          <w:p w14:paraId="36477CA2">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spacing w:val="0"/>
                <w:position w:val="0"/>
                <w:sz w:val="21"/>
                <w:szCs w:val="21"/>
              </w:rPr>
            </w:pPr>
          </w:p>
        </w:tc>
        <w:tc>
          <w:tcPr>
            <w:tcW w:w="4348" w:type="dxa"/>
            <w:gridSpan w:val="2"/>
            <w:tcBorders>
              <w:tl2br w:val="nil"/>
              <w:tr2bl w:val="nil"/>
            </w:tcBorders>
            <w:vAlign w:val="top"/>
          </w:tcPr>
          <w:p w14:paraId="43AE3FEF">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2</w:t>
            </w:r>
            <w:r>
              <w:rPr>
                <w:rFonts w:hint="eastAsia" w:ascii="Times New Roman" w:hAnsi="Times New Roman" w:cs="Times New Roman"/>
                <w:spacing w:val="0"/>
                <w:position w:val="0"/>
                <w:sz w:val="21"/>
                <w:szCs w:val="21"/>
                <w:lang w:eastAsia="zh-CN"/>
              </w:rPr>
              <w:t>.</w:t>
            </w:r>
            <w:r>
              <w:rPr>
                <w:rFonts w:hint="default" w:ascii="Times New Roman" w:hAnsi="Times New Roman" w:eastAsia="宋体" w:cs="Times New Roman"/>
                <w:spacing w:val="0"/>
                <w:position w:val="0"/>
                <w:sz w:val="21"/>
                <w:szCs w:val="21"/>
              </w:rPr>
              <w:t>喷漆、表面涂覆、烘干、涂胶、印刷等涉VOCs废气工序采用燃烧法、吸附浓缩+热力燃烧/催化燃烧等工艺。</w:t>
            </w:r>
          </w:p>
        </w:tc>
        <w:tc>
          <w:tcPr>
            <w:tcW w:w="8494" w:type="dxa"/>
            <w:gridSpan w:val="4"/>
            <w:tcBorders>
              <w:tl2br w:val="nil"/>
              <w:tr2bl w:val="nil"/>
            </w:tcBorders>
            <w:vAlign w:val="top"/>
          </w:tcPr>
          <w:p w14:paraId="0BB21306">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2</w:t>
            </w:r>
            <w:r>
              <w:rPr>
                <w:rFonts w:hint="eastAsia" w:ascii="Times New Roman" w:hAnsi="Times New Roman" w:cs="Times New Roman"/>
                <w:spacing w:val="0"/>
                <w:position w:val="0"/>
                <w:sz w:val="21"/>
                <w:szCs w:val="21"/>
                <w:lang w:eastAsia="zh-CN"/>
              </w:rPr>
              <w:t>.</w:t>
            </w:r>
            <w:r>
              <w:rPr>
                <w:rFonts w:hint="default" w:ascii="Times New Roman" w:hAnsi="Times New Roman" w:eastAsia="宋体" w:cs="Times New Roman"/>
                <w:spacing w:val="0"/>
                <w:position w:val="0"/>
                <w:sz w:val="21"/>
                <w:szCs w:val="21"/>
              </w:rPr>
              <w:t>喷漆、表面涂覆、烘干、清洗、涂胶、印刷等涉VOCs废气工序采用吸附法、燃烧法、吸附浓缩+热力燃烧/催化燃烧等工艺。</w:t>
            </w:r>
          </w:p>
        </w:tc>
      </w:tr>
      <w:tr w14:paraId="1FA2182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764" w:type="dxa"/>
            <w:vMerge w:val="continue"/>
            <w:tcBorders>
              <w:tl2br w:val="nil"/>
              <w:tr2bl w:val="nil"/>
            </w:tcBorders>
            <w:vAlign w:val="center"/>
          </w:tcPr>
          <w:p w14:paraId="1D5E133D">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spacing w:val="0"/>
                <w:position w:val="0"/>
                <w:sz w:val="21"/>
                <w:szCs w:val="21"/>
              </w:rPr>
            </w:pPr>
          </w:p>
        </w:tc>
        <w:tc>
          <w:tcPr>
            <w:tcW w:w="12842" w:type="dxa"/>
            <w:gridSpan w:val="6"/>
            <w:tcBorders>
              <w:tl2br w:val="nil"/>
              <w:tr2bl w:val="nil"/>
            </w:tcBorders>
            <w:vAlign w:val="top"/>
          </w:tcPr>
          <w:p w14:paraId="09922025">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3</w:t>
            </w:r>
            <w:r>
              <w:rPr>
                <w:rFonts w:hint="eastAsia" w:ascii="Times New Roman" w:hAnsi="Times New Roman" w:cs="Times New Roman"/>
                <w:spacing w:val="0"/>
                <w:position w:val="0"/>
                <w:sz w:val="21"/>
                <w:szCs w:val="21"/>
                <w:lang w:eastAsia="zh-CN"/>
              </w:rPr>
              <w:t>.</w:t>
            </w:r>
            <w:r>
              <w:rPr>
                <w:rFonts w:hint="default" w:ascii="Times New Roman" w:hAnsi="Times New Roman" w:eastAsia="宋体" w:cs="Times New Roman"/>
                <w:spacing w:val="0"/>
                <w:position w:val="0"/>
                <w:sz w:val="21"/>
                <w:szCs w:val="21"/>
              </w:rPr>
              <w:t>点胶、清洗、擦拭工序VOCs废气采用吸附法、燃烧法、吸附浓缩+热力燃烧/催化燃烧等工艺。</w:t>
            </w:r>
          </w:p>
        </w:tc>
      </w:tr>
      <w:tr w14:paraId="3B6CD44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764" w:type="dxa"/>
            <w:vMerge w:val="continue"/>
            <w:tcBorders>
              <w:tl2br w:val="nil"/>
              <w:tr2bl w:val="nil"/>
            </w:tcBorders>
            <w:vAlign w:val="center"/>
          </w:tcPr>
          <w:p w14:paraId="13CB040E">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spacing w:val="0"/>
                <w:position w:val="0"/>
                <w:sz w:val="21"/>
                <w:szCs w:val="21"/>
              </w:rPr>
            </w:pPr>
          </w:p>
        </w:tc>
        <w:tc>
          <w:tcPr>
            <w:tcW w:w="8743" w:type="dxa"/>
            <w:gridSpan w:val="3"/>
            <w:tcBorders>
              <w:tl2br w:val="nil"/>
              <w:tr2bl w:val="nil"/>
            </w:tcBorders>
            <w:vAlign w:val="top"/>
          </w:tcPr>
          <w:p w14:paraId="75CF37CE">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4</w:t>
            </w:r>
            <w:r>
              <w:rPr>
                <w:rFonts w:hint="eastAsia" w:ascii="Times New Roman" w:hAnsi="Times New Roman" w:cs="Times New Roman"/>
                <w:spacing w:val="0"/>
                <w:position w:val="0"/>
                <w:sz w:val="21"/>
                <w:szCs w:val="21"/>
                <w:lang w:eastAsia="zh-CN"/>
              </w:rPr>
              <w:t>.</w:t>
            </w:r>
            <w:r>
              <w:rPr>
                <w:rFonts w:hint="default" w:ascii="Times New Roman" w:hAnsi="Times New Roman" w:eastAsia="宋体" w:cs="Times New Roman"/>
                <w:spacing w:val="0"/>
                <w:position w:val="0"/>
                <w:sz w:val="21"/>
                <w:szCs w:val="21"/>
              </w:rPr>
              <w:t>表面涂覆、扩散、电镀、化学气相沉积（CVD）及蚀刻等过程的酸碱废气采用吸收法等工艺。</w:t>
            </w:r>
          </w:p>
        </w:tc>
        <w:tc>
          <w:tcPr>
            <w:tcW w:w="4099" w:type="dxa"/>
            <w:gridSpan w:val="3"/>
            <w:tcBorders>
              <w:tl2br w:val="nil"/>
              <w:tr2bl w:val="nil"/>
            </w:tcBorders>
            <w:vAlign w:val="top"/>
          </w:tcPr>
          <w:p w14:paraId="4398ECFE">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未达到A、B级要求。</w:t>
            </w:r>
          </w:p>
        </w:tc>
      </w:tr>
      <w:tr w14:paraId="218332E6">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764" w:type="dxa"/>
            <w:vMerge w:val="restart"/>
            <w:tcBorders>
              <w:tl2br w:val="nil"/>
              <w:tr2bl w:val="nil"/>
            </w:tcBorders>
            <w:vAlign w:val="center"/>
          </w:tcPr>
          <w:p w14:paraId="21BEEDAA">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排放</w:t>
            </w:r>
          </w:p>
          <w:p w14:paraId="5197FCA7">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限值</w:t>
            </w:r>
          </w:p>
        </w:tc>
        <w:tc>
          <w:tcPr>
            <w:tcW w:w="4303" w:type="dxa"/>
            <w:tcBorders>
              <w:tl2br w:val="nil"/>
              <w:tr2bl w:val="nil"/>
            </w:tcBorders>
            <w:vAlign w:val="top"/>
          </w:tcPr>
          <w:p w14:paraId="3AE8CE0E">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r>
              <w:rPr>
                <w:rFonts w:hint="eastAsia" w:ascii="Times New Roman" w:hAnsi="Times New Roman" w:cs="Times New Roman"/>
                <w:spacing w:val="0"/>
                <w:position w:val="0"/>
                <w:sz w:val="21"/>
                <w:szCs w:val="21"/>
                <w:lang w:eastAsia="zh-CN"/>
              </w:rPr>
              <w:t>.</w:t>
            </w:r>
            <w:r>
              <w:rPr>
                <w:rFonts w:hint="default" w:ascii="Times New Roman" w:hAnsi="Times New Roman" w:eastAsia="宋体" w:cs="Times New Roman"/>
                <w:spacing w:val="0"/>
                <w:position w:val="0"/>
                <w:sz w:val="21"/>
                <w:szCs w:val="21"/>
              </w:rPr>
              <w:t>全厂有组织PM排放浓度不高于5mg/m³。</w:t>
            </w:r>
          </w:p>
        </w:tc>
        <w:tc>
          <w:tcPr>
            <w:tcW w:w="8539" w:type="dxa"/>
            <w:gridSpan w:val="5"/>
            <w:tcBorders>
              <w:tl2br w:val="nil"/>
              <w:tr2bl w:val="nil"/>
            </w:tcBorders>
            <w:vAlign w:val="top"/>
          </w:tcPr>
          <w:p w14:paraId="123B6693">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r>
              <w:rPr>
                <w:rFonts w:hint="eastAsia" w:ascii="Times New Roman" w:hAnsi="Times New Roman" w:cs="Times New Roman"/>
                <w:spacing w:val="0"/>
                <w:position w:val="0"/>
                <w:sz w:val="21"/>
                <w:szCs w:val="21"/>
                <w:lang w:eastAsia="zh-CN"/>
              </w:rPr>
              <w:t>.</w:t>
            </w:r>
            <w:r>
              <w:rPr>
                <w:rFonts w:hint="default" w:ascii="Times New Roman" w:hAnsi="Times New Roman" w:eastAsia="宋体" w:cs="Times New Roman"/>
                <w:spacing w:val="0"/>
                <w:position w:val="0"/>
                <w:sz w:val="21"/>
                <w:szCs w:val="21"/>
              </w:rPr>
              <w:t>全厂有组织PM排放浓度不高于10mg/m³。</w:t>
            </w:r>
          </w:p>
        </w:tc>
      </w:tr>
      <w:tr w14:paraId="39B9A98B">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764" w:type="dxa"/>
            <w:vMerge w:val="continue"/>
            <w:tcBorders>
              <w:tl2br w:val="nil"/>
              <w:tr2bl w:val="nil"/>
            </w:tcBorders>
            <w:vAlign w:val="center"/>
          </w:tcPr>
          <w:p w14:paraId="4A30E9CC">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spacing w:val="0"/>
                <w:position w:val="0"/>
                <w:sz w:val="21"/>
                <w:szCs w:val="21"/>
              </w:rPr>
            </w:pPr>
          </w:p>
        </w:tc>
        <w:tc>
          <w:tcPr>
            <w:tcW w:w="4303" w:type="dxa"/>
            <w:tcBorders>
              <w:tl2br w:val="nil"/>
              <w:tr2bl w:val="nil"/>
            </w:tcBorders>
            <w:vAlign w:val="top"/>
          </w:tcPr>
          <w:p w14:paraId="662DE41A">
            <w:pPr>
              <w:pStyle w:val="1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20" w:right="42" w:rightChars="20"/>
              <w:textAlignment w:val="baseline"/>
              <w:rPr>
                <w:rFonts w:hint="default" w:ascii="Times New Roman" w:hAnsi="Times New Roman" w:eastAsia="宋体" w:cs="Times New Roman"/>
                <w:spacing w:val="0"/>
                <w:position w:val="0"/>
                <w:sz w:val="21"/>
                <w:szCs w:val="21"/>
              </w:rPr>
            </w:pPr>
            <w:r>
              <w:rPr>
                <w:rFonts w:hint="eastAsia" w:ascii="Times New Roman" w:hAnsi="Times New Roman" w:cs="Times New Roman"/>
                <w:spacing w:val="0"/>
                <w:position w:val="0"/>
                <w:sz w:val="21"/>
                <w:szCs w:val="21"/>
                <w:lang w:val="en-US" w:eastAsia="zh-CN"/>
              </w:rPr>
              <w:t>3.</w:t>
            </w:r>
            <w:r>
              <w:rPr>
                <w:rFonts w:hint="default" w:ascii="Times New Roman" w:hAnsi="Times New Roman" w:eastAsia="宋体" w:cs="Times New Roman"/>
                <w:spacing w:val="0"/>
                <w:position w:val="0"/>
                <w:sz w:val="21"/>
                <w:szCs w:val="21"/>
              </w:rPr>
              <w:t>光刻、成盒、覆膜、显影、剥离等工序VOCs排放浓度不高于20mg/</w:t>
            </w:r>
            <w:r>
              <w:rPr>
                <w:rFonts w:hint="eastAsia" w:ascii="Times New Roman" w:hAnsi="Times New Roman" w:cs="Times New Roman"/>
                <w:spacing w:val="0"/>
                <w:position w:val="0"/>
                <w:sz w:val="21"/>
                <w:szCs w:val="21"/>
                <w:lang w:eastAsia="zh-CN"/>
              </w:rPr>
              <w:t>m³；</w:t>
            </w:r>
            <w:r>
              <w:rPr>
                <w:rFonts w:hint="default" w:ascii="Times New Roman" w:hAnsi="Times New Roman" w:eastAsia="宋体" w:cs="Times New Roman"/>
                <w:spacing w:val="0"/>
                <w:position w:val="0"/>
                <w:sz w:val="21"/>
                <w:szCs w:val="21"/>
              </w:rPr>
              <w:t>其他工序VOCs排放浓度不高于10mg/</w:t>
            </w:r>
            <w:r>
              <w:rPr>
                <w:rFonts w:hint="eastAsia" w:ascii="Times New Roman" w:hAnsi="Times New Roman" w:cs="Times New Roman"/>
                <w:spacing w:val="0"/>
                <w:position w:val="0"/>
                <w:sz w:val="21"/>
                <w:szCs w:val="21"/>
                <w:lang w:eastAsia="zh-CN"/>
              </w:rPr>
              <w:t>m³</w:t>
            </w:r>
            <w:r>
              <w:rPr>
                <w:rFonts w:hint="default" w:ascii="Times New Roman" w:hAnsi="Times New Roman" w:eastAsia="宋体" w:cs="Times New Roman"/>
                <w:spacing w:val="0"/>
                <w:position w:val="0"/>
                <w:sz w:val="21"/>
                <w:szCs w:val="21"/>
              </w:rPr>
              <w:t>。</w:t>
            </w:r>
          </w:p>
        </w:tc>
        <w:tc>
          <w:tcPr>
            <w:tcW w:w="4440" w:type="dxa"/>
            <w:gridSpan w:val="2"/>
            <w:tcBorders>
              <w:tl2br w:val="nil"/>
              <w:tr2bl w:val="nil"/>
            </w:tcBorders>
            <w:vAlign w:val="top"/>
          </w:tcPr>
          <w:p w14:paraId="64CC84E1">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2</w:t>
            </w:r>
            <w:r>
              <w:rPr>
                <w:rFonts w:hint="eastAsia" w:ascii="Times New Roman" w:hAnsi="Times New Roman" w:cs="Times New Roman"/>
                <w:spacing w:val="0"/>
                <w:position w:val="0"/>
                <w:sz w:val="21"/>
                <w:szCs w:val="21"/>
                <w:lang w:eastAsia="zh-CN"/>
              </w:rPr>
              <w:t>.</w:t>
            </w:r>
            <w:r>
              <w:rPr>
                <w:rFonts w:hint="default" w:ascii="Times New Roman" w:hAnsi="Times New Roman" w:eastAsia="宋体" w:cs="Times New Roman"/>
                <w:spacing w:val="0"/>
                <w:position w:val="0"/>
                <w:sz w:val="21"/>
                <w:szCs w:val="21"/>
              </w:rPr>
              <w:t>光刻、成盒、覆膜、显影、剥离等工序VOCs排放浓度不高于30mg/</w:t>
            </w:r>
            <w:r>
              <w:rPr>
                <w:rFonts w:hint="eastAsia" w:ascii="Times New Roman" w:hAnsi="Times New Roman" w:cs="Times New Roman"/>
                <w:spacing w:val="0"/>
                <w:position w:val="0"/>
                <w:sz w:val="21"/>
                <w:szCs w:val="21"/>
                <w:lang w:eastAsia="zh-CN"/>
              </w:rPr>
              <w:t>m³</w:t>
            </w:r>
            <w:r>
              <w:rPr>
                <w:rFonts w:hint="default" w:ascii="Times New Roman" w:hAnsi="Times New Roman" w:eastAsia="宋体" w:cs="Times New Roman"/>
                <w:spacing w:val="0"/>
                <w:w w:val="97"/>
                <w:position w:val="0"/>
                <w:sz w:val="21"/>
                <w:szCs w:val="21"/>
              </w:rPr>
              <w:t>；</w:t>
            </w:r>
            <w:r>
              <w:rPr>
                <w:rFonts w:hint="default" w:ascii="Times New Roman" w:hAnsi="Times New Roman" w:eastAsia="宋体" w:cs="Times New Roman"/>
                <w:spacing w:val="0"/>
                <w:position w:val="0"/>
                <w:sz w:val="21"/>
                <w:szCs w:val="21"/>
              </w:rPr>
              <w:t>其他工序VOCs排放浓度不高于20mg/</w:t>
            </w:r>
            <w:r>
              <w:rPr>
                <w:rFonts w:hint="eastAsia" w:ascii="Times New Roman" w:hAnsi="Times New Roman" w:cs="Times New Roman"/>
                <w:spacing w:val="0"/>
                <w:position w:val="0"/>
                <w:sz w:val="21"/>
                <w:szCs w:val="21"/>
                <w:lang w:eastAsia="zh-CN"/>
              </w:rPr>
              <w:t>m³</w:t>
            </w:r>
            <w:r>
              <w:rPr>
                <w:rFonts w:hint="default" w:ascii="Times New Roman" w:hAnsi="Times New Roman" w:eastAsia="宋体" w:cs="Times New Roman"/>
                <w:spacing w:val="0"/>
                <w:position w:val="0"/>
                <w:sz w:val="21"/>
                <w:szCs w:val="21"/>
              </w:rPr>
              <w:t>。</w:t>
            </w:r>
          </w:p>
        </w:tc>
        <w:tc>
          <w:tcPr>
            <w:tcW w:w="4099" w:type="dxa"/>
            <w:gridSpan w:val="3"/>
            <w:tcBorders>
              <w:tl2br w:val="nil"/>
              <w:tr2bl w:val="nil"/>
            </w:tcBorders>
            <w:vAlign w:val="top"/>
          </w:tcPr>
          <w:p w14:paraId="2AB73246">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2</w:t>
            </w:r>
            <w:r>
              <w:rPr>
                <w:rFonts w:hint="eastAsia" w:ascii="Times New Roman" w:hAnsi="Times New Roman" w:cs="Times New Roman"/>
                <w:spacing w:val="0"/>
                <w:position w:val="0"/>
                <w:sz w:val="21"/>
                <w:szCs w:val="21"/>
                <w:lang w:eastAsia="zh-CN"/>
              </w:rPr>
              <w:t>.</w:t>
            </w:r>
            <w:r>
              <w:rPr>
                <w:rFonts w:hint="default" w:ascii="Times New Roman" w:hAnsi="Times New Roman" w:eastAsia="宋体" w:cs="Times New Roman"/>
                <w:spacing w:val="0"/>
                <w:position w:val="0"/>
                <w:sz w:val="21"/>
                <w:szCs w:val="21"/>
              </w:rPr>
              <w:t>VOCs排放浓度不高于</w:t>
            </w:r>
            <w:r>
              <w:rPr>
                <w:rFonts w:hint="eastAsia" w:ascii="Times New Roman" w:hAnsi="Times New Roman" w:cs="Times New Roman"/>
                <w:spacing w:val="0"/>
                <w:position w:val="0"/>
                <w:sz w:val="21"/>
                <w:szCs w:val="21"/>
                <w:lang w:val="en-US" w:eastAsia="zh-CN"/>
              </w:rPr>
              <w:t>4</w:t>
            </w:r>
            <w:r>
              <w:rPr>
                <w:rFonts w:hint="default" w:ascii="Times New Roman" w:hAnsi="Times New Roman" w:eastAsia="宋体" w:cs="Times New Roman"/>
                <w:spacing w:val="0"/>
                <w:position w:val="0"/>
                <w:sz w:val="21"/>
                <w:szCs w:val="21"/>
              </w:rPr>
              <w:t>0mg/</w:t>
            </w:r>
            <w:r>
              <w:rPr>
                <w:rFonts w:hint="eastAsia" w:ascii="Times New Roman" w:hAnsi="Times New Roman" w:cs="Times New Roman"/>
                <w:spacing w:val="0"/>
                <w:position w:val="0"/>
                <w:sz w:val="21"/>
                <w:szCs w:val="21"/>
                <w:lang w:eastAsia="zh-CN"/>
              </w:rPr>
              <w:t>m³</w:t>
            </w:r>
            <w:r>
              <w:rPr>
                <w:rFonts w:hint="default" w:ascii="Times New Roman" w:hAnsi="Times New Roman" w:eastAsia="宋体" w:cs="Times New Roman"/>
                <w:spacing w:val="0"/>
                <w:position w:val="0"/>
                <w:sz w:val="21"/>
                <w:szCs w:val="21"/>
              </w:rPr>
              <w:t>。</w:t>
            </w:r>
          </w:p>
        </w:tc>
      </w:tr>
      <w:tr w14:paraId="0DCA5072">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55" w:hRule="atLeast"/>
          <w:jc w:val="center"/>
        </w:trPr>
        <w:tc>
          <w:tcPr>
            <w:tcW w:w="764" w:type="dxa"/>
            <w:vMerge w:val="continue"/>
            <w:tcBorders>
              <w:tl2br w:val="nil"/>
              <w:tr2bl w:val="nil"/>
            </w:tcBorders>
            <w:vAlign w:val="center"/>
          </w:tcPr>
          <w:p w14:paraId="67A13D97">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spacing w:val="0"/>
                <w:position w:val="0"/>
                <w:sz w:val="21"/>
                <w:szCs w:val="21"/>
              </w:rPr>
            </w:pPr>
          </w:p>
        </w:tc>
        <w:tc>
          <w:tcPr>
            <w:tcW w:w="12842" w:type="dxa"/>
            <w:gridSpan w:val="6"/>
            <w:tcBorders>
              <w:tl2br w:val="nil"/>
              <w:tr2bl w:val="nil"/>
            </w:tcBorders>
            <w:vAlign w:val="top"/>
          </w:tcPr>
          <w:p w14:paraId="6697F44A">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3</w:t>
            </w:r>
            <w:r>
              <w:rPr>
                <w:rFonts w:hint="eastAsia" w:ascii="Times New Roman" w:hAnsi="Times New Roman" w:cs="Times New Roman"/>
                <w:spacing w:val="0"/>
                <w:position w:val="0"/>
                <w:sz w:val="21"/>
                <w:szCs w:val="21"/>
                <w:lang w:eastAsia="zh-CN"/>
              </w:rPr>
              <w:t>.</w:t>
            </w:r>
            <w:r>
              <w:rPr>
                <w:rFonts w:hint="default" w:ascii="Times New Roman" w:hAnsi="Times New Roman" w:eastAsia="宋体" w:cs="Times New Roman"/>
                <w:spacing w:val="0"/>
                <w:position w:val="0"/>
                <w:sz w:val="21"/>
                <w:szCs w:val="21"/>
              </w:rPr>
              <w:t>生产车间通风口或其他开口（孔）等监控点VOCs的1h平均浓度值不高于6mg/</w:t>
            </w:r>
            <w:r>
              <w:rPr>
                <w:rFonts w:hint="eastAsia" w:ascii="Times New Roman" w:hAnsi="Times New Roman" w:cs="Times New Roman"/>
                <w:spacing w:val="0"/>
                <w:position w:val="0"/>
                <w:sz w:val="21"/>
                <w:szCs w:val="21"/>
                <w:lang w:eastAsia="zh-CN"/>
              </w:rPr>
              <w:t>m³</w:t>
            </w:r>
            <w:r>
              <w:rPr>
                <w:rFonts w:hint="default" w:ascii="Times New Roman" w:hAnsi="Times New Roman" w:eastAsia="宋体" w:cs="Times New Roman"/>
                <w:spacing w:val="0"/>
                <w:position w:val="0"/>
                <w:sz w:val="21"/>
                <w:szCs w:val="21"/>
              </w:rPr>
              <w:t>、任意一次浓度值不高于20mg/</w:t>
            </w:r>
            <w:r>
              <w:rPr>
                <w:rFonts w:hint="eastAsia" w:ascii="Times New Roman" w:hAnsi="Times New Roman" w:cs="Times New Roman"/>
                <w:spacing w:val="0"/>
                <w:position w:val="0"/>
                <w:sz w:val="21"/>
                <w:szCs w:val="21"/>
                <w:lang w:eastAsia="zh-CN"/>
              </w:rPr>
              <w:t>m³</w:t>
            </w:r>
            <w:r>
              <w:rPr>
                <w:rFonts w:hint="default" w:ascii="Times New Roman" w:hAnsi="Times New Roman" w:eastAsia="宋体" w:cs="Times New Roman"/>
                <w:spacing w:val="0"/>
                <w:position w:val="0"/>
                <w:sz w:val="21"/>
                <w:szCs w:val="21"/>
              </w:rPr>
              <w:t>。</w:t>
            </w:r>
          </w:p>
        </w:tc>
      </w:tr>
      <w:tr w14:paraId="28822CAB">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764" w:type="dxa"/>
            <w:vMerge w:val="continue"/>
            <w:tcBorders>
              <w:tl2br w:val="nil"/>
              <w:tr2bl w:val="nil"/>
            </w:tcBorders>
            <w:vAlign w:val="center"/>
          </w:tcPr>
          <w:p w14:paraId="57E7D245">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spacing w:val="0"/>
                <w:position w:val="0"/>
                <w:sz w:val="21"/>
                <w:szCs w:val="21"/>
              </w:rPr>
            </w:pPr>
          </w:p>
        </w:tc>
        <w:tc>
          <w:tcPr>
            <w:tcW w:w="12842" w:type="dxa"/>
            <w:gridSpan w:val="6"/>
            <w:tcBorders>
              <w:tl2br w:val="nil"/>
              <w:tr2bl w:val="nil"/>
            </w:tcBorders>
            <w:vAlign w:val="top"/>
          </w:tcPr>
          <w:p w14:paraId="3F9BE161">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4</w:t>
            </w:r>
            <w:r>
              <w:rPr>
                <w:rFonts w:hint="eastAsia" w:ascii="Times New Roman" w:hAnsi="Times New Roman" w:cs="Times New Roman"/>
                <w:spacing w:val="0"/>
                <w:position w:val="0"/>
                <w:sz w:val="21"/>
                <w:szCs w:val="21"/>
                <w:lang w:eastAsia="zh-CN"/>
              </w:rPr>
              <w:t>.</w:t>
            </w:r>
            <w:r>
              <w:rPr>
                <w:rFonts w:hint="default" w:ascii="Times New Roman" w:hAnsi="Times New Roman" w:eastAsia="宋体" w:cs="Times New Roman"/>
                <w:spacing w:val="0"/>
                <w:position w:val="0"/>
                <w:sz w:val="21"/>
                <w:szCs w:val="21"/>
              </w:rPr>
              <w:t>燃气锅炉</w:t>
            </w:r>
            <w:r>
              <w:rPr>
                <w:rFonts w:hint="default" w:ascii="Times New Roman" w:hAnsi="Times New Roman" w:eastAsia="宋体" w:cs="Times New Roman"/>
                <w:b w:val="0"/>
                <w:bCs w:val="0"/>
                <w:spacing w:val="0"/>
                <w:position w:val="0"/>
                <w:sz w:val="21"/>
                <w:szCs w:val="21"/>
              </w:rPr>
              <w:t>烟气排放限值</w:t>
            </w:r>
            <w:r>
              <w:rPr>
                <w:rFonts w:hint="default" w:ascii="Times New Roman" w:hAnsi="Times New Roman" w:eastAsia="宋体" w:cs="Times New Roman"/>
                <w:b w:val="0"/>
                <w:bCs w:val="0"/>
                <w:spacing w:val="0"/>
                <w:position w:val="0"/>
                <w:sz w:val="21"/>
                <w:szCs w:val="21"/>
                <w:lang w:val="en-US" w:eastAsia="zh-CN"/>
              </w:rPr>
              <w:t>执行通用行业应急减排措施制定技术指南涉锅炉/炉窑企业相应绩效分级指标</w:t>
            </w:r>
          </w:p>
        </w:tc>
      </w:tr>
      <w:tr w14:paraId="55B83EE4">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1404" w:hRule="atLeast"/>
          <w:jc w:val="center"/>
        </w:trPr>
        <w:tc>
          <w:tcPr>
            <w:tcW w:w="764" w:type="dxa"/>
            <w:vMerge w:val="continue"/>
            <w:tcBorders>
              <w:tl2br w:val="nil"/>
              <w:tr2bl w:val="nil"/>
            </w:tcBorders>
            <w:vAlign w:val="center"/>
          </w:tcPr>
          <w:p w14:paraId="484D62F2">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spacing w:val="0"/>
                <w:position w:val="0"/>
                <w:sz w:val="21"/>
                <w:szCs w:val="21"/>
              </w:rPr>
            </w:pPr>
          </w:p>
        </w:tc>
        <w:tc>
          <w:tcPr>
            <w:tcW w:w="4303" w:type="dxa"/>
            <w:tcBorders>
              <w:tl2br w:val="nil"/>
              <w:tr2bl w:val="nil"/>
            </w:tcBorders>
            <w:vAlign w:val="top"/>
          </w:tcPr>
          <w:p w14:paraId="1CDE2318">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5</w:t>
            </w:r>
            <w:r>
              <w:rPr>
                <w:rFonts w:hint="eastAsia" w:ascii="Times New Roman" w:hAnsi="Times New Roman" w:cs="Times New Roman"/>
                <w:spacing w:val="0"/>
                <w:position w:val="0"/>
                <w:sz w:val="21"/>
                <w:szCs w:val="21"/>
                <w:lang w:val="en-US" w:eastAsia="zh-CN"/>
              </w:rPr>
              <w:t>.</w:t>
            </w:r>
            <w:r>
              <w:rPr>
                <w:rFonts w:hint="default" w:ascii="Times New Roman" w:hAnsi="Times New Roman" w:eastAsia="宋体" w:cs="Times New Roman"/>
                <w:spacing w:val="0"/>
                <w:position w:val="0"/>
                <w:sz w:val="21"/>
                <w:szCs w:val="21"/>
              </w:rPr>
              <w:t>酸洗、电镀等金属表面处理工序氯化氢、硫酸雾排放浓度不超过10mg/</w:t>
            </w:r>
            <w:r>
              <w:rPr>
                <w:rFonts w:hint="eastAsia" w:ascii="Times New Roman" w:hAnsi="Times New Roman" w:cs="Times New Roman"/>
                <w:spacing w:val="0"/>
                <w:position w:val="0"/>
                <w:sz w:val="21"/>
                <w:szCs w:val="21"/>
                <w:lang w:eastAsia="zh-CN"/>
              </w:rPr>
              <w:t>m³</w:t>
            </w:r>
            <w:r>
              <w:rPr>
                <w:rFonts w:hint="default" w:ascii="Times New Roman" w:hAnsi="Times New Roman" w:eastAsia="宋体" w:cs="Times New Roman"/>
                <w:spacing w:val="0"/>
                <w:position w:val="0"/>
                <w:sz w:val="21"/>
                <w:szCs w:val="21"/>
              </w:rPr>
              <w:t>；铬酸雾排放浓度不超过0.05mg/</w:t>
            </w:r>
            <w:r>
              <w:rPr>
                <w:rFonts w:hint="eastAsia" w:ascii="Times New Roman" w:hAnsi="Times New Roman" w:cs="Times New Roman"/>
                <w:spacing w:val="0"/>
                <w:position w:val="0"/>
                <w:sz w:val="21"/>
                <w:szCs w:val="21"/>
                <w:lang w:eastAsia="zh-CN"/>
              </w:rPr>
              <w:t>m³</w:t>
            </w:r>
            <w:r>
              <w:rPr>
                <w:rFonts w:hint="default" w:ascii="Times New Roman" w:hAnsi="Times New Roman" w:eastAsia="宋体" w:cs="Times New Roman"/>
                <w:spacing w:val="0"/>
                <w:position w:val="0"/>
                <w:sz w:val="21"/>
                <w:szCs w:val="21"/>
              </w:rPr>
              <w:t>；氰化氢排放浓度不超过0.5mg/</w:t>
            </w:r>
            <w:r>
              <w:rPr>
                <w:rFonts w:hint="eastAsia" w:ascii="Times New Roman" w:hAnsi="Times New Roman" w:cs="Times New Roman"/>
                <w:spacing w:val="0"/>
                <w:position w:val="0"/>
                <w:sz w:val="21"/>
                <w:szCs w:val="21"/>
                <w:lang w:eastAsia="zh-CN"/>
              </w:rPr>
              <w:t>m³；</w:t>
            </w:r>
            <w:r>
              <w:rPr>
                <w:rFonts w:hint="default" w:ascii="Times New Roman" w:hAnsi="Times New Roman" w:eastAsia="宋体" w:cs="Times New Roman"/>
                <w:spacing w:val="0"/>
                <w:position w:val="0"/>
                <w:sz w:val="21"/>
                <w:szCs w:val="21"/>
              </w:rPr>
              <w:t>氟化物排放浓度不超过5mg/</w:t>
            </w:r>
            <w:r>
              <w:rPr>
                <w:rFonts w:hint="eastAsia" w:ascii="Times New Roman" w:hAnsi="Times New Roman" w:cs="Times New Roman"/>
                <w:spacing w:val="0"/>
                <w:position w:val="0"/>
                <w:sz w:val="21"/>
                <w:szCs w:val="21"/>
                <w:lang w:eastAsia="zh-CN"/>
              </w:rPr>
              <w:t>m³</w:t>
            </w:r>
            <w:r>
              <w:rPr>
                <w:rFonts w:hint="default" w:ascii="Times New Roman" w:hAnsi="Times New Roman" w:eastAsia="宋体" w:cs="Times New Roman"/>
                <w:spacing w:val="0"/>
                <w:position w:val="0"/>
                <w:sz w:val="21"/>
                <w:szCs w:val="21"/>
              </w:rPr>
              <w:t>；NO</w:t>
            </w:r>
            <w:r>
              <w:rPr>
                <w:rFonts w:hint="default" w:ascii="Times New Roman" w:hAnsi="Times New Roman" w:eastAsia="宋体" w:cs="Times New Roman"/>
                <w:i/>
                <w:iCs/>
                <w:spacing w:val="0"/>
                <w:position w:val="0"/>
                <w:sz w:val="21"/>
                <w:szCs w:val="21"/>
              </w:rPr>
              <w:t>x</w:t>
            </w:r>
            <w:r>
              <w:rPr>
                <w:rFonts w:hint="default" w:ascii="Times New Roman" w:hAnsi="Times New Roman" w:eastAsia="宋体" w:cs="Times New Roman"/>
                <w:spacing w:val="0"/>
                <w:position w:val="0"/>
                <w:sz w:val="21"/>
                <w:szCs w:val="21"/>
              </w:rPr>
              <w:t>排放浓度不超过100mg/</w:t>
            </w:r>
            <w:r>
              <w:rPr>
                <w:rFonts w:hint="eastAsia" w:ascii="Times New Roman" w:hAnsi="Times New Roman" w:cs="Times New Roman"/>
                <w:spacing w:val="0"/>
                <w:position w:val="0"/>
                <w:sz w:val="21"/>
                <w:szCs w:val="21"/>
                <w:lang w:eastAsia="zh-CN"/>
              </w:rPr>
              <w:t>m³</w:t>
            </w:r>
            <w:r>
              <w:rPr>
                <w:rFonts w:hint="default" w:ascii="Times New Roman" w:hAnsi="Times New Roman" w:eastAsia="宋体" w:cs="Times New Roman"/>
                <w:spacing w:val="0"/>
                <w:position w:val="0"/>
                <w:sz w:val="21"/>
                <w:szCs w:val="21"/>
              </w:rPr>
              <w:t>。</w:t>
            </w:r>
          </w:p>
        </w:tc>
        <w:tc>
          <w:tcPr>
            <w:tcW w:w="4440" w:type="dxa"/>
            <w:gridSpan w:val="2"/>
            <w:tcBorders>
              <w:tl2br w:val="nil"/>
              <w:tr2bl w:val="nil"/>
            </w:tcBorders>
            <w:vAlign w:val="top"/>
          </w:tcPr>
          <w:p w14:paraId="0F4F93E7">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5</w:t>
            </w:r>
            <w:r>
              <w:rPr>
                <w:rFonts w:hint="eastAsia" w:ascii="Times New Roman" w:hAnsi="Times New Roman" w:cs="Times New Roman"/>
                <w:spacing w:val="0"/>
                <w:position w:val="0"/>
                <w:sz w:val="21"/>
                <w:szCs w:val="21"/>
                <w:lang w:val="en-US" w:eastAsia="zh-CN"/>
              </w:rPr>
              <w:t>.</w:t>
            </w:r>
            <w:r>
              <w:rPr>
                <w:rFonts w:hint="default" w:ascii="Times New Roman" w:hAnsi="Times New Roman" w:eastAsia="宋体" w:cs="Times New Roman"/>
                <w:spacing w:val="0"/>
                <w:position w:val="0"/>
                <w:sz w:val="21"/>
                <w:szCs w:val="21"/>
              </w:rPr>
              <w:t>酸洗、电镀等金属表面处理工序氯化氢、硫酸雾排放浓度不超过20mg/</w:t>
            </w:r>
            <w:r>
              <w:rPr>
                <w:rFonts w:hint="eastAsia" w:ascii="Times New Roman" w:hAnsi="Times New Roman" w:cs="Times New Roman"/>
                <w:spacing w:val="0"/>
                <w:position w:val="0"/>
                <w:sz w:val="21"/>
                <w:szCs w:val="21"/>
                <w:lang w:eastAsia="zh-CN"/>
              </w:rPr>
              <w:t>m³</w:t>
            </w:r>
            <w:r>
              <w:rPr>
                <w:rFonts w:hint="default" w:ascii="Times New Roman" w:hAnsi="Times New Roman" w:eastAsia="宋体" w:cs="Times New Roman"/>
                <w:spacing w:val="0"/>
                <w:position w:val="0"/>
                <w:sz w:val="21"/>
                <w:szCs w:val="21"/>
              </w:rPr>
              <w:t>；铬酸雾排放浓度不超过0.05mg/</w:t>
            </w:r>
            <w:r>
              <w:rPr>
                <w:rFonts w:hint="eastAsia" w:ascii="Times New Roman" w:hAnsi="Times New Roman" w:cs="Times New Roman"/>
                <w:spacing w:val="0"/>
                <w:position w:val="0"/>
                <w:sz w:val="21"/>
                <w:szCs w:val="21"/>
                <w:lang w:eastAsia="zh-CN"/>
              </w:rPr>
              <w:t>m³</w:t>
            </w:r>
            <w:r>
              <w:rPr>
                <w:rFonts w:hint="default" w:ascii="Times New Roman" w:hAnsi="Times New Roman" w:eastAsia="宋体" w:cs="Times New Roman"/>
                <w:spacing w:val="0"/>
                <w:position w:val="0"/>
                <w:sz w:val="21"/>
                <w:szCs w:val="21"/>
              </w:rPr>
              <w:t>；氰化氢排放浓度不超过0.5mg/</w:t>
            </w:r>
            <w:r>
              <w:rPr>
                <w:rFonts w:hint="eastAsia" w:ascii="Times New Roman" w:hAnsi="Times New Roman" w:cs="Times New Roman"/>
                <w:spacing w:val="0"/>
                <w:position w:val="0"/>
                <w:sz w:val="21"/>
                <w:szCs w:val="21"/>
                <w:lang w:eastAsia="zh-CN"/>
              </w:rPr>
              <w:t>m³</w:t>
            </w:r>
            <w:r>
              <w:rPr>
                <w:rFonts w:hint="default" w:ascii="Times New Roman" w:hAnsi="Times New Roman" w:eastAsia="宋体" w:cs="Times New Roman"/>
                <w:spacing w:val="0"/>
                <w:position w:val="0"/>
                <w:sz w:val="21"/>
                <w:szCs w:val="21"/>
              </w:rPr>
              <w:t>；氟化物排放浓度不超过5mg/</w:t>
            </w:r>
            <w:r>
              <w:rPr>
                <w:rFonts w:hint="eastAsia" w:ascii="Times New Roman" w:hAnsi="Times New Roman" w:cs="Times New Roman"/>
                <w:spacing w:val="0"/>
                <w:position w:val="0"/>
                <w:sz w:val="21"/>
                <w:szCs w:val="21"/>
                <w:lang w:eastAsia="zh-CN"/>
              </w:rPr>
              <w:t>m³</w:t>
            </w:r>
            <w:r>
              <w:rPr>
                <w:rFonts w:hint="default" w:ascii="Times New Roman" w:hAnsi="Times New Roman" w:eastAsia="宋体" w:cs="Times New Roman"/>
                <w:spacing w:val="0"/>
                <w:position w:val="0"/>
                <w:sz w:val="21"/>
                <w:szCs w:val="21"/>
              </w:rPr>
              <w:t>；NO</w:t>
            </w:r>
            <w:r>
              <w:rPr>
                <w:rFonts w:hint="default" w:ascii="Times New Roman" w:hAnsi="Times New Roman" w:eastAsia="宋体" w:cs="Times New Roman"/>
                <w:i/>
                <w:iCs/>
                <w:spacing w:val="0"/>
                <w:position w:val="0"/>
                <w:sz w:val="21"/>
                <w:szCs w:val="21"/>
              </w:rPr>
              <w:t>x</w:t>
            </w:r>
            <w:r>
              <w:rPr>
                <w:rFonts w:hint="default" w:ascii="Times New Roman" w:hAnsi="Times New Roman" w:eastAsia="宋体" w:cs="Times New Roman"/>
                <w:spacing w:val="0"/>
                <w:position w:val="0"/>
                <w:sz w:val="21"/>
                <w:szCs w:val="21"/>
              </w:rPr>
              <w:t>排放浓度不超过150mg/</w:t>
            </w:r>
            <w:r>
              <w:rPr>
                <w:rFonts w:hint="eastAsia" w:ascii="Times New Roman" w:hAnsi="Times New Roman" w:cs="Times New Roman"/>
                <w:spacing w:val="0"/>
                <w:position w:val="0"/>
                <w:sz w:val="21"/>
                <w:szCs w:val="21"/>
                <w:lang w:eastAsia="zh-CN"/>
              </w:rPr>
              <w:t>m³</w:t>
            </w:r>
            <w:r>
              <w:rPr>
                <w:rFonts w:hint="default" w:ascii="Times New Roman" w:hAnsi="Times New Roman" w:eastAsia="宋体" w:cs="Times New Roman"/>
                <w:spacing w:val="0"/>
                <w:position w:val="0"/>
                <w:sz w:val="21"/>
                <w:szCs w:val="21"/>
              </w:rPr>
              <w:t>。</w:t>
            </w:r>
          </w:p>
        </w:tc>
        <w:tc>
          <w:tcPr>
            <w:tcW w:w="4099" w:type="dxa"/>
            <w:gridSpan w:val="3"/>
            <w:tcBorders>
              <w:tl2br w:val="nil"/>
              <w:tr2bl w:val="nil"/>
            </w:tcBorders>
            <w:vAlign w:val="top"/>
          </w:tcPr>
          <w:p w14:paraId="67E746D7">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未达到B级要求。</w:t>
            </w:r>
          </w:p>
        </w:tc>
      </w:tr>
      <w:tr w14:paraId="64027D94">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trHeight w:val="358" w:hRule="atLeast"/>
          <w:jc w:val="center"/>
        </w:trPr>
        <w:tc>
          <w:tcPr>
            <w:tcW w:w="764" w:type="dxa"/>
            <w:vMerge w:val="continue"/>
            <w:tcBorders>
              <w:tl2br w:val="nil"/>
              <w:tr2bl w:val="nil"/>
            </w:tcBorders>
            <w:vAlign w:val="center"/>
          </w:tcPr>
          <w:p w14:paraId="62AEC862">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spacing w:val="0"/>
                <w:position w:val="0"/>
                <w:sz w:val="21"/>
                <w:szCs w:val="21"/>
              </w:rPr>
            </w:pPr>
          </w:p>
        </w:tc>
        <w:tc>
          <w:tcPr>
            <w:tcW w:w="12842" w:type="dxa"/>
            <w:gridSpan w:val="6"/>
            <w:tcBorders>
              <w:tl2br w:val="nil"/>
              <w:tr2bl w:val="nil"/>
            </w:tcBorders>
            <w:vAlign w:val="top"/>
          </w:tcPr>
          <w:p w14:paraId="7471BD1D">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6</w:t>
            </w:r>
            <w:r>
              <w:rPr>
                <w:rFonts w:hint="eastAsia" w:ascii="Times New Roman" w:hAnsi="Times New Roman" w:cs="Times New Roman"/>
                <w:spacing w:val="0"/>
                <w:position w:val="0"/>
                <w:sz w:val="21"/>
                <w:szCs w:val="21"/>
                <w:lang w:val="en-US" w:eastAsia="zh-CN"/>
              </w:rPr>
              <w:t>.</w:t>
            </w:r>
            <w:r>
              <w:rPr>
                <w:rFonts w:hint="default" w:ascii="Times New Roman" w:hAnsi="Times New Roman" w:eastAsia="宋体" w:cs="Times New Roman"/>
                <w:spacing w:val="0"/>
                <w:position w:val="0"/>
                <w:sz w:val="21"/>
                <w:szCs w:val="21"/>
              </w:rPr>
              <w:t>其他各项污染物稳定达到现行排放控制要求。</w:t>
            </w:r>
          </w:p>
        </w:tc>
      </w:tr>
      <w:tr w14:paraId="6DD75503">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30" w:hRule="atLeast"/>
          <w:jc w:val="center"/>
        </w:trPr>
        <w:tc>
          <w:tcPr>
            <w:tcW w:w="764" w:type="dxa"/>
            <w:vMerge w:val="restart"/>
            <w:tcBorders>
              <w:tl2br w:val="nil"/>
              <w:tr2bl w:val="nil"/>
            </w:tcBorders>
            <w:vAlign w:val="center"/>
          </w:tcPr>
          <w:p w14:paraId="6D31D50B">
            <w:pPr>
              <w:keepNext w:val="0"/>
              <w:keepLines w:val="0"/>
              <w:pageBreakBefore w:val="0"/>
              <w:widowControl/>
              <w:kinsoku/>
              <w:wordWrap/>
              <w:overflowPunct/>
              <w:topLinePunct w:val="0"/>
              <w:autoSpaceDE w:val="0"/>
              <w:autoSpaceDN w:val="0"/>
              <w:bidi w:val="0"/>
              <w:adjustRightInd w:val="0"/>
              <w:snapToGrid w:val="0"/>
              <w:spacing w:line="360" w:lineRule="auto"/>
              <w:ind w:right="42" w:rightChars="20"/>
              <w:jc w:val="center"/>
              <w:textAlignment w:val="baseline"/>
              <w:rPr>
                <w:rFonts w:hint="default" w:ascii="Times New Roman" w:hAnsi="Times New Roman" w:eastAsia="宋体" w:cs="Times New Roman"/>
                <w:spacing w:val="0"/>
                <w:position w:val="0"/>
                <w:sz w:val="21"/>
                <w:szCs w:val="21"/>
              </w:rPr>
            </w:pPr>
            <w:bookmarkStart w:id="61" w:name="bookmark96"/>
            <w:bookmarkEnd w:id="61"/>
            <w:r>
              <w:rPr>
                <w:rFonts w:hint="default" w:ascii="Times New Roman" w:hAnsi="Times New Roman" w:eastAsia="宋体" w:cs="Times New Roman"/>
                <w:spacing w:val="0"/>
                <w:position w:val="0"/>
                <w:sz w:val="21"/>
                <w:szCs w:val="21"/>
              </w:rPr>
              <w:t>监测监控水平</w:t>
            </w:r>
          </w:p>
        </w:tc>
        <w:tc>
          <w:tcPr>
            <w:tcW w:w="8743" w:type="dxa"/>
            <w:gridSpan w:val="3"/>
            <w:tcBorders>
              <w:tl2br w:val="nil"/>
              <w:tr2bl w:val="nil"/>
            </w:tcBorders>
            <w:vAlign w:val="top"/>
          </w:tcPr>
          <w:p w14:paraId="320B071E">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spacing w:val="0"/>
                <w:position w:val="0"/>
                <w:sz w:val="21"/>
                <w:szCs w:val="21"/>
              </w:rPr>
            </w:pPr>
            <w:r>
              <w:rPr>
                <w:rFonts w:hint="eastAsia" w:ascii="Times New Roman" w:hAnsi="Times New Roman" w:cs="Times New Roman"/>
                <w:spacing w:val="0"/>
                <w:position w:val="0"/>
                <w:sz w:val="21"/>
                <w:szCs w:val="21"/>
                <w:lang w:val="en-US" w:eastAsia="zh-CN"/>
              </w:rPr>
              <w:t>1.</w:t>
            </w:r>
            <w:r>
              <w:rPr>
                <w:rFonts w:hint="default" w:ascii="Times New Roman" w:hAnsi="Times New Roman" w:eastAsia="宋体" w:cs="Times New Roman"/>
                <w:spacing w:val="0"/>
                <w:position w:val="0"/>
                <w:sz w:val="21"/>
                <w:szCs w:val="21"/>
              </w:rPr>
              <w:t>主要涉气工序、生产装置及污染治理设施，按要求安装用电监管设备，用电监管数据按要求与省、市生态环境部门用电监管平台联网。</w:t>
            </w:r>
          </w:p>
        </w:tc>
        <w:tc>
          <w:tcPr>
            <w:tcW w:w="4084" w:type="dxa"/>
            <w:gridSpan w:val="2"/>
            <w:vMerge w:val="restart"/>
            <w:tcBorders>
              <w:tl2br w:val="nil"/>
              <w:tr2bl w:val="nil"/>
            </w:tcBorders>
            <w:vAlign w:val="top"/>
          </w:tcPr>
          <w:p w14:paraId="03CECC3B">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spacing w:val="0"/>
                <w:position w:val="0"/>
                <w:sz w:val="21"/>
                <w:szCs w:val="21"/>
              </w:rPr>
            </w:pPr>
          </w:p>
          <w:p w14:paraId="383667F2">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未达到A、B级要求。</w:t>
            </w:r>
          </w:p>
        </w:tc>
      </w:tr>
      <w:tr w14:paraId="35E45B60">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25" w:hRule="atLeast"/>
          <w:jc w:val="center"/>
        </w:trPr>
        <w:tc>
          <w:tcPr>
            <w:tcW w:w="764" w:type="dxa"/>
            <w:vMerge w:val="continue"/>
            <w:tcBorders>
              <w:tl2br w:val="nil"/>
              <w:tr2bl w:val="nil"/>
            </w:tcBorders>
            <w:vAlign w:val="center"/>
          </w:tcPr>
          <w:p w14:paraId="443F7D80">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spacing w:val="0"/>
                <w:position w:val="0"/>
                <w:sz w:val="21"/>
                <w:szCs w:val="21"/>
              </w:rPr>
            </w:pPr>
          </w:p>
        </w:tc>
        <w:tc>
          <w:tcPr>
            <w:tcW w:w="8743" w:type="dxa"/>
            <w:gridSpan w:val="3"/>
            <w:tcBorders>
              <w:bottom w:val="single" w:color="auto" w:sz="4" w:space="0"/>
              <w:tl2br w:val="nil"/>
              <w:tr2bl w:val="nil"/>
            </w:tcBorders>
            <w:vAlign w:val="top"/>
          </w:tcPr>
          <w:p w14:paraId="683680EB">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2</w:t>
            </w:r>
            <w:r>
              <w:rPr>
                <w:rFonts w:hint="eastAsia" w:ascii="Times New Roman" w:hAnsi="Times New Roman" w:cs="Times New Roman"/>
                <w:spacing w:val="0"/>
                <w:position w:val="0"/>
                <w:sz w:val="21"/>
                <w:szCs w:val="21"/>
                <w:lang w:val="en-US" w:eastAsia="zh-CN"/>
              </w:rPr>
              <w:t>.</w:t>
            </w:r>
            <w:r>
              <w:rPr>
                <w:rFonts w:hint="default" w:ascii="Times New Roman" w:hAnsi="Times New Roman" w:eastAsia="宋体" w:cs="Times New Roman"/>
                <w:spacing w:val="0"/>
                <w:position w:val="0"/>
                <w:sz w:val="21"/>
                <w:szCs w:val="21"/>
              </w:rPr>
              <w:t>纳入重点管理或重点排污单位的企业主要排放口安装VOCs在线监控系统（FID检测器），并按要求联网，自动监控数据保存一年以上。</w:t>
            </w:r>
          </w:p>
        </w:tc>
        <w:tc>
          <w:tcPr>
            <w:tcW w:w="4084" w:type="dxa"/>
            <w:gridSpan w:val="2"/>
            <w:vMerge w:val="continue"/>
            <w:tcBorders>
              <w:bottom w:val="single" w:color="auto" w:sz="4" w:space="0"/>
              <w:tl2br w:val="nil"/>
              <w:tr2bl w:val="nil"/>
            </w:tcBorders>
            <w:vAlign w:val="top"/>
          </w:tcPr>
          <w:p w14:paraId="7F3667E9">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spacing w:val="0"/>
                <w:position w:val="0"/>
                <w:sz w:val="21"/>
                <w:szCs w:val="21"/>
              </w:rPr>
            </w:pPr>
          </w:p>
        </w:tc>
      </w:tr>
      <w:tr w14:paraId="44EE607E">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42" w:hRule="atLeast"/>
          <w:jc w:val="center"/>
        </w:trPr>
        <w:tc>
          <w:tcPr>
            <w:tcW w:w="764" w:type="dxa"/>
            <w:vMerge w:val="continue"/>
            <w:tcBorders>
              <w:tl2br w:val="nil"/>
              <w:tr2bl w:val="nil"/>
            </w:tcBorders>
            <w:vAlign w:val="center"/>
          </w:tcPr>
          <w:p w14:paraId="2E2BBFD6">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spacing w:val="0"/>
                <w:position w:val="0"/>
                <w:sz w:val="21"/>
                <w:szCs w:val="21"/>
              </w:rPr>
            </w:pPr>
          </w:p>
        </w:tc>
        <w:tc>
          <w:tcPr>
            <w:tcW w:w="12827" w:type="dxa"/>
            <w:gridSpan w:val="5"/>
            <w:tcBorders>
              <w:top w:val="single" w:color="auto" w:sz="4" w:space="0"/>
              <w:tl2br w:val="nil"/>
              <w:tr2bl w:val="nil"/>
            </w:tcBorders>
            <w:vAlign w:val="top"/>
          </w:tcPr>
          <w:p w14:paraId="3F3287CF">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20" w:right="42" w:rightChars="20"/>
              <w:textAlignment w:val="baseline"/>
              <w:rPr>
                <w:rFonts w:hint="eastAsia" w:ascii="Times New Roman" w:hAnsi="Times New Roman" w:cs="Times New Roman"/>
                <w:spacing w:val="0"/>
                <w:position w:val="0"/>
                <w:sz w:val="21"/>
                <w:szCs w:val="21"/>
                <w:lang w:val="en-US" w:eastAsia="zh-CN"/>
              </w:rPr>
            </w:pPr>
            <w:r>
              <w:rPr>
                <w:rFonts w:hint="eastAsia" w:ascii="Times New Roman" w:hAnsi="Times New Roman" w:cs="Times New Roman"/>
                <w:spacing w:val="0"/>
                <w:position w:val="0"/>
                <w:sz w:val="21"/>
                <w:szCs w:val="21"/>
                <w:lang w:val="en-US" w:eastAsia="zh-CN"/>
              </w:rPr>
              <w:t>3.安装振动智能采集设备、用电监测终端并与生态环境部门联网；</w:t>
            </w:r>
          </w:p>
          <w:p w14:paraId="04CA4E87">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20" w:right="42" w:rightChars="20"/>
              <w:textAlignment w:val="baseline"/>
              <w:rPr>
                <w:rFonts w:hint="default" w:ascii="Times New Roman" w:hAnsi="Times New Roman" w:eastAsia="宋体" w:cs="Times New Roman"/>
                <w:spacing w:val="0"/>
                <w:position w:val="0"/>
                <w:sz w:val="21"/>
                <w:szCs w:val="21"/>
              </w:rPr>
            </w:pPr>
            <w:r>
              <w:rPr>
                <w:rFonts w:hint="eastAsia" w:ascii="Times New Roman" w:hAnsi="Times New Roman" w:eastAsia="宋体" w:cs="Times New Roman"/>
                <w:spacing w:val="0"/>
                <w:position w:val="0"/>
                <w:sz w:val="21"/>
                <w:szCs w:val="21"/>
                <w:lang w:val="en-US" w:eastAsia="zh-CN"/>
              </w:rPr>
              <w:t>4.</w:t>
            </w:r>
            <w:r>
              <w:rPr>
                <w:rFonts w:hint="default" w:ascii="Times New Roman" w:hAnsi="Times New Roman" w:eastAsia="宋体" w:cs="Times New Roman"/>
                <w:spacing w:val="0"/>
                <w:position w:val="0"/>
                <w:sz w:val="21"/>
                <w:szCs w:val="21"/>
              </w:rPr>
              <w:t>企业主要环保设施及生产设施安装分布式控制系统（DCS）或可保存和查看历史数据的可编程控制系统（PLC），记录企业环保设施运行及相关生产过程主要参数，数据保存一年以上。</w:t>
            </w:r>
          </w:p>
        </w:tc>
      </w:tr>
      <w:tr w14:paraId="6D7D0B58">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964" w:hRule="atLeast"/>
          <w:jc w:val="center"/>
        </w:trPr>
        <w:tc>
          <w:tcPr>
            <w:tcW w:w="764" w:type="dxa"/>
            <w:vMerge w:val="restart"/>
            <w:tcBorders>
              <w:tl2br w:val="nil"/>
              <w:tr2bl w:val="nil"/>
            </w:tcBorders>
            <w:vAlign w:val="center"/>
          </w:tcPr>
          <w:p w14:paraId="42C8F871">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环境管理水平</w:t>
            </w:r>
          </w:p>
        </w:tc>
        <w:tc>
          <w:tcPr>
            <w:tcW w:w="12827" w:type="dxa"/>
            <w:gridSpan w:val="5"/>
            <w:tcBorders>
              <w:tl2br w:val="nil"/>
              <w:tr2bl w:val="nil"/>
            </w:tcBorders>
            <w:vAlign w:val="top"/>
          </w:tcPr>
          <w:p w14:paraId="0F3B904E">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环保档案齐全：1</w:t>
            </w:r>
            <w:r>
              <w:rPr>
                <w:rFonts w:hint="eastAsia" w:ascii="Times New Roman" w:hAnsi="Times New Roman" w:cs="Times New Roman"/>
                <w:spacing w:val="0"/>
                <w:position w:val="0"/>
                <w:sz w:val="21"/>
                <w:szCs w:val="21"/>
                <w:lang w:val="en-US" w:eastAsia="zh-CN"/>
              </w:rPr>
              <w:t>.</w:t>
            </w:r>
            <w:r>
              <w:rPr>
                <w:rFonts w:hint="default" w:ascii="Times New Roman" w:hAnsi="Times New Roman" w:eastAsia="宋体" w:cs="Times New Roman"/>
                <w:spacing w:val="0"/>
                <w:position w:val="0"/>
                <w:sz w:val="21"/>
                <w:szCs w:val="21"/>
              </w:rPr>
              <w:t>环评批复文件和竣工环保验收文件或者环境现状评估备案证明；2</w:t>
            </w:r>
            <w:r>
              <w:rPr>
                <w:rFonts w:hint="eastAsia" w:ascii="Times New Roman" w:hAnsi="Times New Roman" w:cs="Times New Roman"/>
                <w:spacing w:val="0"/>
                <w:position w:val="0"/>
                <w:sz w:val="21"/>
                <w:szCs w:val="21"/>
                <w:lang w:val="en-US" w:eastAsia="zh-CN"/>
              </w:rPr>
              <w:t>.</w:t>
            </w:r>
            <w:r>
              <w:rPr>
                <w:rFonts w:hint="default" w:ascii="Times New Roman" w:hAnsi="Times New Roman" w:eastAsia="宋体" w:cs="Times New Roman"/>
                <w:spacing w:val="0"/>
                <w:position w:val="0"/>
                <w:sz w:val="21"/>
                <w:szCs w:val="21"/>
              </w:rPr>
              <w:t>排污许可证</w:t>
            </w:r>
            <w:r>
              <w:rPr>
                <w:rFonts w:hint="eastAsia" w:ascii="Times New Roman" w:hAnsi="Times New Roman" w:cs="Times New Roman"/>
                <w:spacing w:val="0"/>
                <w:position w:val="0"/>
                <w:sz w:val="21"/>
                <w:szCs w:val="21"/>
                <w:lang w:val="en-US" w:eastAsia="zh-CN"/>
              </w:rPr>
              <w:t>及季度</w:t>
            </w:r>
            <w:r>
              <w:rPr>
                <w:rFonts w:hint="default" w:ascii="Times New Roman" w:hAnsi="Times New Roman" w:eastAsia="宋体" w:cs="Times New Roman"/>
                <w:spacing w:val="0"/>
                <w:position w:val="0"/>
                <w:sz w:val="21"/>
                <w:szCs w:val="21"/>
              </w:rPr>
              <w:t>、年度执行报告；3</w:t>
            </w:r>
            <w:r>
              <w:rPr>
                <w:rFonts w:hint="eastAsia" w:ascii="Times New Roman" w:hAnsi="Times New Roman" w:cs="Times New Roman"/>
                <w:spacing w:val="0"/>
                <w:position w:val="0"/>
                <w:sz w:val="21"/>
                <w:szCs w:val="21"/>
                <w:lang w:val="en-US" w:eastAsia="zh-CN"/>
              </w:rPr>
              <w:t>.</w:t>
            </w:r>
            <w:r>
              <w:rPr>
                <w:rFonts w:hint="default" w:ascii="Times New Roman" w:hAnsi="Times New Roman" w:eastAsia="宋体" w:cs="Times New Roman"/>
                <w:spacing w:val="0"/>
                <w:position w:val="0"/>
                <w:sz w:val="21"/>
                <w:szCs w:val="21"/>
              </w:rPr>
              <w:t>环境管理制度（有组织、无组织排放长效管理机制，主要包括岗位责任制度、达标公示制度和定期巡查维护制度等）；4</w:t>
            </w:r>
            <w:r>
              <w:rPr>
                <w:rFonts w:hint="eastAsia" w:ascii="Times New Roman" w:hAnsi="Times New Roman" w:cs="Times New Roman"/>
                <w:spacing w:val="0"/>
                <w:position w:val="0"/>
                <w:sz w:val="21"/>
                <w:szCs w:val="21"/>
                <w:lang w:val="en-US" w:eastAsia="zh-CN"/>
              </w:rPr>
              <w:t>.</w:t>
            </w:r>
            <w:r>
              <w:rPr>
                <w:rFonts w:hint="default" w:ascii="Times New Roman" w:hAnsi="Times New Roman" w:eastAsia="宋体" w:cs="Times New Roman"/>
                <w:spacing w:val="0"/>
                <w:position w:val="0"/>
                <w:sz w:val="21"/>
                <w:szCs w:val="21"/>
              </w:rPr>
              <w:t>废气治理设施运行管理规程；5</w:t>
            </w:r>
            <w:r>
              <w:rPr>
                <w:rFonts w:hint="eastAsia" w:ascii="Times New Roman" w:hAnsi="Times New Roman" w:cs="Times New Roman"/>
                <w:spacing w:val="0"/>
                <w:position w:val="0"/>
                <w:sz w:val="21"/>
                <w:szCs w:val="21"/>
                <w:lang w:val="en-US" w:eastAsia="zh-CN"/>
              </w:rPr>
              <w:t>.</w:t>
            </w:r>
            <w:r>
              <w:rPr>
                <w:rFonts w:hint="default" w:ascii="Times New Roman" w:hAnsi="Times New Roman" w:eastAsia="宋体" w:cs="Times New Roman"/>
                <w:spacing w:val="0"/>
                <w:position w:val="0"/>
                <w:sz w:val="21"/>
                <w:szCs w:val="21"/>
              </w:rPr>
              <w:t>一年内废气监测报告。</w:t>
            </w:r>
          </w:p>
        </w:tc>
      </w:tr>
      <w:tr w14:paraId="310EB8FC">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1284" w:hRule="atLeast"/>
          <w:jc w:val="center"/>
        </w:trPr>
        <w:tc>
          <w:tcPr>
            <w:tcW w:w="764" w:type="dxa"/>
            <w:vMerge w:val="continue"/>
            <w:tcBorders>
              <w:tl2br w:val="nil"/>
              <w:tr2bl w:val="nil"/>
            </w:tcBorders>
            <w:vAlign w:val="center"/>
          </w:tcPr>
          <w:p w14:paraId="1813EACE">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spacing w:val="0"/>
                <w:position w:val="0"/>
                <w:sz w:val="21"/>
                <w:szCs w:val="21"/>
              </w:rPr>
            </w:pPr>
          </w:p>
        </w:tc>
        <w:tc>
          <w:tcPr>
            <w:tcW w:w="8743" w:type="dxa"/>
            <w:gridSpan w:val="3"/>
            <w:tcBorders>
              <w:tl2br w:val="nil"/>
              <w:tr2bl w:val="nil"/>
            </w:tcBorders>
            <w:vAlign w:val="top"/>
          </w:tcPr>
          <w:p w14:paraId="699F1BB3">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both"/>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台账记录：1</w:t>
            </w:r>
            <w:r>
              <w:rPr>
                <w:rFonts w:hint="eastAsia" w:ascii="Times New Roman" w:hAnsi="Times New Roman" w:cs="Times New Roman"/>
                <w:spacing w:val="0"/>
                <w:position w:val="0"/>
                <w:sz w:val="21"/>
                <w:szCs w:val="21"/>
                <w:lang w:val="en-US" w:eastAsia="zh-CN"/>
              </w:rPr>
              <w:t>.</w:t>
            </w:r>
            <w:r>
              <w:rPr>
                <w:rFonts w:hint="default" w:ascii="Times New Roman" w:hAnsi="Times New Roman" w:eastAsia="宋体" w:cs="Times New Roman"/>
                <w:spacing w:val="0"/>
                <w:position w:val="0"/>
                <w:sz w:val="21"/>
                <w:szCs w:val="21"/>
              </w:rPr>
              <w:t>生产设施运行管理信息（生产时间、运行负荷、产品产量等）；2</w:t>
            </w:r>
            <w:r>
              <w:rPr>
                <w:rFonts w:hint="eastAsia" w:ascii="Times New Roman" w:hAnsi="Times New Roman" w:cs="Times New Roman"/>
                <w:spacing w:val="0"/>
                <w:position w:val="0"/>
                <w:sz w:val="21"/>
                <w:szCs w:val="21"/>
                <w:lang w:val="en-US" w:eastAsia="zh-CN"/>
              </w:rPr>
              <w:t>.</w:t>
            </w:r>
            <w:r>
              <w:rPr>
                <w:rFonts w:hint="default" w:ascii="Times New Roman" w:hAnsi="Times New Roman" w:eastAsia="宋体" w:cs="Times New Roman"/>
                <w:spacing w:val="0"/>
                <w:position w:val="0"/>
                <w:sz w:val="21"/>
                <w:szCs w:val="21"/>
              </w:rPr>
              <w:t>所有治理设施应制定操作规程，明确各项运行参数，实际运行参数应与操作规程一致。使用吸附组合工艺时，应记录吸附剂的使用/更换量、更换/再生周期，操作温度应满足</w:t>
            </w:r>
            <w:r>
              <w:rPr>
                <w:rFonts w:hint="eastAsia" w:ascii="Times New Roman" w:hAnsi="Times New Roman" w:cs="Times New Roman"/>
                <w:spacing w:val="0"/>
                <w:position w:val="0"/>
                <w:sz w:val="21"/>
                <w:szCs w:val="21"/>
                <w:lang w:eastAsia="zh-CN"/>
              </w:rPr>
              <w:t>设计</w:t>
            </w:r>
            <w:r>
              <w:rPr>
                <w:rFonts w:hint="default" w:ascii="Times New Roman" w:hAnsi="Times New Roman" w:eastAsia="宋体" w:cs="Times New Roman"/>
                <w:spacing w:val="0"/>
                <w:position w:val="0"/>
                <w:sz w:val="21"/>
                <w:szCs w:val="21"/>
              </w:rPr>
              <w:t>参数的要求，更换的吸附材料按危险废物处置；使用燃烧组合工艺时，应按设计温度运行，记录燃烧温度连续变化的过程；使用催化氧化工艺时，应记录催化剂用量、种类及更换周期，记录温度连续变化的过程；3、主要原辅材料消耗记录</w:t>
            </w:r>
          </w:p>
        </w:tc>
        <w:tc>
          <w:tcPr>
            <w:tcW w:w="4084" w:type="dxa"/>
            <w:gridSpan w:val="2"/>
            <w:tcBorders>
              <w:tl2br w:val="nil"/>
              <w:tr2bl w:val="nil"/>
            </w:tcBorders>
            <w:vAlign w:val="top"/>
          </w:tcPr>
          <w:p w14:paraId="7C5C43C7">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spacing w:val="0"/>
                <w:position w:val="0"/>
                <w:sz w:val="21"/>
                <w:szCs w:val="21"/>
              </w:rPr>
            </w:pPr>
            <w:r>
              <w:rPr>
                <w:rFonts w:hint="eastAsia" w:ascii="Times New Roman" w:hAnsi="Times New Roman" w:cs="Times New Roman"/>
                <w:spacing w:val="0"/>
                <w:position w:val="0"/>
                <w:sz w:val="21"/>
                <w:szCs w:val="21"/>
                <w:lang w:val="en-US" w:eastAsia="zh-CN"/>
              </w:rPr>
              <w:t>至少达到</w:t>
            </w:r>
            <w:r>
              <w:rPr>
                <w:rFonts w:hint="default" w:ascii="Times New Roman" w:hAnsi="Times New Roman" w:eastAsia="宋体" w:cs="Times New Roman"/>
                <w:spacing w:val="0"/>
                <w:position w:val="0"/>
                <w:sz w:val="21"/>
                <w:szCs w:val="21"/>
              </w:rPr>
              <w:t>A、B级</w:t>
            </w:r>
            <w:r>
              <w:rPr>
                <w:rFonts w:hint="eastAsia" w:ascii="Times New Roman" w:hAnsi="Times New Roman" w:cs="Times New Roman"/>
                <w:spacing w:val="0"/>
                <w:position w:val="0"/>
                <w:sz w:val="21"/>
                <w:szCs w:val="21"/>
                <w:lang w:val="en-US" w:eastAsia="zh-CN"/>
              </w:rPr>
              <w:t>第2.3两项</w:t>
            </w:r>
            <w:r>
              <w:rPr>
                <w:rFonts w:hint="default" w:ascii="Times New Roman" w:hAnsi="Times New Roman" w:eastAsia="宋体" w:cs="Times New Roman"/>
                <w:spacing w:val="0"/>
                <w:position w:val="0"/>
                <w:sz w:val="21"/>
                <w:szCs w:val="21"/>
              </w:rPr>
              <w:t>要求。</w:t>
            </w:r>
          </w:p>
        </w:tc>
      </w:tr>
      <w:tr w14:paraId="5BC1F8AE">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450" w:hRule="atLeast"/>
          <w:jc w:val="center"/>
        </w:trPr>
        <w:tc>
          <w:tcPr>
            <w:tcW w:w="764" w:type="dxa"/>
            <w:vMerge w:val="continue"/>
            <w:tcBorders>
              <w:tl2br w:val="nil"/>
              <w:tr2bl w:val="nil"/>
            </w:tcBorders>
            <w:vAlign w:val="center"/>
          </w:tcPr>
          <w:p w14:paraId="6EF88EBE">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spacing w:val="0"/>
                <w:position w:val="0"/>
                <w:sz w:val="21"/>
                <w:szCs w:val="21"/>
              </w:rPr>
            </w:pPr>
          </w:p>
        </w:tc>
        <w:tc>
          <w:tcPr>
            <w:tcW w:w="12827" w:type="dxa"/>
            <w:gridSpan w:val="5"/>
            <w:tcBorders>
              <w:tl2br w:val="nil"/>
              <w:tr2bl w:val="nil"/>
            </w:tcBorders>
            <w:vAlign w:val="center"/>
          </w:tcPr>
          <w:p w14:paraId="623E3F4B">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left"/>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人员配置：配备专职环保人员，并具备相应的环境管理能力（学历、培训、从业经验等）。</w:t>
            </w:r>
          </w:p>
        </w:tc>
      </w:tr>
      <w:tr w14:paraId="64E46863">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646" w:hRule="atLeast"/>
          <w:jc w:val="center"/>
        </w:trPr>
        <w:tc>
          <w:tcPr>
            <w:tcW w:w="764" w:type="dxa"/>
            <w:tcBorders>
              <w:tl2br w:val="nil"/>
              <w:tr2bl w:val="nil"/>
            </w:tcBorders>
            <w:vAlign w:val="center"/>
          </w:tcPr>
          <w:p w14:paraId="62B686A2">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运输</w:t>
            </w:r>
          </w:p>
          <w:p w14:paraId="58812971">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方式</w:t>
            </w:r>
          </w:p>
        </w:tc>
        <w:tc>
          <w:tcPr>
            <w:tcW w:w="4303" w:type="dxa"/>
            <w:tcBorders>
              <w:tl2br w:val="nil"/>
              <w:tr2bl w:val="nil"/>
            </w:tcBorders>
            <w:vAlign w:val="top"/>
          </w:tcPr>
          <w:p w14:paraId="77E2BD98">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r>
              <w:rPr>
                <w:rFonts w:hint="eastAsia" w:ascii="Times New Roman" w:hAnsi="Times New Roman" w:cs="Times New Roman"/>
                <w:spacing w:val="0"/>
                <w:position w:val="0"/>
                <w:sz w:val="21"/>
                <w:szCs w:val="21"/>
                <w:lang w:val="en-US" w:eastAsia="zh-CN"/>
              </w:rPr>
              <w:t>.</w:t>
            </w:r>
            <w:r>
              <w:rPr>
                <w:rFonts w:hint="default" w:ascii="Times New Roman" w:hAnsi="Times New Roman" w:eastAsia="宋体" w:cs="Times New Roman"/>
                <w:spacing w:val="0"/>
                <w:position w:val="0"/>
                <w:sz w:val="21"/>
                <w:szCs w:val="21"/>
              </w:rPr>
              <w:t>物料公路运输全部采用达到国五及以上排放标准的重型载货车辆（含燃气）或者新能源车辆。</w:t>
            </w:r>
          </w:p>
          <w:p w14:paraId="143BF2B8">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eastAsia" w:ascii="Times New Roman" w:hAnsi="Times New Roman" w:eastAsia="宋体" w:cs="Times New Roman"/>
                <w:spacing w:val="0"/>
                <w:position w:val="0"/>
                <w:sz w:val="21"/>
                <w:szCs w:val="21"/>
                <w:lang w:val="en-US" w:eastAsia="zh-CN"/>
              </w:rPr>
            </w:pPr>
            <w:r>
              <w:rPr>
                <w:rFonts w:hint="default" w:ascii="Times New Roman" w:hAnsi="Times New Roman" w:eastAsia="宋体" w:cs="Times New Roman"/>
                <w:spacing w:val="0"/>
                <w:position w:val="0"/>
                <w:sz w:val="21"/>
                <w:szCs w:val="21"/>
              </w:rPr>
              <w:t>2</w:t>
            </w:r>
            <w:r>
              <w:rPr>
                <w:rFonts w:hint="eastAsia" w:ascii="Times New Roman" w:hAnsi="Times New Roman" w:cs="Times New Roman"/>
                <w:spacing w:val="0"/>
                <w:position w:val="0"/>
                <w:sz w:val="21"/>
                <w:szCs w:val="21"/>
                <w:lang w:val="en-US" w:eastAsia="zh-CN"/>
              </w:rPr>
              <w:t>.</w:t>
            </w:r>
            <w:r>
              <w:rPr>
                <w:rFonts w:hint="default" w:ascii="Times New Roman" w:hAnsi="Times New Roman" w:eastAsia="宋体" w:cs="Times New Roman"/>
                <w:spacing w:val="0"/>
                <w:position w:val="0"/>
                <w:sz w:val="21"/>
                <w:szCs w:val="21"/>
              </w:rPr>
              <w:t>厂内运输全部采用达到国五及以上排放标准的车辆（含燃气）或者新能源车辆。</w:t>
            </w:r>
          </w:p>
          <w:p w14:paraId="79BFB50F">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3</w:t>
            </w:r>
            <w:r>
              <w:rPr>
                <w:rFonts w:hint="eastAsia" w:ascii="Times New Roman" w:hAnsi="Times New Roman" w:cs="Times New Roman"/>
                <w:spacing w:val="0"/>
                <w:position w:val="0"/>
                <w:sz w:val="21"/>
                <w:szCs w:val="21"/>
                <w:lang w:val="en-US" w:eastAsia="zh-CN"/>
              </w:rPr>
              <w:t>.</w:t>
            </w:r>
            <w:r>
              <w:rPr>
                <w:rFonts w:hint="default" w:ascii="Times New Roman" w:hAnsi="Times New Roman" w:eastAsia="宋体" w:cs="Times New Roman"/>
                <w:spacing w:val="0"/>
                <w:position w:val="0"/>
                <w:sz w:val="21"/>
                <w:szCs w:val="21"/>
              </w:rPr>
              <w:t>厂内非道路移动机械全部达到国三及以上排放标准或使用新能源机械。</w:t>
            </w:r>
          </w:p>
        </w:tc>
        <w:tc>
          <w:tcPr>
            <w:tcW w:w="4440" w:type="dxa"/>
            <w:gridSpan w:val="2"/>
            <w:tcBorders>
              <w:tl2br w:val="nil"/>
              <w:tr2bl w:val="nil"/>
            </w:tcBorders>
            <w:vAlign w:val="top"/>
          </w:tcPr>
          <w:p w14:paraId="6A6766DA">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r>
              <w:rPr>
                <w:rFonts w:hint="eastAsia" w:ascii="Times New Roman" w:hAnsi="Times New Roman" w:cs="Times New Roman"/>
                <w:spacing w:val="0"/>
                <w:position w:val="0"/>
                <w:sz w:val="21"/>
                <w:szCs w:val="21"/>
                <w:lang w:val="en-US" w:eastAsia="zh-CN"/>
              </w:rPr>
              <w:t>.</w:t>
            </w:r>
            <w:r>
              <w:rPr>
                <w:rFonts w:hint="default" w:ascii="Times New Roman" w:hAnsi="Times New Roman" w:eastAsia="宋体" w:cs="Times New Roman"/>
                <w:spacing w:val="0"/>
                <w:position w:val="0"/>
                <w:sz w:val="21"/>
                <w:szCs w:val="21"/>
              </w:rPr>
              <w:t>物料公路运输使用达到国五及以上排放标准的重型载货车辆（含燃气）或者新能源车辆比例不低于80%，其他车辆达到国四排放标准。</w:t>
            </w:r>
          </w:p>
          <w:p w14:paraId="2C87E745">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2</w:t>
            </w:r>
            <w:r>
              <w:rPr>
                <w:rFonts w:hint="eastAsia" w:ascii="Times New Roman" w:hAnsi="Times New Roman" w:cs="Times New Roman"/>
                <w:spacing w:val="0"/>
                <w:position w:val="0"/>
                <w:sz w:val="21"/>
                <w:szCs w:val="21"/>
                <w:lang w:val="en-US" w:eastAsia="zh-CN"/>
              </w:rPr>
              <w:t>.</w:t>
            </w:r>
            <w:r>
              <w:rPr>
                <w:rFonts w:hint="default" w:ascii="Times New Roman" w:hAnsi="Times New Roman" w:eastAsia="宋体" w:cs="Times New Roman"/>
                <w:spacing w:val="0"/>
                <w:position w:val="0"/>
                <w:sz w:val="21"/>
                <w:szCs w:val="21"/>
              </w:rPr>
              <w:t>厂内运输使用达到国五及以上排放标准的车辆（含燃气）或者新能源车辆比例不低于80%，其他车辆达到国四排放标准。</w:t>
            </w:r>
          </w:p>
          <w:p w14:paraId="7085155F">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3</w:t>
            </w:r>
            <w:r>
              <w:rPr>
                <w:rFonts w:hint="eastAsia" w:ascii="Times New Roman" w:hAnsi="Times New Roman" w:cs="Times New Roman"/>
                <w:spacing w:val="0"/>
                <w:position w:val="0"/>
                <w:sz w:val="21"/>
                <w:szCs w:val="21"/>
                <w:lang w:val="en-US" w:eastAsia="zh-CN"/>
              </w:rPr>
              <w:t>.</w:t>
            </w:r>
            <w:r>
              <w:rPr>
                <w:rFonts w:hint="default" w:ascii="Times New Roman" w:hAnsi="Times New Roman" w:eastAsia="宋体" w:cs="Times New Roman"/>
                <w:spacing w:val="0"/>
                <w:position w:val="0"/>
                <w:sz w:val="21"/>
                <w:szCs w:val="21"/>
              </w:rPr>
              <w:t>厂内非道路移动机械达到国三及以上排放标准或使用新能源机械比例不低于80%。</w:t>
            </w:r>
          </w:p>
        </w:tc>
        <w:tc>
          <w:tcPr>
            <w:tcW w:w="4084" w:type="dxa"/>
            <w:gridSpan w:val="2"/>
            <w:tcBorders>
              <w:tl2br w:val="nil"/>
              <w:tr2bl w:val="nil"/>
            </w:tcBorders>
            <w:vAlign w:val="top"/>
          </w:tcPr>
          <w:p w14:paraId="03229695">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firstLineChars="0"/>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1</w:t>
            </w:r>
            <w:r>
              <w:rPr>
                <w:rFonts w:hint="eastAsia" w:ascii="Times New Roman" w:hAnsi="Times New Roman" w:cs="Times New Roman"/>
                <w:spacing w:val="0"/>
                <w:position w:val="0"/>
                <w:sz w:val="21"/>
                <w:szCs w:val="21"/>
                <w:lang w:val="en-US" w:eastAsia="zh-CN"/>
              </w:rPr>
              <w:t>.</w:t>
            </w:r>
            <w:r>
              <w:rPr>
                <w:rFonts w:hint="default" w:ascii="Times New Roman" w:hAnsi="Times New Roman" w:eastAsia="宋体" w:cs="Times New Roman"/>
                <w:spacing w:val="0"/>
                <w:position w:val="0"/>
                <w:sz w:val="21"/>
                <w:szCs w:val="21"/>
              </w:rPr>
              <w:t>物料公路运输使用达到国五及以上排放标准的重型载货车辆（含燃气）或者新能源车辆比例不低于</w:t>
            </w:r>
            <w:r>
              <w:rPr>
                <w:rFonts w:hint="eastAsia" w:ascii="Times New Roman" w:hAnsi="Times New Roman" w:cs="Times New Roman"/>
                <w:spacing w:val="0"/>
                <w:position w:val="0"/>
                <w:sz w:val="21"/>
                <w:szCs w:val="21"/>
                <w:lang w:val="en-US" w:eastAsia="zh-CN"/>
              </w:rPr>
              <w:t>5</w:t>
            </w:r>
            <w:r>
              <w:rPr>
                <w:rFonts w:hint="default" w:ascii="Times New Roman" w:hAnsi="Times New Roman" w:eastAsia="宋体" w:cs="Times New Roman"/>
                <w:spacing w:val="0"/>
                <w:position w:val="0"/>
                <w:sz w:val="21"/>
                <w:szCs w:val="21"/>
              </w:rPr>
              <w:t>0%，其他车辆达到国四排放标准。</w:t>
            </w:r>
          </w:p>
          <w:p w14:paraId="758EB2E9">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firstLineChars="0"/>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2</w:t>
            </w:r>
            <w:r>
              <w:rPr>
                <w:rFonts w:hint="eastAsia" w:ascii="Times New Roman" w:hAnsi="Times New Roman" w:cs="Times New Roman"/>
                <w:spacing w:val="0"/>
                <w:position w:val="0"/>
                <w:sz w:val="21"/>
                <w:szCs w:val="21"/>
                <w:lang w:val="en-US" w:eastAsia="zh-CN"/>
              </w:rPr>
              <w:t>.</w:t>
            </w:r>
            <w:r>
              <w:rPr>
                <w:rFonts w:hint="default" w:ascii="Times New Roman" w:hAnsi="Times New Roman" w:eastAsia="宋体" w:cs="Times New Roman"/>
                <w:spacing w:val="0"/>
                <w:position w:val="0"/>
                <w:sz w:val="21"/>
                <w:szCs w:val="21"/>
              </w:rPr>
              <w:t>厂内运输使用达到国五及以上排放标准的车辆（含燃气）或者新能源车辆比例不低于</w:t>
            </w:r>
            <w:r>
              <w:rPr>
                <w:rFonts w:hint="eastAsia" w:ascii="Times New Roman" w:hAnsi="Times New Roman" w:cs="Times New Roman"/>
                <w:spacing w:val="0"/>
                <w:position w:val="0"/>
                <w:sz w:val="21"/>
                <w:szCs w:val="21"/>
                <w:lang w:val="en-US" w:eastAsia="zh-CN"/>
              </w:rPr>
              <w:t>5</w:t>
            </w:r>
            <w:r>
              <w:rPr>
                <w:rFonts w:hint="default" w:ascii="Times New Roman" w:hAnsi="Times New Roman" w:eastAsia="宋体" w:cs="Times New Roman"/>
                <w:spacing w:val="0"/>
                <w:position w:val="0"/>
                <w:sz w:val="21"/>
                <w:szCs w:val="21"/>
              </w:rPr>
              <w:t>0%，其他车辆达到国四排放标准。</w:t>
            </w:r>
          </w:p>
          <w:p w14:paraId="780EABC8">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firstLineChars="0"/>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3</w:t>
            </w:r>
            <w:r>
              <w:rPr>
                <w:rFonts w:hint="eastAsia" w:ascii="Times New Roman" w:hAnsi="Times New Roman" w:cs="Times New Roman"/>
                <w:spacing w:val="0"/>
                <w:position w:val="0"/>
                <w:sz w:val="21"/>
                <w:szCs w:val="21"/>
                <w:lang w:val="en-US" w:eastAsia="zh-CN"/>
              </w:rPr>
              <w:t>.</w:t>
            </w:r>
            <w:r>
              <w:rPr>
                <w:rFonts w:hint="default" w:ascii="Times New Roman" w:hAnsi="Times New Roman" w:eastAsia="宋体" w:cs="Times New Roman"/>
                <w:spacing w:val="0"/>
                <w:position w:val="0"/>
                <w:sz w:val="21"/>
                <w:szCs w:val="21"/>
              </w:rPr>
              <w:t>厂内非道路移动机械达到国三及以上排放标准或使用新能源机械比例不低于</w:t>
            </w:r>
            <w:r>
              <w:rPr>
                <w:rFonts w:hint="eastAsia" w:ascii="Times New Roman" w:hAnsi="Times New Roman" w:cs="Times New Roman"/>
                <w:spacing w:val="0"/>
                <w:position w:val="0"/>
                <w:sz w:val="21"/>
                <w:szCs w:val="21"/>
                <w:lang w:val="en-US" w:eastAsia="zh-CN"/>
              </w:rPr>
              <w:t>5</w:t>
            </w:r>
            <w:r>
              <w:rPr>
                <w:rFonts w:hint="default" w:ascii="Times New Roman" w:hAnsi="Times New Roman" w:eastAsia="宋体" w:cs="Times New Roman"/>
                <w:spacing w:val="0"/>
                <w:position w:val="0"/>
                <w:sz w:val="21"/>
                <w:szCs w:val="21"/>
              </w:rPr>
              <w:t>0%。</w:t>
            </w:r>
          </w:p>
        </w:tc>
      </w:tr>
      <w:tr w14:paraId="2D4626EE">
        <w:tblPrEx>
          <w:tblBorders>
            <w:top w:val="single" w:color="000000" w:sz="2" w:space="0"/>
            <w:left w:val="single" w:color="000000" w:sz="2" w:space="0"/>
            <w:bottom w:val="single" w:color="000000" w:sz="2" w:space="0"/>
            <w:right w:val="single" w:color="000000" w:sz="2"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649" w:hRule="atLeast"/>
          <w:jc w:val="center"/>
        </w:trPr>
        <w:tc>
          <w:tcPr>
            <w:tcW w:w="764" w:type="dxa"/>
            <w:tcBorders>
              <w:tl2br w:val="nil"/>
              <w:tr2bl w:val="nil"/>
            </w:tcBorders>
            <w:vAlign w:val="center"/>
          </w:tcPr>
          <w:p w14:paraId="1FFF97C1">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运输</w:t>
            </w:r>
          </w:p>
          <w:p w14:paraId="79B42CA2">
            <w:pPr>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jc w:val="center"/>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监管</w:t>
            </w:r>
          </w:p>
        </w:tc>
        <w:tc>
          <w:tcPr>
            <w:tcW w:w="8743" w:type="dxa"/>
            <w:gridSpan w:val="3"/>
            <w:tcBorders>
              <w:tl2br w:val="nil"/>
              <w:tr2bl w:val="nil"/>
            </w:tcBorders>
            <w:vAlign w:val="top"/>
          </w:tcPr>
          <w:p w14:paraId="763B234C">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参照《</w:t>
            </w:r>
            <w:r>
              <w:rPr>
                <w:rFonts w:hint="eastAsia" w:ascii="Times New Roman" w:hAnsi="Times New Roman" w:cs="Times New Roman"/>
                <w:spacing w:val="0"/>
                <w:position w:val="0"/>
                <w:sz w:val="21"/>
                <w:szCs w:val="21"/>
                <w:lang w:eastAsia="zh-CN"/>
              </w:rPr>
              <w:t>重点行业移动源监管与核查技术指南</w:t>
            </w:r>
            <w:r>
              <w:rPr>
                <w:rFonts w:hint="default" w:ascii="Times New Roman" w:hAnsi="Times New Roman" w:eastAsia="宋体" w:cs="Times New Roman"/>
                <w:spacing w:val="0"/>
                <w:position w:val="0"/>
                <w:sz w:val="21"/>
                <w:szCs w:val="21"/>
              </w:rPr>
              <w:t>》建立门禁视频监控系统和电子台账。</w:t>
            </w:r>
          </w:p>
        </w:tc>
        <w:tc>
          <w:tcPr>
            <w:tcW w:w="4084" w:type="dxa"/>
            <w:gridSpan w:val="2"/>
            <w:tcBorders>
              <w:tl2br w:val="nil"/>
              <w:tr2bl w:val="nil"/>
            </w:tcBorders>
            <w:vAlign w:val="top"/>
          </w:tcPr>
          <w:p w14:paraId="62E5A4DC">
            <w:pPr>
              <w:pStyle w:val="12"/>
              <w:keepNext w:val="0"/>
              <w:keepLines w:val="0"/>
              <w:pageBreakBefore w:val="0"/>
              <w:widowControl/>
              <w:kinsoku/>
              <w:wordWrap/>
              <w:overflowPunct/>
              <w:topLinePunct w:val="0"/>
              <w:autoSpaceDE w:val="0"/>
              <w:autoSpaceDN w:val="0"/>
              <w:bidi w:val="0"/>
              <w:adjustRightInd w:val="0"/>
              <w:snapToGrid w:val="0"/>
              <w:spacing w:line="360" w:lineRule="auto"/>
              <w:ind w:left="42" w:leftChars="20" w:right="42" w:rightChars="20" w:firstLine="0"/>
              <w:textAlignment w:val="baseline"/>
              <w:rPr>
                <w:rFonts w:hint="default" w:ascii="Times New Roman" w:hAnsi="Times New Roman" w:eastAsia="宋体" w:cs="Times New Roman"/>
                <w:spacing w:val="0"/>
                <w:position w:val="0"/>
                <w:sz w:val="21"/>
                <w:szCs w:val="21"/>
              </w:rPr>
            </w:pPr>
            <w:r>
              <w:rPr>
                <w:rFonts w:hint="default" w:ascii="Times New Roman" w:hAnsi="Times New Roman" w:eastAsia="宋体" w:cs="Times New Roman"/>
                <w:spacing w:val="0"/>
                <w:position w:val="0"/>
                <w:sz w:val="21"/>
                <w:szCs w:val="21"/>
              </w:rPr>
              <w:t>未达到A、B级要求。</w:t>
            </w:r>
          </w:p>
        </w:tc>
      </w:tr>
    </w:tbl>
    <w:p w14:paraId="7F784C19">
      <w:pPr>
        <w:sectPr>
          <w:footerReference r:id="rId20" w:type="default"/>
          <w:pgSz w:w="16838" w:h="11905" w:orient="landscape"/>
          <w:pgMar w:top="1519" w:right="1429" w:bottom="1349" w:left="1701" w:header="0" w:footer="1423" w:gutter="0"/>
          <w:pgBorders>
            <w:top w:val="none" w:sz="0" w:space="0"/>
            <w:left w:val="none" w:sz="0" w:space="0"/>
            <w:bottom w:val="none" w:sz="0" w:space="0"/>
            <w:right w:val="none" w:sz="0" w:space="0"/>
          </w:pgBorders>
          <w:pgNumType w:fmt="numberInDash"/>
          <w:cols w:space="0" w:num="1"/>
          <w:rtlGutter w:val="0"/>
          <w:docGrid w:linePitch="0" w:charSpace="0"/>
        </w:sectPr>
      </w:pPr>
    </w:p>
    <w:p w14:paraId="31AFF4D9">
      <w:pPr>
        <w:pStyle w:val="3"/>
        <w:keepNext/>
        <w:keepLines/>
        <w:pageBreakBefore w:val="0"/>
        <w:widowControl/>
        <w:kinsoku w:val="0"/>
        <w:wordWrap/>
        <w:overflowPunct/>
        <w:topLinePunct w:val="0"/>
        <w:autoSpaceDE w:val="0"/>
        <w:autoSpaceDN w:val="0"/>
        <w:bidi w:val="0"/>
        <w:adjustRightInd w:val="0"/>
        <w:snapToGrid w:val="0"/>
        <w:spacing w:before="40" w:after="0" w:line="480" w:lineRule="exact"/>
        <w:ind w:firstLine="600" w:firstLineChars="200"/>
        <w:textAlignment w:val="baseline"/>
        <w:rPr>
          <w:rFonts w:hint="eastAsia" w:ascii="楷体" w:hAnsi="楷体" w:eastAsia="楷体" w:cs="楷体"/>
          <w:b w:val="0"/>
          <w:bCs/>
          <w:sz w:val="30"/>
          <w:szCs w:val="30"/>
          <w:lang w:eastAsia="zh-CN"/>
        </w:rPr>
      </w:pPr>
      <w:bookmarkStart w:id="62" w:name="_Toc17767"/>
      <w:r>
        <w:rPr>
          <w:rFonts w:hint="eastAsia" w:ascii="楷体" w:hAnsi="楷体" w:eastAsia="楷体" w:cs="楷体"/>
          <w:b w:val="0"/>
          <w:bCs/>
          <w:sz w:val="30"/>
          <w:szCs w:val="30"/>
          <w:lang w:eastAsia="zh-CN"/>
        </w:rPr>
        <w:t>（五）减排措施</w:t>
      </w:r>
      <w:bookmarkEnd w:id="62"/>
    </w:p>
    <w:p w14:paraId="51829AFE">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1、A级企业</w:t>
      </w:r>
    </w:p>
    <w:p w14:paraId="22200554">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鼓励结合实际，自主采取减排措施。</w:t>
      </w:r>
    </w:p>
    <w:p w14:paraId="56E26F9A">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2、B级企业</w:t>
      </w:r>
    </w:p>
    <w:p w14:paraId="26DDE3F9">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黄色预警期间：停止使用国四及以下重型载货车辆（含燃气）进行运输。</w:t>
      </w:r>
    </w:p>
    <w:p w14:paraId="734188D6">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橙色预警期间：使用溶剂型原辅材料的喷漆、表面涂覆、印刷、烘干、覆膜等生产单元限产30%，光刻、成盒、显影、剥离等生产单元限产10%，以“环评批复产能、排污许可载明产能、前一年正常生产实际产量”三者日均值的最小值为基准核算，减少生产批次或减少生产线；停止使用国四及以下重型载货车辆（含燃气）进行运输。</w:t>
      </w:r>
    </w:p>
    <w:p w14:paraId="5C398462">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红色预警期间：喷漆、表面涂覆、印刷、烘干、覆膜等生产单元限产50%，光刻、成盒、显影、剥离等生产单元限产30%，以“环评批复产能、排污许可载明产能、前一年正常生产实际产量”三者日均值的最小值为基准核算，减少生产批次或减少生产线；停止使用国四及以下重型载货车辆（含燃气）进行运输。</w:t>
      </w:r>
    </w:p>
    <w:p w14:paraId="253396B7">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3、C级企业</w:t>
      </w:r>
    </w:p>
    <w:p w14:paraId="40CB83AD">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黄色预警期间：涉气工序限产30%，以生产线或主要生产设备数量计，对于单一生产线的企业，以“环评批复产能、排污许可载明产能、前一年正常生产实际产量”三者日均值的最小值为基准核算，以减少生产批次的方式确定限产比例，确保预警期间实现30%及以上限产；停止使用国四及以下重型载货车辆（含燃气）进行运输。</w:t>
      </w:r>
    </w:p>
    <w:p w14:paraId="4C4357CE">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橙色预警期间：涉气工序限产50%，以生产线或主要生产设备数量计，对于单一生产线的企业，以“环评批复产能、排污许可载明产能、前一年正常生产实际产量”三者日均值的最小值为基准核算，以减少生产批次的方式确定限产比例，确保预警期间实现50%及以上限产；停止使用国四及以下重型载货车辆（含燃气）进行运输。</w:t>
      </w:r>
    </w:p>
    <w:p w14:paraId="727BFF31">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红色预警期间：停产；停止使用国四及以下重型载货车辆（含燃气）进行运输。</w:t>
      </w:r>
    </w:p>
    <w:p w14:paraId="0A1CADF7">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4、备注</w:t>
      </w:r>
    </w:p>
    <w:p w14:paraId="61511C7D">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楷体" w:hAnsi="楷体" w:eastAsia="楷体" w:cs="楷体"/>
          <w:spacing w:val="-10"/>
          <w:sz w:val="30"/>
          <w:szCs w:val="30"/>
          <w:lang w:eastAsia="zh-CN"/>
        </w:rPr>
      </w:pPr>
      <w:r>
        <w:rPr>
          <w:rFonts w:hint="eastAsia" w:ascii="Times New Roman" w:hAnsi="Times New Roman" w:eastAsia="宋体" w:cs="Times New Roman"/>
          <w:spacing w:val="27"/>
          <w:sz w:val="28"/>
          <w:szCs w:val="28"/>
          <w:lang w:eastAsia="zh-CN"/>
        </w:rPr>
        <w:t>对于生产过程短时间内难以停产的工序，建议在重污染频发的秋冬季期间，提前调整生产计划，确保预警期间企业能够落实最高级别相应应急减排措施。</w:t>
      </w:r>
      <w:bookmarkStart w:id="63" w:name="_Toc18660"/>
    </w:p>
    <w:p w14:paraId="171790BA">
      <w:pPr>
        <w:pStyle w:val="3"/>
        <w:keepNext/>
        <w:keepLines/>
        <w:pageBreakBefore w:val="0"/>
        <w:widowControl/>
        <w:kinsoku w:val="0"/>
        <w:wordWrap/>
        <w:overflowPunct/>
        <w:topLinePunct w:val="0"/>
        <w:autoSpaceDE w:val="0"/>
        <w:autoSpaceDN w:val="0"/>
        <w:bidi w:val="0"/>
        <w:adjustRightInd w:val="0"/>
        <w:snapToGrid w:val="0"/>
        <w:spacing w:before="40" w:after="0" w:line="480" w:lineRule="exact"/>
        <w:ind w:firstLine="600" w:firstLineChars="200"/>
        <w:textAlignment w:val="baseline"/>
        <w:rPr>
          <w:rFonts w:hint="eastAsia" w:ascii="楷体" w:hAnsi="楷体" w:eastAsia="楷体" w:cs="楷体"/>
          <w:b w:val="0"/>
          <w:bCs/>
          <w:sz w:val="30"/>
          <w:szCs w:val="30"/>
          <w:lang w:eastAsia="zh-CN"/>
        </w:rPr>
      </w:pPr>
      <w:r>
        <w:rPr>
          <w:rFonts w:hint="eastAsia" w:ascii="楷体" w:hAnsi="楷体" w:eastAsia="楷体" w:cs="楷体"/>
          <w:b w:val="0"/>
          <w:bCs/>
          <w:sz w:val="30"/>
          <w:szCs w:val="30"/>
          <w:lang w:eastAsia="zh-CN"/>
        </w:rPr>
        <w:t>（六）核查方法</w:t>
      </w:r>
      <w:bookmarkEnd w:id="63"/>
    </w:p>
    <w:p w14:paraId="044C607C">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1、电量分析：调取企业用电量情况，分析历史预警期间企业用电量变化，比对正常生产与采取减排措施期间的用电量变化，筛选未落实应急减排措施的企业。</w:t>
      </w:r>
    </w:p>
    <w:p w14:paraId="60249E38">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2、现场核查：重点核查主要涉气生产设备停产数量，通过对比预警与非预警期间涉气生产设备的停产数量，或减少的生产批次，核查企业限产比例。核查污染治理设施的运行稳定性。</w:t>
      </w:r>
    </w:p>
    <w:p w14:paraId="4FA2FAFF">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3、台账核查：重点核查生产设施开停机记录表；核查企业生产台账记录；核查企业涉气车间视频监控。</w:t>
      </w:r>
    </w:p>
    <w:p w14:paraId="4A32E2EC">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4、运输核查：调取厂区货运进出口视频监控记录，比对预警前后厂区汽车运输情况，检查是否符合要求；现场抽查运行车辆的随车清单、行驶证或登录机动车环保网等方式，核查排放标准是否符合要求。</w:t>
      </w:r>
    </w:p>
    <w:p w14:paraId="432FA621">
      <w:pPr>
        <w:sectPr>
          <w:footerReference r:id="rId21" w:type="default"/>
          <w:pgSz w:w="11905" w:h="16838"/>
          <w:pgMar w:top="1429" w:right="1349" w:bottom="1701" w:left="1519" w:header="0" w:footer="1423" w:gutter="0"/>
          <w:pgBorders>
            <w:top w:val="none" w:sz="0" w:space="0"/>
            <w:left w:val="none" w:sz="0" w:space="0"/>
            <w:bottom w:val="none" w:sz="0" w:space="0"/>
            <w:right w:val="none" w:sz="0" w:space="0"/>
          </w:pgBorders>
          <w:pgNumType w:fmt="numberInDash"/>
          <w:cols w:space="0" w:num="1"/>
          <w:rtlGutter w:val="0"/>
          <w:docGrid w:linePitch="0" w:charSpace="0"/>
        </w:sectPr>
      </w:pPr>
      <w:bookmarkStart w:id="64" w:name="bookmark95"/>
      <w:bookmarkEnd w:id="64"/>
    </w:p>
    <w:p w14:paraId="6814BD18">
      <w:pPr>
        <w:keepNext/>
        <w:keepLines/>
        <w:pageBreakBefore w:val="0"/>
        <w:widowControl/>
        <w:kinsoku w:val="0"/>
        <w:wordWrap/>
        <w:overflowPunct/>
        <w:topLinePunct w:val="0"/>
        <w:autoSpaceDE w:val="0"/>
        <w:autoSpaceDN w:val="0"/>
        <w:bidi w:val="0"/>
        <w:adjustRightInd w:val="0"/>
        <w:snapToGrid w:val="0"/>
        <w:spacing w:before="0" w:beforeLines="0" w:after="0" w:afterLines="0" w:line="480" w:lineRule="exact"/>
        <w:ind w:left="0" w:right="0" w:firstLine="640" w:firstLineChars="200"/>
        <w:jc w:val="both"/>
        <w:textAlignment w:val="baseline"/>
        <w:outlineLvl w:val="9"/>
        <w:rPr>
          <w:rFonts w:hint="default" w:ascii="黑体" w:hAnsi="黑体" w:eastAsia="黑体" w:cs="黑体"/>
          <w:sz w:val="32"/>
          <w:szCs w:val="32"/>
          <w:lang w:val="en-US" w:eastAsia="zh-CN"/>
        </w:rPr>
      </w:pPr>
      <w:bookmarkStart w:id="65" w:name="bookmark54"/>
      <w:bookmarkEnd w:id="65"/>
      <w:bookmarkStart w:id="66" w:name="_Toc10017"/>
      <w:r>
        <w:rPr>
          <w:rFonts w:hint="eastAsia" w:ascii="黑体" w:hAnsi="黑体" w:eastAsia="黑体" w:cs="黑体"/>
          <w:sz w:val="32"/>
          <w:szCs w:val="32"/>
          <w:lang w:val="en-US" w:eastAsia="zh-CN"/>
        </w:rPr>
        <w:t>八</w:t>
      </w:r>
      <w:r>
        <w:rPr>
          <w:rFonts w:hint="default" w:ascii="黑体" w:hAnsi="黑体" w:eastAsia="黑体" w:cs="黑体"/>
          <w:sz w:val="32"/>
          <w:szCs w:val="32"/>
          <w:lang w:val="en-US" w:eastAsia="zh-CN"/>
        </w:rPr>
        <w:t>、通用涉PM、VOCs行业</w:t>
      </w:r>
      <w:bookmarkEnd w:id="66"/>
    </w:p>
    <w:p w14:paraId="416A5656">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对于不属于国家39个重点行业、我省</w:t>
      </w:r>
      <w:r>
        <w:rPr>
          <w:rFonts w:hint="eastAsia" w:ascii="Times New Roman" w:hAnsi="Times New Roman" w:eastAsia="宋体" w:cs="Times New Roman"/>
          <w:spacing w:val="27"/>
          <w:sz w:val="28"/>
          <w:szCs w:val="28"/>
          <w:lang w:val="en-US" w:eastAsia="zh-CN"/>
        </w:rPr>
        <w:t>2</w:t>
      </w:r>
      <w:r>
        <w:rPr>
          <w:rFonts w:hint="eastAsia" w:ascii="Times New Roman" w:hAnsi="Times New Roman" w:eastAsia="宋体" w:cs="Times New Roman"/>
          <w:spacing w:val="27"/>
          <w:sz w:val="28"/>
          <w:szCs w:val="28"/>
          <w:lang w:eastAsia="zh-CN"/>
        </w:rPr>
        <w:t>个重点行业</w:t>
      </w:r>
      <w:r>
        <w:rPr>
          <w:rFonts w:hint="eastAsia" w:ascii="Times New Roman" w:hAnsi="Times New Roman" w:eastAsia="宋体" w:cs="Times New Roman"/>
          <w:spacing w:val="27"/>
          <w:sz w:val="28"/>
          <w:szCs w:val="28"/>
          <w:lang w:val="en-US" w:eastAsia="zh-CN"/>
        </w:rPr>
        <w:t>和我市8个重点行业</w:t>
      </w:r>
      <w:r>
        <w:rPr>
          <w:rFonts w:hint="eastAsia" w:ascii="Times New Roman" w:hAnsi="Times New Roman" w:eastAsia="宋体" w:cs="Times New Roman"/>
          <w:spacing w:val="27"/>
          <w:sz w:val="28"/>
          <w:szCs w:val="28"/>
          <w:lang w:eastAsia="zh-CN"/>
        </w:rPr>
        <w:t>的企业，其涉PM、VOCs排放工序按照表</w:t>
      </w:r>
      <w:r>
        <w:rPr>
          <w:rFonts w:hint="eastAsia" w:ascii="Times New Roman" w:hAnsi="Times New Roman" w:eastAsia="宋体" w:cs="Times New Roman"/>
          <w:spacing w:val="27"/>
          <w:sz w:val="28"/>
          <w:szCs w:val="28"/>
          <w:lang w:val="en-US" w:eastAsia="zh-CN"/>
        </w:rPr>
        <w:t>8</w:t>
      </w:r>
      <w:r>
        <w:rPr>
          <w:rFonts w:hint="eastAsia" w:ascii="Times New Roman" w:hAnsi="Times New Roman" w:eastAsia="宋体" w:cs="Times New Roman"/>
          <w:spacing w:val="27"/>
          <w:sz w:val="28"/>
          <w:szCs w:val="28"/>
          <w:lang w:eastAsia="zh-CN"/>
        </w:rPr>
        <w:t>-</w:t>
      </w:r>
      <w:r>
        <w:rPr>
          <w:rFonts w:hint="eastAsia" w:ascii="Times New Roman" w:hAnsi="Times New Roman" w:eastAsia="宋体" w:cs="Times New Roman"/>
          <w:spacing w:val="27"/>
          <w:sz w:val="28"/>
          <w:szCs w:val="28"/>
          <w:lang w:val="en-US" w:eastAsia="zh-CN"/>
        </w:rPr>
        <w:t>1</w:t>
      </w:r>
      <w:r>
        <w:rPr>
          <w:rFonts w:hint="eastAsia" w:ascii="Times New Roman" w:hAnsi="Times New Roman" w:eastAsia="宋体" w:cs="Times New Roman"/>
          <w:spacing w:val="27"/>
          <w:sz w:val="28"/>
          <w:szCs w:val="28"/>
          <w:lang w:eastAsia="zh-CN"/>
        </w:rPr>
        <w:t>通用涉PM绩效引领性指标、表</w:t>
      </w:r>
      <w:r>
        <w:rPr>
          <w:rFonts w:hint="eastAsia" w:ascii="Times New Roman" w:hAnsi="Times New Roman" w:eastAsia="宋体" w:cs="Times New Roman"/>
          <w:spacing w:val="27"/>
          <w:sz w:val="28"/>
          <w:szCs w:val="28"/>
          <w:lang w:val="en-US" w:eastAsia="zh-CN"/>
        </w:rPr>
        <w:t>8</w:t>
      </w:r>
      <w:r>
        <w:rPr>
          <w:rFonts w:hint="eastAsia" w:ascii="Times New Roman" w:hAnsi="Times New Roman" w:eastAsia="宋体" w:cs="Times New Roman"/>
          <w:spacing w:val="27"/>
          <w:sz w:val="28"/>
          <w:szCs w:val="28"/>
          <w:lang w:eastAsia="zh-CN"/>
        </w:rPr>
        <w:t>-</w:t>
      </w:r>
      <w:r>
        <w:rPr>
          <w:rFonts w:hint="eastAsia" w:ascii="Times New Roman" w:hAnsi="Times New Roman" w:eastAsia="宋体" w:cs="Times New Roman"/>
          <w:spacing w:val="27"/>
          <w:sz w:val="28"/>
          <w:szCs w:val="28"/>
          <w:lang w:val="en-US" w:eastAsia="zh-CN"/>
        </w:rPr>
        <w:t>2</w:t>
      </w:r>
      <w:r>
        <w:rPr>
          <w:rFonts w:hint="eastAsia" w:ascii="Times New Roman" w:hAnsi="Times New Roman" w:eastAsia="宋体" w:cs="Times New Roman"/>
          <w:spacing w:val="27"/>
          <w:sz w:val="28"/>
          <w:szCs w:val="28"/>
          <w:lang w:eastAsia="zh-CN"/>
        </w:rPr>
        <w:t>通用涉VOCs绩效引领性指标要求实施绩效分级差异化管理。</w:t>
      </w:r>
    </w:p>
    <w:p w14:paraId="42C9B8B1">
      <w:pPr>
        <w:pStyle w:val="3"/>
        <w:keepNext/>
        <w:keepLines/>
        <w:pageBreakBefore w:val="0"/>
        <w:widowControl/>
        <w:kinsoku w:val="0"/>
        <w:wordWrap/>
        <w:overflowPunct/>
        <w:topLinePunct w:val="0"/>
        <w:autoSpaceDE w:val="0"/>
        <w:autoSpaceDN w:val="0"/>
        <w:bidi w:val="0"/>
        <w:adjustRightInd w:val="0"/>
        <w:snapToGrid w:val="0"/>
        <w:spacing w:before="40" w:after="0" w:line="480" w:lineRule="exact"/>
        <w:ind w:firstLine="600" w:firstLineChars="200"/>
        <w:textAlignment w:val="baseline"/>
        <w:rPr>
          <w:rFonts w:hint="eastAsia" w:ascii="楷体" w:hAnsi="楷体" w:eastAsia="楷体" w:cs="楷体"/>
          <w:b w:val="0"/>
          <w:bCs/>
          <w:sz w:val="30"/>
          <w:szCs w:val="30"/>
          <w:lang w:eastAsia="zh-CN"/>
        </w:rPr>
      </w:pPr>
      <w:bookmarkStart w:id="67" w:name="_Toc17470"/>
      <w:r>
        <w:rPr>
          <w:rFonts w:hint="eastAsia" w:ascii="楷体" w:hAnsi="楷体" w:eastAsia="楷体" w:cs="楷体"/>
          <w:b w:val="0"/>
          <w:bCs/>
          <w:sz w:val="30"/>
          <w:szCs w:val="30"/>
          <w:lang w:eastAsia="zh-CN"/>
        </w:rPr>
        <w:t>（一）绩效引领性指标</w:t>
      </w:r>
      <w:bookmarkEnd w:id="67"/>
    </w:p>
    <w:p w14:paraId="070436B9">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left="0"/>
        <w:jc w:val="center"/>
        <w:textAlignment w:val="baseline"/>
        <w:rPr>
          <w:rFonts w:hint="eastAsia" w:ascii="Times New Roman" w:hAnsi="Times New Roman" w:eastAsia="宋体" w:cs="Times New Roman"/>
          <w:b/>
          <w:bCs/>
          <w:spacing w:val="-2"/>
          <w:sz w:val="28"/>
          <w:szCs w:val="28"/>
          <w:lang w:eastAsia="zh-CN"/>
        </w:rPr>
      </w:pPr>
      <w:r>
        <w:rPr>
          <w:rFonts w:hint="eastAsia" w:ascii="Times New Roman" w:hAnsi="Times New Roman" w:eastAsia="宋体" w:cs="Times New Roman"/>
          <w:b/>
          <w:bCs/>
          <w:spacing w:val="-2"/>
          <w:sz w:val="28"/>
          <w:szCs w:val="28"/>
          <w:lang w:eastAsia="zh-CN"/>
        </w:rPr>
        <w:t>表</w:t>
      </w:r>
      <w:r>
        <w:rPr>
          <w:rFonts w:hint="eastAsia" w:ascii="Times New Roman" w:hAnsi="Times New Roman" w:eastAsia="宋体" w:cs="Times New Roman"/>
          <w:b/>
          <w:bCs/>
          <w:spacing w:val="-2"/>
          <w:sz w:val="28"/>
          <w:szCs w:val="28"/>
          <w:lang w:val="en-US" w:eastAsia="zh-CN"/>
        </w:rPr>
        <w:t>8</w:t>
      </w:r>
      <w:r>
        <w:rPr>
          <w:rFonts w:hint="eastAsia" w:ascii="Times New Roman" w:hAnsi="Times New Roman" w:eastAsia="宋体" w:cs="Times New Roman"/>
          <w:b/>
          <w:bCs/>
          <w:spacing w:val="-2"/>
          <w:sz w:val="28"/>
          <w:szCs w:val="28"/>
          <w:lang w:eastAsia="zh-CN"/>
        </w:rPr>
        <w:t>-1</w:t>
      </w:r>
      <w:r>
        <w:rPr>
          <w:rFonts w:hint="eastAsia" w:ascii="Times New Roman" w:hAnsi="Times New Roman" w:eastAsia="宋体" w:cs="Times New Roman"/>
          <w:b/>
          <w:bCs/>
          <w:spacing w:val="-2"/>
          <w:sz w:val="28"/>
          <w:szCs w:val="28"/>
          <w:lang w:val="en-US" w:eastAsia="zh-CN"/>
        </w:rPr>
        <w:t xml:space="preserve">  </w:t>
      </w:r>
      <w:r>
        <w:rPr>
          <w:rFonts w:hint="eastAsia" w:ascii="Times New Roman" w:hAnsi="Times New Roman" w:eastAsia="宋体" w:cs="Times New Roman"/>
          <w:b/>
          <w:bCs/>
          <w:spacing w:val="-2"/>
          <w:sz w:val="28"/>
          <w:szCs w:val="28"/>
          <w:lang w:eastAsia="zh-CN"/>
        </w:rPr>
        <w:t>通用涉PM企业绩效引领性指标</w:t>
      </w:r>
    </w:p>
    <w:p w14:paraId="115C6AFC">
      <w:pPr>
        <w:spacing w:line="139" w:lineRule="exact"/>
      </w:pPr>
    </w:p>
    <w:tbl>
      <w:tblPr>
        <w:tblStyle w:val="11"/>
        <w:tblW w:w="90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1"/>
        <w:gridCol w:w="636"/>
        <w:gridCol w:w="7777"/>
      </w:tblGrid>
      <w:tr w14:paraId="336D3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blHeader/>
        </w:trPr>
        <w:tc>
          <w:tcPr>
            <w:tcW w:w="1287" w:type="dxa"/>
            <w:gridSpan w:val="2"/>
            <w:vAlign w:val="center"/>
          </w:tcPr>
          <w:p w14:paraId="23925C01">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bCs/>
                <w:spacing w:val="0"/>
                <w:position w:val="0"/>
                <w:sz w:val="21"/>
                <w:szCs w:val="21"/>
              </w:rPr>
            </w:pPr>
            <w:r>
              <w:rPr>
                <w:rFonts w:hint="default" w:ascii="Times New Roman" w:hAnsi="Times New Roman" w:eastAsia="宋体" w:cs="Times New Roman"/>
                <w:b/>
                <w:bCs/>
                <w:spacing w:val="0"/>
                <w:position w:val="0"/>
                <w:sz w:val="21"/>
                <w:szCs w:val="21"/>
              </w:rPr>
              <w:t>引领性指标</w:t>
            </w:r>
          </w:p>
        </w:tc>
        <w:tc>
          <w:tcPr>
            <w:tcW w:w="7777" w:type="dxa"/>
            <w:vAlign w:val="center"/>
          </w:tcPr>
          <w:p w14:paraId="0EDD1AFA">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bCs/>
                <w:spacing w:val="0"/>
                <w:position w:val="0"/>
                <w:sz w:val="21"/>
                <w:szCs w:val="21"/>
              </w:rPr>
            </w:pPr>
            <w:r>
              <w:rPr>
                <w:rFonts w:hint="default" w:ascii="Times New Roman" w:hAnsi="Times New Roman" w:eastAsia="宋体" w:cs="Times New Roman"/>
                <w:b/>
                <w:bCs/>
                <w:spacing w:val="0"/>
                <w:position w:val="0"/>
                <w:sz w:val="21"/>
                <w:szCs w:val="21"/>
              </w:rPr>
              <w:t>通用涉PM企业</w:t>
            </w:r>
          </w:p>
        </w:tc>
      </w:tr>
      <w:tr w14:paraId="5AF53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287" w:type="dxa"/>
            <w:gridSpan w:val="2"/>
            <w:vAlign w:val="center"/>
          </w:tcPr>
          <w:p w14:paraId="43F52B43">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生产工艺和装备</w:t>
            </w:r>
          </w:p>
        </w:tc>
        <w:tc>
          <w:tcPr>
            <w:tcW w:w="7777" w:type="dxa"/>
            <w:vAlign w:val="top"/>
          </w:tcPr>
          <w:p w14:paraId="305E65CF">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不属于《产业结构调整指导目录（2024年版）》淘汰类，不属于省级和市级政府部门明确列入已经限期淘汰类项目。</w:t>
            </w:r>
          </w:p>
        </w:tc>
      </w:tr>
      <w:tr w14:paraId="472D3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287" w:type="dxa"/>
            <w:gridSpan w:val="2"/>
            <w:vAlign w:val="center"/>
          </w:tcPr>
          <w:p w14:paraId="2E70B129">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物料装卸</w:t>
            </w:r>
          </w:p>
        </w:tc>
        <w:tc>
          <w:tcPr>
            <w:tcW w:w="7777" w:type="dxa"/>
            <w:vAlign w:val="top"/>
          </w:tcPr>
          <w:p w14:paraId="2758D3D6">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1.车辆运输的物料应采取封闭措施。粉状、粒状、块状散装物料在封闭料场内装卸</w:t>
            </w:r>
            <w:r>
              <w:rPr>
                <w:rFonts w:hint="eastAsia" w:ascii="Times New Roman" w:hAnsi="Times New Roman"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装卸过程中产尘点应设置集气除尘装置，料堆应采取有效抑尘措施；</w:t>
            </w:r>
          </w:p>
          <w:p w14:paraId="4E5AC977">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2.不易产尘的袋装物料宜在料棚中装卸，如需露天装卸应采取防止破袋及粉尘外逸措施。</w:t>
            </w:r>
          </w:p>
        </w:tc>
      </w:tr>
      <w:tr w14:paraId="1779E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4" w:hRule="atLeast"/>
        </w:trPr>
        <w:tc>
          <w:tcPr>
            <w:tcW w:w="1287" w:type="dxa"/>
            <w:gridSpan w:val="2"/>
            <w:vAlign w:val="center"/>
          </w:tcPr>
          <w:p w14:paraId="14ABB1CB">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物料储存</w:t>
            </w:r>
          </w:p>
        </w:tc>
        <w:tc>
          <w:tcPr>
            <w:tcW w:w="7777" w:type="dxa"/>
            <w:vAlign w:val="top"/>
          </w:tcPr>
          <w:p w14:paraId="20C91D2A">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一般物料。粉状物料应储存于密闭/封闭料仓中；粒状、块状物料应储存于封闭料场中，并采取喷淋、清扫或其他有效抑尘措施；袋装物料应储存于封闭/半封闭料场中。封闭料场顶棚和四周围墙完整，料场内地面全部硬化，料场货物进出大门为硬质材料门或自动感应门，在确保安全的情况下，所有门窗保持常闭状态。不产尘物料（如钢材、管件）及产品如露天储存应在规定的存储区域码放整齐；</w:t>
            </w:r>
          </w:p>
          <w:p w14:paraId="5AE8ECA2">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2.危险废物。应有符合规范要求的危险废物储存间，危险废物储存间门口应张贴标准规范的危险废物标识和危废信息板，建立台账并挂于危废间内，危险废物管理台账和危险废物转移情况信息表保存5年以上。危废间内禁止存放除危险废物和应急工具外的其他物品。</w:t>
            </w:r>
            <w:r>
              <w:rPr>
                <w:rFonts w:hint="eastAsia" w:ascii="Times New Roman" w:hAnsi="Times New Roman" w:cs="Times New Roman"/>
                <w:b w:val="0"/>
                <w:bCs w:val="0"/>
                <w:spacing w:val="0"/>
                <w:position w:val="0"/>
                <w:sz w:val="21"/>
                <w:szCs w:val="21"/>
                <w:lang w:eastAsia="zh-CN"/>
              </w:rPr>
              <w:t>涉及</w:t>
            </w:r>
            <w:r>
              <w:rPr>
                <w:rFonts w:hint="default" w:ascii="Times New Roman" w:hAnsi="Times New Roman" w:eastAsia="宋体" w:cs="Times New Roman"/>
                <w:b w:val="0"/>
                <w:bCs w:val="0"/>
                <w:spacing w:val="0"/>
                <w:position w:val="0"/>
                <w:sz w:val="21"/>
                <w:szCs w:val="21"/>
              </w:rPr>
              <w:t>大气污染物排放的，应设置对应污染治理设施。</w:t>
            </w:r>
          </w:p>
        </w:tc>
      </w:tr>
      <w:tr w14:paraId="3D3F9B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287" w:type="dxa"/>
            <w:gridSpan w:val="2"/>
            <w:vAlign w:val="center"/>
          </w:tcPr>
          <w:p w14:paraId="7CC078A1">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物料转移和输送</w:t>
            </w:r>
          </w:p>
        </w:tc>
        <w:tc>
          <w:tcPr>
            <w:tcW w:w="7777" w:type="dxa"/>
            <w:vAlign w:val="top"/>
          </w:tcPr>
          <w:p w14:paraId="720E00EC">
            <w:pPr>
              <w:pStyle w:val="12"/>
              <w:keepNext w:val="0"/>
              <w:keepLines w:val="0"/>
              <w:pageBreakBefore w:val="0"/>
              <w:widowControl/>
              <w:numPr>
                <w:ilvl w:val="-1"/>
                <w:numId w:val="0"/>
              </w:numPr>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1.粉状、粒状等易产尘物料厂内转移、输送过程应采用气力输送、密闭输送，块状和粘湿粉状物料采用封闭输送；</w:t>
            </w:r>
          </w:p>
          <w:p w14:paraId="016F0410">
            <w:pPr>
              <w:pStyle w:val="12"/>
              <w:keepNext w:val="0"/>
              <w:keepLines w:val="0"/>
              <w:pageBreakBefore w:val="0"/>
              <w:widowControl/>
              <w:numPr>
                <w:ilvl w:val="-1"/>
                <w:numId w:val="0"/>
              </w:numPr>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2.无法封闭的产尘点（物料转载、下料口等）应采取集气除尘措施，或有效抑尘措施。</w:t>
            </w:r>
          </w:p>
        </w:tc>
      </w:tr>
      <w:tr w14:paraId="0CEB25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287" w:type="dxa"/>
            <w:gridSpan w:val="2"/>
            <w:vAlign w:val="center"/>
          </w:tcPr>
          <w:p w14:paraId="506F8735">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工艺过程</w:t>
            </w:r>
          </w:p>
        </w:tc>
        <w:tc>
          <w:tcPr>
            <w:tcW w:w="7777" w:type="dxa"/>
            <w:vAlign w:val="top"/>
          </w:tcPr>
          <w:p w14:paraId="289D7146">
            <w:pPr>
              <w:pStyle w:val="12"/>
              <w:keepNext w:val="0"/>
              <w:keepLines w:val="0"/>
              <w:pageBreakBefore w:val="0"/>
              <w:widowControl/>
              <w:numPr>
                <w:ilvl w:val="-1"/>
                <w:numId w:val="0"/>
              </w:numPr>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1.各种物料破碎、筛分、配料、混料等过程应在封闭厂房内进行，并采取收尘/抑尘措施；</w:t>
            </w:r>
          </w:p>
          <w:p w14:paraId="0D8455ED">
            <w:pPr>
              <w:pStyle w:val="12"/>
              <w:keepNext w:val="0"/>
              <w:keepLines w:val="0"/>
              <w:pageBreakBefore w:val="0"/>
              <w:widowControl/>
              <w:numPr>
                <w:ilvl w:val="-1"/>
                <w:numId w:val="0"/>
              </w:numPr>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2.破碎筛分设备在进、出料口和配料混料过程等产尘点应设置集气除尘设施。</w:t>
            </w:r>
          </w:p>
        </w:tc>
      </w:tr>
      <w:tr w14:paraId="1A6A1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4" w:hRule="atLeast"/>
        </w:trPr>
        <w:tc>
          <w:tcPr>
            <w:tcW w:w="1287" w:type="dxa"/>
            <w:gridSpan w:val="2"/>
            <w:vAlign w:val="center"/>
          </w:tcPr>
          <w:p w14:paraId="5167F49C">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成品包装</w:t>
            </w:r>
          </w:p>
        </w:tc>
        <w:tc>
          <w:tcPr>
            <w:tcW w:w="7777" w:type="dxa"/>
            <w:vAlign w:val="top"/>
          </w:tcPr>
          <w:p w14:paraId="3B314D1F">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1.粉状、粒状产品包装卸料口应完全封闭，如不能封闭应采取局部集气除尘措施。卸料口地面应及时清扫，地面无明显积尘；</w:t>
            </w:r>
          </w:p>
          <w:p w14:paraId="7946FA99">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2.各生产工序的车间地面干净，无积料、积灰现象；</w:t>
            </w:r>
          </w:p>
          <w:p w14:paraId="416D963A">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3.生产车间不得有可见烟（粉）尘外逸。</w:t>
            </w:r>
          </w:p>
        </w:tc>
      </w:tr>
      <w:tr w14:paraId="228E4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87" w:type="dxa"/>
            <w:gridSpan w:val="2"/>
            <w:vAlign w:val="center"/>
          </w:tcPr>
          <w:p w14:paraId="357C81BB">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lang w:val="en-US" w:eastAsia="zh-CN"/>
              </w:rPr>
            </w:pPr>
            <w:r>
              <w:rPr>
                <w:rFonts w:hint="eastAsia" w:ascii="Times New Roman" w:hAnsi="Times New Roman" w:cs="Times New Roman"/>
                <w:b w:val="0"/>
                <w:bCs w:val="0"/>
                <w:spacing w:val="0"/>
                <w:position w:val="0"/>
                <w:sz w:val="21"/>
                <w:szCs w:val="21"/>
                <w:lang w:val="en-US" w:eastAsia="zh-CN"/>
              </w:rPr>
              <w:t>除尘设施</w:t>
            </w:r>
          </w:p>
        </w:tc>
        <w:tc>
          <w:tcPr>
            <w:tcW w:w="7777" w:type="dxa"/>
            <w:vAlign w:val="top"/>
          </w:tcPr>
          <w:p w14:paraId="7DC7968A">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eastAsia" w:ascii="Times New Roman" w:hAnsi="Times New Roman" w:eastAsia="宋体" w:cs="Times New Roman"/>
                <w:b w:val="0"/>
                <w:bCs w:val="0"/>
                <w:spacing w:val="0"/>
                <w:position w:val="0"/>
                <w:sz w:val="21"/>
                <w:szCs w:val="21"/>
                <w:lang w:eastAsia="zh-CN"/>
              </w:rPr>
            </w:pPr>
            <w:r>
              <w:rPr>
                <w:rFonts w:hint="eastAsia" w:ascii="Times New Roman" w:hAnsi="Times New Roman" w:cs="Times New Roman"/>
                <w:b w:val="0"/>
                <w:bCs w:val="0"/>
                <w:spacing w:val="0"/>
                <w:position w:val="0"/>
                <w:sz w:val="21"/>
                <w:szCs w:val="21"/>
                <w:lang w:val="en-US" w:eastAsia="zh-CN"/>
              </w:rPr>
              <w:t>PM处理</w:t>
            </w:r>
            <w:r>
              <w:rPr>
                <w:rFonts w:hint="default" w:ascii="Times New Roman" w:hAnsi="Times New Roman" w:eastAsia="宋体" w:cs="Times New Roman"/>
                <w:b w:val="0"/>
                <w:bCs w:val="0"/>
                <w:spacing w:val="0"/>
                <w:position w:val="0"/>
                <w:sz w:val="21"/>
                <w:szCs w:val="21"/>
              </w:rPr>
              <w:t>采用覆膜袋式除尘器、滤筒除尘器、湿电除尘等除尘技术（除湿电除尘外，设计效率不低于99%）</w:t>
            </w:r>
            <w:r>
              <w:rPr>
                <w:rFonts w:hint="eastAsia" w:ascii="Times New Roman" w:hAnsi="Times New Roman" w:cs="Times New Roman"/>
                <w:b w:val="0"/>
                <w:bCs w:val="0"/>
                <w:spacing w:val="0"/>
                <w:position w:val="0"/>
                <w:sz w:val="21"/>
                <w:szCs w:val="21"/>
                <w:lang w:eastAsia="zh-CN"/>
              </w:rPr>
              <w:t>，安装振动智能采集设备、用电监测终端并与生态环境部门联网。</w:t>
            </w:r>
          </w:p>
        </w:tc>
      </w:tr>
      <w:tr w14:paraId="1ADE4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287" w:type="dxa"/>
            <w:gridSpan w:val="2"/>
            <w:vAlign w:val="center"/>
          </w:tcPr>
          <w:p w14:paraId="0D671ACB">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排放限值</w:t>
            </w:r>
          </w:p>
        </w:tc>
        <w:tc>
          <w:tcPr>
            <w:tcW w:w="7777" w:type="dxa"/>
            <w:vAlign w:val="top"/>
          </w:tcPr>
          <w:p w14:paraId="11AF106F">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PM排放限值不高于10mg/</w:t>
            </w:r>
            <w:r>
              <w:rPr>
                <w:rFonts w:hint="default" w:ascii="Times New Roman" w:hAnsi="Times New Roman" w:eastAsia="宋体" w:cs="Times New Roman"/>
                <w:b w:val="0"/>
                <w:bCs w:val="0"/>
                <w:spacing w:val="0"/>
                <w:position w:val="0"/>
                <w:sz w:val="21"/>
                <w:szCs w:val="21"/>
                <w:lang w:val="en-US" w:eastAsia="zh-CN"/>
              </w:rPr>
              <w:t>m³</w:t>
            </w:r>
            <w:r>
              <w:rPr>
                <w:rFonts w:hint="default" w:ascii="Times New Roman" w:hAnsi="Times New Roman" w:eastAsia="宋体" w:cs="Times New Roman"/>
                <w:b w:val="0"/>
                <w:bCs w:val="0"/>
                <w:spacing w:val="0"/>
                <w:position w:val="0"/>
                <w:sz w:val="21"/>
                <w:szCs w:val="21"/>
              </w:rPr>
              <w:t>；其他污染物排放浓度达到相关污染物排放标准。</w:t>
            </w:r>
          </w:p>
        </w:tc>
      </w:tr>
      <w:tr w14:paraId="2F5B1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trPr>
        <w:tc>
          <w:tcPr>
            <w:tcW w:w="1287" w:type="dxa"/>
            <w:gridSpan w:val="2"/>
            <w:vAlign w:val="center"/>
          </w:tcPr>
          <w:p w14:paraId="4FE7E4FF">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无组织管控</w:t>
            </w:r>
          </w:p>
        </w:tc>
        <w:tc>
          <w:tcPr>
            <w:tcW w:w="7777" w:type="dxa"/>
            <w:vAlign w:val="top"/>
          </w:tcPr>
          <w:p w14:paraId="23BF623C">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1.除尘器应设置密闭灰仓并及时卸灰，除尘灰应通过气力输送、罐车、吨包袋等封闭方式卸灰，不得直接卸落到地面；</w:t>
            </w:r>
          </w:p>
          <w:p w14:paraId="51A596B9">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2.除尘灰如果转运应采用气力输送、封闭传送带方式，如果直接外运应采用罐车或袋装后运输，并在装车过程中采取抑尘措施，除尘灰在厂区内应密闭/封闭储存；</w:t>
            </w:r>
          </w:p>
          <w:p w14:paraId="5A5D7D66">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3.脱硫石膏和脱硫废渣等固体废物在厂区内应封闭储存，在转运过程中应采取封闭抑尘措施并应封闭储存。</w:t>
            </w:r>
          </w:p>
        </w:tc>
      </w:tr>
      <w:tr w14:paraId="4D770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287" w:type="dxa"/>
            <w:gridSpan w:val="2"/>
            <w:vAlign w:val="center"/>
          </w:tcPr>
          <w:p w14:paraId="01BD3A06">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sz w:val="21"/>
                <w:szCs w:val="21"/>
              </w:rPr>
            </w:pPr>
            <w:r>
              <w:rPr>
                <w:rFonts w:hint="default" w:ascii="Times New Roman" w:hAnsi="Times New Roman" w:eastAsia="宋体" w:cs="Times New Roman"/>
                <w:b w:val="0"/>
                <w:bCs w:val="0"/>
                <w:spacing w:val="0"/>
                <w:sz w:val="21"/>
                <w:szCs w:val="21"/>
              </w:rPr>
              <w:t>视频监管</w:t>
            </w:r>
          </w:p>
        </w:tc>
        <w:tc>
          <w:tcPr>
            <w:tcW w:w="7777" w:type="dxa"/>
            <w:vAlign w:val="top"/>
          </w:tcPr>
          <w:p w14:paraId="1CC84E29">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sz w:val="21"/>
                <w:szCs w:val="21"/>
              </w:rPr>
            </w:pPr>
            <w:r>
              <w:rPr>
                <w:rFonts w:hint="default" w:ascii="Times New Roman" w:hAnsi="Times New Roman" w:eastAsia="宋体" w:cs="Times New Roman"/>
                <w:b w:val="0"/>
                <w:bCs w:val="0"/>
                <w:spacing w:val="0"/>
                <w:sz w:val="21"/>
                <w:szCs w:val="21"/>
              </w:rPr>
              <w:t>未安装自动在线监控的企业，应在主要生产设备（投料口、卸料口等位置）安装视频监控设施，相关数据保存6个月以上。</w:t>
            </w:r>
          </w:p>
        </w:tc>
      </w:tr>
      <w:tr w14:paraId="4225B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287" w:type="dxa"/>
            <w:gridSpan w:val="2"/>
            <w:vAlign w:val="center"/>
          </w:tcPr>
          <w:p w14:paraId="3A4037CA">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sz w:val="21"/>
                <w:szCs w:val="21"/>
              </w:rPr>
            </w:pPr>
            <w:r>
              <w:rPr>
                <w:rFonts w:hint="default" w:ascii="Times New Roman" w:hAnsi="Times New Roman" w:eastAsia="宋体" w:cs="Times New Roman"/>
                <w:b w:val="0"/>
                <w:bCs w:val="0"/>
                <w:spacing w:val="0"/>
                <w:sz w:val="21"/>
                <w:szCs w:val="21"/>
              </w:rPr>
              <w:t>厂容厂貌</w:t>
            </w:r>
          </w:p>
        </w:tc>
        <w:tc>
          <w:tcPr>
            <w:tcW w:w="7777" w:type="dxa"/>
            <w:vAlign w:val="top"/>
          </w:tcPr>
          <w:p w14:paraId="44F9F550">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sz w:val="21"/>
                <w:szCs w:val="21"/>
              </w:rPr>
            </w:pPr>
            <w:r>
              <w:rPr>
                <w:rFonts w:hint="default" w:ascii="Times New Roman" w:hAnsi="Times New Roman" w:eastAsia="宋体" w:cs="Times New Roman"/>
                <w:b w:val="0"/>
                <w:bCs w:val="0"/>
                <w:spacing w:val="0"/>
                <w:sz w:val="21"/>
                <w:szCs w:val="21"/>
              </w:rPr>
              <w:t>1.厂区内道路、原辅材料和燃料堆场等路面应硬化；</w:t>
            </w:r>
          </w:p>
          <w:p w14:paraId="523E61A3">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sz w:val="21"/>
                <w:szCs w:val="21"/>
              </w:rPr>
            </w:pPr>
            <w:r>
              <w:rPr>
                <w:rFonts w:hint="default" w:ascii="Times New Roman" w:hAnsi="Times New Roman" w:eastAsia="宋体" w:cs="Times New Roman"/>
                <w:b w:val="0"/>
                <w:bCs w:val="0"/>
                <w:spacing w:val="0"/>
                <w:sz w:val="21"/>
                <w:szCs w:val="21"/>
              </w:rPr>
              <w:t>2.厂区内道路采取定期清扫、洒水等措施，保持清洁，路面无明显可见积尘；3.其他未利用地优先绿化，或进行硬化，无成片裸露土地。</w:t>
            </w:r>
          </w:p>
        </w:tc>
      </w:tr>
      <w:tr w14:paraId="4AF4F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651" w:type="dxa"/>
            <w:vMerge w:val="restart"/>
            <w:tcBorders>
              <w:bottom w:val="nil"/>
            </w:tcBorders>
            <w:vAlign w:val="center"/>
          </w:tcPr>
          <w:p w14:paraId="291F602E">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sz w:val="21"/>
                <w:szCs w:val="21"/>
              </w:rPr>
            </w:pPr>
            <w:r>
              <w:rPr>
                <w:rFonts w:hint="default" w:ascii="Times New Roman" w:hAnsi="Times New Roman" w:eastAsia="宋体" w:cs="Times New Roman"/>
                <w:b w:val="0"/>
                <w:bCs w:val="0"/>
                <w:spacing w:val="0"/>
                <w:sz w:val="21"/>
                <w:szCs w:val="21"/>
              </w:rPr>
              <w:t>环境管理水平</w:t>
            </w:r>
          </w:p>
        </w:tc>
        <w:tc>
          <w:tcPr>
            <w:tcW w:w="636" w:type="dxa"/>
            <w:vAlign w:val="center"/>
          </w:tcPr>
          <w:p w14:paraId="3CBE80B2">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sz w:val="21"/>
                <w:szCs w:val="21"/>
              </w:rPr>
            </w:pPr>
            <w:r>
              <w:rPr>
                <w:rFonts w:hint="default" w:ascii="Times New Roman" w:hAnsi="Times New Roman" w:eastAsia="宋体" w:cs="Times New Roman"/>
                <w:b w:val="0"/>
                <w:bCs w:val="0"/>
                <w:spacing w:val="0"/>
                <w:sz w:val="21"/>
                <w:szCs w:val="21"/>
              </w:rPr>
              <w:t>环保档案</w:t>
            </w:r>
          </w:p>
        </w:tc>
        <w:tc>
          <w:tcPr>
            <w:tcW w:w="7777" w:type="dxa"/>
            <w:vAlign w:val="top"/>
          </w:tcPr>
          <w:p w14:paraId="6304219E">
            <w:pPr>
              <w:pStyle w:val="12"/>
              <w:keepNext w:val="0"/>
              <w:keepLines w:val="0"/>
              <w:pageBreakBefore w:val="0"/>
              <w:widowControl/>
              <w:numPr>
                <w:ilvl w:val="-1"/>
                <w:numId w:val="0"/>
              </w:numPr>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sz w:val="21"/>
                <w:szCs w:val="21"/>
              </w:rPr>
            </w:pPr>
            <w:r>
              <w:rPr>
                <w:rFonts w:hint="default" w:ascii="Times New Roman" w:hAnsi="Times New Roman" w:eastAsia="宋体" w:cs="Times New Roman"/>
                <w:b w:val="0"/>
                <w:bCs w:val="0"/>
                <w:spacing w:val="0"/>
                <w:sz w:val="21"/>
                <w:szCs w:val="21"/>
              </w:rPr>
              <w:t>1.环评批复文件和竣工验收文件/现状评估文件；</w:t>
            </w:r>
          </w:p>
          <w:p w14:paraId="3AA0D8E6">
            <w:pPr>
              <w:pStyle w:val="12"/>
              <w:keepNext w:val="0"/>
              <w:keepLines w:val="0"/>
              <w:pageBreakBefore w:val="0"/>
              <w:widowControl/>
              <w:numPr>
                <w:ilvl w:val="-1"/>
                <w:numId w:val="0"/>
              </w:numPr>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sz w:val="21"/>
                <w:szCs w:val="21"/>
              </w:rPr>
            </w:pPr>
            <w:r>
              <w:rPr>
                <w:rFonts w:hint="default" w:ascii="Times New Roman" w:hAnsi="Times New Roman" w:eastAsia="宋体" w:cs="Times New Roman"/>
                <w:b w:val="0"/>
                <w:bCs w:val="0"/>
                <w:spacing w:val="0"/>
                <w:sz w:val="21"/>
                <w:szCs w:val="21"/>
              </w:rPr>
              <w:t>2.废气治理设施运行管理规程；</w:t>
            </w:r>
          </w:p>
          <w:p w14:paraId="7B088A90">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sz w:val="21"/>
                <w:szCs w:val="21"/>
              </w:rPr>
            </w:pPr>
            <w:r>
              <w:rPr>
                <w:rFonts w:hint="default" w:ascii="Times New Roman" w:hAnsi="Times New Roman" w:eastAsia="宋体" w:cs="Times New Roman"/>
                <w:b w:val="0"/>
                <w:bCs w:val="0"/>
                <w:spacing w:val="0"/>
                <w:sz w:val="21"/>
                <w:szCs w:val="21"/>
              </w:rPr>
              <w:t>3.一年内废气监测报告；</w:t>
            </w:r>
          </w:p>
          <w:p w14:paraId="79543DDC">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sz w:val="21"/>
                <w:szCs w:val="21"/>
              </w:rPr>
            </w:pPr>
            <w:r>
              <w:rPr>
                <w:rFonts w:hint="default" w:ascii="Times New Roman" w:hAnsi="Times New Roman" w:eastAsia="宋体" w:cs="Times New Roman"/>
                <w:b w:val="0"/>
                <w:bCs w:val="0"/>
                <w:spacing w:val="0"/>
                <w:sz w:val="21"/>
                <w:szCs w:val="21"/>
              </w:rPr>
              <w:t>4.</w:t>
            </w:r>
            <w:r>
              <w:rPr>
                <w:rFonts w:hint="eastAsia" w:ascii="Times New Roman" w:hAnsi="Times New Roman" w:cs="Times New Roman"/>
                <w:b w:val="0"/>
                <w:bCs w:val="0"/>
                <w:spacing w:val="0"/>
                <w:sz w:val="21"/>
                <w:szCs w:val="21"/>
                <w:lang w:eastAsia="zh-CN"/>
              </w:rPr>
              <w:t>排污许可证</w:t>
            </w:r>
            <w:r>
              <w:rPr>
                <w:rFonts w:hint="eastAsia" w:ascii="Times New Roman" w:hAnsi="Times New Roman" w:cs="Times New Roman"/>
                <w:b w:val="0"/>
                <w:bCs w:val="0"/>
                <w:spacing w:val="0"/>
                <w:sz w:val="21"/>
                <w:szCs w:val="21"/>
                <w:lang w:val="en-US" w:eastAsia="zh-CN"/>
              </w:rPr>
              <w:t>及季度、年度执行报告</w:t>
            </w:r>
            <w:r>
              <w:rPr>
                <w:rFonts w:hint="default" w:ascii="Times New Roman" w:hAnsi="Times New Roman" w:eastAsia="宋体" w:cs="Times New Roman"/>
                <w:b w:val="0"/>
                <w:bCs w:val="0"/>
                <w:spacing w:val="0"/>
                <w:sz w:val="21"/>
                <w:szCs w:val="21"/>
              </w:rPr>
              <w:t>，并按要求开展自行监测和信息披露，规范设置废气排放口标志牌、</w:t>
            </w:r>
            <w:r>
              <w:rPr>
                <w:rFonts w:hint="eastAsia" w:ascii="Times New Roman" w:hAnsi="Times New Roman" w:cs="Times New Roman"/>
                <w:b w:val="0"/>
                <w:bCs w:val="0"/>
                <w:spacing w:val="0"/>
                <w:sz w:val="21"/>
                <w:szCs w:val="21"/>
                <w:lang w:eastAsia="zh-CN"/>
              </w:rPr>
              <w:t>采</w:t>
            </w:r>
            <w:r>
              <w:rPr>
                <w:rFonts w:hint="default" w:ascii="Times New Roman" w:hAnsi="Times New Roman" w:eastAsia="宋体" w:cs="Times New Roman"/>
                <w:b w:val="0"/>
                <w:bCs w:val="0"/>
                <w:spacing w:val="0"/>
                <w:sz w:val="21"/>
                <w:szCs w:val="21"/>
              </w:rPr>
              <w:t>样平台、采样孔。</w:t>
            </w:r>
          </w:p>
        </w:tc>
      </w:tr>
      <w:tr w14:paraId="716E1F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651" w:type="dxa"/>
            <w:vMerge w:val="continue"/>
            <w:tcBorders>
              <w:top w:val="nil"/>
              <w:bottom w:val="nil"/>
            </w:tcBorders>
            <w:vAlign w:val="center"/>
          </w:tcPr>
          <w:p w14:paraId="44BC4389">
            <w:pPr>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sz w:val="21"/>
                <w:szCs w:val="21"/>
              </w:rPr>
            </w:pPr>
          </w:p>
        </w:tc>
        <w:tc>
          <w:tcPr>
            <w:tcW w:w="636" w:type="dxa"/>
            <w:vAlign w:val="center"/>
          </w:tcPr>
          <w:p w14:paraId="1FF0B4E2">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sz w:val="21"/>
                <w:szCs w:val="21"/>
              </w:rPr>
            </w:pPr>
            <w:r>
              <w:rPr>
                <w:rFonts w:hint="default" w:ascii="Times New Roman" w:hAnsi="Times New Roman" w:eastAsia="宋体" w:cs="Times New Roman"/>
                <w:b w:val="0"/>
                <w:bCs w:val="0"/>
                <w:spacing w:val="0"/>
                <w:sz w:val="21"/>
                <w:szCs w:val="21"/>
              </w:rPr>
              <w:t>台账记录</w:t>
            </w:r>
          </w:p>
        </w:tc>
        <w:tc>
          <w:tcPr>
            <w:tcW w:w="7777" w:type="dxa"/>
            <w:vAlign w:val="top"/>
          </w:tcPr>
          <w:p w14:paraId="62A64591">
            <w:pPr>
              <w:pStyle w:val="12"/>
              <w:keepNext w:val="0"/>
              <w:keepLines w:val="0"/>
              <w:pageBreakBefore w:val="0"/>
              <w:widowControl/>
              <w:numPr>
                <w:ilvl w:val="-1"/>
                <w:numId w:val="0"/>
              </w:numPr>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w w:val="93"/>
                <w:sz w:val="21"/>
                <w:szCs w:val="21"/>
              </w:rPr>
            </w:pPr>
            <w:r>
              <w:rPr>
                <w:rFonts w:hint="default" w:ascii="Times New Roman" w:hAnsi="Times New Roman" w:eastAsia="宋体" w:cs="Times New Roman"/>
                <w:b w:val="0"/>
                <w:bCs w:val="0"/>
                <w:spacing w:val="0"/>
                <w:sz w:val="21"/>
                <w:szCs w:val="21"/>
              </w:rPr>
              <w:t>1.生产设施运行管理信息（生产时间、运行负荷、产品产量等</w:t>
            </w:r>
            <w:r>
              <w:rPr>
                <w:rFonts w:hint="default" w:ascii="Times New Roman" w:hAnsi="Times New Roman" w:eastAsia="宋体" w:cs="Times New Roman"/>
                <w:b w:val="0"/>
                <w:bCs w:val="0"/>
                <w:spacing w:val="0"/>
                <w:w w:val="93"/>
                <w:sz w:val="21"/>
                <w:szCs w:val="21"/>
              </w:rPr>
              <w:t>）；</w:t>
            </w:r>
          </w:p>
          <w:p w14:paraId="5EBC6564">
            <w:pPr>
              <w:pStyle w:val="12"/>
              <w:keepNext w:val="0"/>
              <w:keepLines w:val="0"/>
              <w:pageBreakBefore w:val="0"/>
              <w:widowControl/>
              <w:numPr>
                <w:ilvl w:val="-1"/>
                <w:numId w:val="0"/>
              </w:numPr>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sz w:val="21"/>
                <w:szCs w:val="21"/>
              </w:rPr>
            </w:pPr>
            <w:r>
              <w:rPr>
                <w:rFonts w:hint="default" w:ascii="Times New Roman" w:hAnsi="Times New Roman" w:eastAsia="宋体" w:cs="Times New Roman"/>
                <w:b w:val="0"/>
                <w:bCs w:val="0"/>
                <w:spacing w:val="0"/>
                <w:sz w:val="21"/>
                <w:szCs w:val="21"/>
              </w:rPr>
              <w:t>2.废气污染治理设施运行管理信息（除尘滤料等更换量和时间</w:t>
            </w:r>
            <w:r>
              <w:rPr>
                <w:rFonts w:hint="default" w:ascii="Times New Roman" w:hAnsi="Times New Roman" w:eastAsia="宋体" w:cs="Times New Roman"/>
                <w:b w:val="0"/>
                <w:bCs w:val="0"/>
                <w:spacing w:val="0"/>
                <w:w w:val="96"/>
                <w:sz w:val="21"/>
                <w:szCs w:val="21"/>
              </w:rPr>
              <w:t>）；</w:t>
            </w:r>
          </w:p>
          <w:p w14:paraId="59C99E99">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w w:val="88"/>
                <w:sz w:val="21"/>
                <w:szCs w:val="21"/>
              </w:rPr>
            </w:pPr>
            <w:r>
              <w:rPr>
                <w:rFonts w:hint="default" w:ascii="Times New Roman" w:hAnsi="Times New Roman" w:eastAsia="宋体" w:cs="Times New Roman"/>
                <w:b w:val="0"/>
                <w:bCs w:val="0"/>
                <w:spacing w:val="0"/>
                <w:sz w:val="21"/>
                <w:szCs w:val="21"/>
              </w:rPr>
              <w:t>3.监测记录信息（主要污染排放口废气排放记录（手工监测和在线监测）等</w:t>
            </w:r>
            <w:r>
              <w:rPr>
                <w:rFonts w:hint="default" w:ascii="Times New Roman" w:hAnsi="Times New Roman" w:eastAsia="宋体" w:cs="Times New Roman"/>
                <w:b w:val="0"/>
                <w:bCs w:val="0"/>
                <w:spacing w:val="0"/>
                <w:w w:val="88"/>
                <w:sz w:val="21"/>
                <w:szCs w:val="21"/>
              </w:rPr>
              <w:t>）；</w:t>
            </w:r>
          </w:p>
          <w:p w14:paraId="62FABF74">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sz w:val="21"/>
                <w:szCs w:val="21"/>
              </w:rPr>
            </w:pPr>
            <w:r>
              <w:rPr>
                <w:rFonts w:hint="default" w:ascii="Times New Roman" w:hAnsi="Times New Roman" w:eastAsia="宋体" w:cs="Times New Roman"/>
                <w:b w:val="0"/>
                <w:bCs w:val="0"/>
                <w:spacing w:val="0"/>
                <w:sz w:val="21"/>
                <w:szCs w:val="21"/>
              </w:rPr>
              <w:t>4.主要原辅材料、燃料消耗记录；</w:t>
            </w:r>
          </w:p>
          <w:p w14:paraId="7A257F7C">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sz w:val="21"/>
                <w:szCs w:val="21"/>
              </w:rPr>
            </w:pPr>
            <w:r>
              <w:rPr>
                <w:rFonts w:hint="default" w:ascii="Times New Roman" w:hAnsi="Times New Roman" w:eastAsia="宋体" w:cs="Times New Roman"/>
                <w:b w:val="0"/>
                <w:bCs w:val="0"/>
                <w:spacing w:val="0"/>
                <w:sz w:val="21"/>
                <w:szCs w:val="21"/>
              </w:rPr>
              <w:t>5.</w:t>
            </w:r>
            <w:r>
              <w:rPr>
                <w:rFonts w:hint="eastAsia" w:ascii="Times New Roman" w:hAnsi="Times New Roman" w:cs="Times New Roman"/>
                <w:b w:val="0"/>
                <w:bCs w:val="0"/>
                <w:spacing w:val="0"/>
                <w:sz w:val="21"/>
                <w:szCs w:val="21"/>
                <w:lang w:eastAsia="zh-CN"/>
              </w:rPr>
              <w:t>电力</w:t>
            </w:r>
            <w:r>
              <w:rPr>
                <w:rFonts w:hint="default" w:ascii="Times New Roman" w:hAnsi="Times New Roman" w:eastAsia="宋体" w:cs="Times New Roman"/>
                <w:b w:val="0"/>
                <w:bCs w:val="0"/>
                <w:spacing w:val="0"/>
                <w:sz w:val="21"/>
                <w:szCs w:val="21"/>
              </w:rPr>
              <w:t>消耗记录。</w:t>
            </w:r>
          </w:p>
        </w:tc>
      </w:tr>
      <w:tr w14:paraId="23F9E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51" w:type="dxa"/>
            <w:vMerge w:val="continue"/>
            <w:tcBorders>
              <w:top w:val="nil"/>
            </w:tcBorders>
            <w:vAlign w:val="center"/>
          </w:tcPr>
          <w:p w14:paraId="35ED748B">
            <w:pPr>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sz w:val="21"/>
                <w:szCs w:val="21"/>
              </w:rPr>
            </w:pPr>
          </w:p>
        </w:tc>
        <w:tc>
          <w:tcPr>
            <w:tcW w:w="636" w:type="dxa"/>
            <w:vAlign w:val="center"/>
          </w:tcPr>
          <w:p w14:paraId="0F15779C">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sz w:val="21"/>
                <w:szCs w:val="21"/>
              </w:rPr>
            </w:pPr>
            <w:r>
              <w:rPr>
                <w:rFonts w:hint="default" w:ascii="Times New Roman" w:hAnsi="Times New Roman" w:eastAsia="宋体" w:cs="Times New Roman"/>
                <w:b w:val="0"/>
                <w:bCs w:val="0"/>
                <w:spacing w:val="0"/>
                <w:sz w:val="21"/>
                <w:szCs w:val="21"/>
              </w:rPr>
              <w:t>人员配置</w:t>
            </w:r>
          </w:p>
        </w:tc>
        <w:tc>
          <w:tcPr>
            <w:tcW w:w="7777" w:type="dxa"/>
            <w:vAlign w:val="center"/>
          </w:tcPr>
          <w:p w14:paraId="012CE0E5">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sz w:val="21"/>
                <w:szCs w:val="21"/>
              </w:rPr>
            </w:pPr>
            <w:r>
              <w:rPr>
                <w:rFonts w:hint="default" w:ascii="Times New Roman" w:hAnsi="Times New Roman" w:eastAsia="宋体" w:cs="Times New Roman"/>
                <w:b w:val="0"/>
                <w:bCs w:val="0"/>
                <w:spacing w:val="0"/>
                <w:sz w:val="21"/>
                <w:szCs w:val="21"/>
              </w:rPr>
              <w:t>配备专职环保人员，并具备相应的环境管理能力（学历、培训、从业经验等）。</w:t>
            </w:r>
          </w:p>
        </w:tc>
      </w:tr>
      <w:tr w14:paraId="0F675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287" w:type="dxa"/>
            <w:gridSpan w:val="2"/>
            <w:vAlign w:val="center"/>
          </w:tcPr>
          <w:p w14:paraId="3B761998">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sz w:val="21"/>
                <w:szCs w:val="21"/>
              </w:rPr>
            </w:pPr>
            <w:r>
              <w:rPr>
                <w:rFonts w:hint="default" w:ascii="Times New Roman" w:hAnsi="Times New Roman" w:eastAsia="宋体" w:cs="Times New Roman"/>
                <w:b w:val="0"/>
                <w:bCs w:val="0"/>
                <w:spacing w:val="0"/>
                <w:sz w:val="21"/>
                <w:szCs w:val="21"/>
              </w:rPr>
              <w:t>运输方式</w:t>
            </w:r>
          </w:p>
        </w:tc>
        <w:tc>
          <w:tcPr>
            <w:tcW w:w="7777" w:type="dxa"/>
            <w:vAlign w:val="top"/>
          </w:tcPr>
          <w:p w14:paraId="0EE091D0">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sz w:val="21"/>
                <w:szCs w:val="21"/>
              </w:rPr>
            </w:pPr>
            <w:r>
              <w:rPr>
                <w:rFonts w:hint="default" w:ascii="Times New Roman" w:hAnsi="Times New Roman" w:eastAsia="宋体" w:cs="Times New Roman"/>
                <w:b w:val="0"/>
                <w:bCs w:val="0"/>
                <w:spacing w:val="0"/>
                <w:sz w:val="21"/>
                <w:szCs w:val="21"/>
              </w:rPr>
              <w:t>1.物料、产品等公路运输全部使用</w:t>
            </w:r>
            <w:r>
              <w:rPr>
                <w:rFonts w:hint="eastAsia" w:ascii="Times New Roman" w:hAnsi="Times New Roman" w:cs="Times New Roman"/>
                <w:b w:val="0"/>
                <w:bCs w:val="0"/>
                <w:spacing w:val="0"/>
                <w:sz w:val="21"/>
                <w:szCs w:val="21"/>
                <w:lang w:eastAsia="zh-CN"/>
              </w:rPr>
              <w:t>国五及以上排放标准的重型载货车辆</w:t>
            </w:r>
            <w:r>
              <w:rPr>
                <w:rFonts w:hint="default" w:ascii="Times New Roman" w:hAnsi="Times New Roman" w:eastAsia="宋体" w:cs="Times New Roman"/>
                <w:b w:val="0"/>
                <w:bCs w:val="0"/>
                <w:spacing w:val="0"/>
                <w:sz w:val="21"/>
                <w:szCs w:val="21"/>
              </w:rPr>
              <w:t>（</w:t>
            </w:r>
            <w:r>
              <w:rPr>
                <w:rFonts w:hint="eastAsia" w:ascii="Times New Roman" w:hAnsi="Times New Roman" w:cs="Times New Roman"/>
                <w:b w:val="0"/>
                <w:bCs w:val="0"/>
                <w:spacing w:val="0"/>
                <w:sz w:val="21"/>
                <w:szCs w:val="21"/>
                <w:lang w:val="en-US" w:eastAsia="zh-CN"/>
              </w:rPr>
              <w:t>含燃气</w:t>
            </w:r>
            <w:r>
              <w:rPr>
                <w:rFonts w:hint="default" w:ascii="Times New Roman" w:hAnsi="Times New Roman" w:eastAsia="宋体" w:cs="Times New Roman"/>
                <w:b w:val="0"/>
                <w:bCs w:val="0"/>
                <w:spacing w:val="0"/>
                <w:sz w:val="21"/>
                <w:szCs w:val="21"/>
              </w:rPr>
              <w:t>）或新能源车辆；</w:t>
            </w:r>
          </w:p>
          <w:p w14:paraId="71DC70A8">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sz w:val="21"/>
                <w:szCs w:val="21"/>
              </w:rPr>
            </w:pPr>
            <w:r>
              <w:rPr>
                <w:rFonts w:hint="default" w:ascii="Times New Roman" w:hAnsi="Times New Roman" w:eastAsia="宋体" w:cs="Times New Roman"/>
                <w:b w:val="0"/>
                <w:bCs w:val="0"/>
                <w:spacing w:val="0"/>
                <w:sz w:val="21"/>
                <w:szCs w:val="21"/>
              </w:rPr>
              <w:t>2.厂内运输全部使用</w:t>
            </w:r>
            <w:r>
              <w:rPr>
                <w:rFonts w:hint="eastAsia" w:ascii="Times New Roman" w:hAnsi="Times New Roman" w:cs="Times New Roman"/>
                <w:b w:val="0"/>
                <w:bCs w:val="0"/>
                <w:spacing w:val="0"/>
                <w:sz w:val="21"/>
                <w:szCs w:val="21"/>
                <w:lang w:eastAsia="zh-CN"/>
              </w:rPr>
              <w:t>国五及以上排放标准（含燃气）</w:t>
            </w:r>
            <w:r>
              <w:rPr>
                <w:rFonts w:hint="default" w:ascii="Times New Roman" w:hAnsi="Times New Roman" w:eastAsia="宋体" w:cs="Times New Roman"/>
                <w:b w:val="0"/>
                <w:bCs w:val="0"/>
                <w:spacing w:val="0"/>
                <w:sz w:val="21"/>
                <w:szCs w:val="21"/>
              </w:rPr>
              <w:t>或使用新能源车辆；</w:t>
            </w:r>
          </w:p>
          <w:p w14:paraId="04C045B3">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sz w:val="21"/>
                <w:szCs w:val="21"/>
              </w:rPr>
            </w:pPr>
            <w:r>
              <w:rPr>
                <w:rFonts w:hint="default" w:ascii="Times New Roman" w:hAnsi="Times New Roman" w:eastAsia="宋体" w:cs="Times New Roman"/>
                <w:b w:val="0"/>
                <w:bCs w:val="0"/>
                <w:spacing w:val="0"/>
                <w:sz w:val="21"/>
                <w:szCs w:val="21"/>
              </w:rPr>
              <w:t>3.危险品及危废运输全部使用</w:t>
            </w:r>
            <w:r>
              <w:rPr>
                <w:rFonts w:hint="eastAsia" w:ascii="Times New Roman" w:hAnsi="Times New Roman" w:cs="Times New Roman"/>
                <w:b w:val="0"/>
                <w:bCs w:val="0"/>
                <w:spacing w:val="0"/>
                <w:sz w:val="21"/>
                <w:szCs w:val="21"/>
                <w:lang w:eastAsia="zh-CN"/>
              </w:rPr>
              <w:t>国五及以上排放标准（含燃气）</w:t>
            </w:r>
            <w:r>
              <w:rPr>
                <w:rFonts w:hint="default" w:ascii="Times New Roman" w:hAnsi="Times New Roman" w:eastAsia="宋体" w:cs="Times New Roman"/>
                <w:b w:val="0"/>
                <w:bCs w:val="0"/>
                <w:spacing w:val="0"/>
                <w:sz w:val="21"/>
                <w:szCs w:val="21"/>
              </w:rPr>
              <w:t>或新能源车辆；</w:t>
            </w:r>
          </w:p>
          <w:p w14:paraId="704E3ED2">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sz w:val="21"/>
                <w:szCs w:val="21"/>
              </w:rPr>
            </w:pPr>
            <w:r>
              <w:rPr>
                <w:rFonts w:hint="default" w:ascii="Times New Roman" w:hAnsi="Times New Roman" w:eastAsia="宋体" w:cs="Times New Roman"/>
                <w:b w:val="0"/>
                <w:bCs w:val="0"/>
                <w:spacing w:val="0"/>
                <w:sz w:val="21"/>
                <w:szCs w:val="21"/>
              </w:rPr>
              <w:t>4.厂内非道路移动机械全部使用国三及以上排放标准或使用新能源机械。</w:t>
            </w:r>
          </w:p>
        </w:tc>
      </w:tr>
      <w:tr w14:paraId="63ED4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287" w:type="dxa"/>
            <w:gridSpan w:val="2"/>
            <w:vAlign w:val="center"/>
          </w:tcPr>
          <w:p w14:paraId="73725C87">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sz w:val="21"/>
                <w:szCs w:val="21"/>
              </w:rPr>
            </w:pPr>
            <w:r>
              <w:rPr>
                <w:rFonts w:hint="default" w:ascii="Times New Roman" w:hAnsi="Times New Roman" w:eastAsia="宋体" w:cs="Times New Roman"/>
                <w:b w:val="0"/>
                <w:bCs w:val="0"/>
                <w:spacing w:val="0"/>
                <w:sz w:val="21"/>
                <w:szCs w:val="21"/>
              </w:rPr>
              <w:t>运输监管</w:t>
            </w:r>
          </w:p>
        </w:tc>
        <w:tc>
          <w:tcPr>
            <w:tcW w:w="7777" w:type="dxa"/>
            <w:vAlign w:val="top"/>
          </w:tcPr>
          <w:p w14:paraId="0FF53DB7">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sz w:val="21"/>
                <w:szCs w:val="21"/>
              </w:rPr>
            </w:pPr>
            <w:r>
              <w:rPr>
                <w:rFonts w:hint="default" w:ascii="Times New Roman" w:hAnsi="Times New Roman" w:eastAsia="宋体" w:cs="Times New Roman"/>
                <w:b w:val="0"/>
                <w:bCs w:val="0"/>
                <w:spacing w:val="0"/>
                <w:sz w:val="21"/>
                <w:szCs w:val="21"/>
              </w:rPr>
              <w:t>参照《</w:t>
            </w:r>
            <w:r>
              <w:rPr>
                <w:rFonts w:hint="eastAsia" w:ascii="Times New Roman" w:hAnsi="Times New Roman" w:cs="Times New Roman"/>
                <w:b w:val="0"/>
                <w:bCs w:val="0"/>
                <w:spacing w:val="0"/>
                <w:sz w:val="21"/>
                <w:szCs w:val="21"/>
                <w:lang w:eastAsia="zh-CN"/>
              </w:rPr>
              <w:t>重点行业移动源监管与核查技术指南</w:t>
            </w:r>
            <w:r>
              <w:rPr>
                <w:rFonts w:hint="default" w:ascii="Times New Roman" w:hAnsi="Times New Roman" w:eastAsia="宋体" w:cs="Times New Roman"/>
                <w:b w:val="0"/>
                <w:bCs w:val="0"/>
                <w:spacing w:val="0"/>
                <w:sz w:val="21"/>
                <w:szCs w:val="21"/>
              </w:rPr>
              <w:t>》建立门禁视频监控系统和电子台账</w:t>
            </w:r>
          </w:p>
        </w:tc>
      </w:tr>
    </w:tbl>
    <w:p w14:paraId="2A9B8602">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left="0"/>
        <w:jc w:val="center"/>
        <w:textAlignment w:val="baseline"/>
        <w:rPr>
          <w:rFonts w:hint="eastAsia" w:ascii="Times New Roman" w:hAnsi="Times New Roman" w:eastAsia="宋体" w:cs="Times New Roman"/>
          <w:b/>
          <w:bCs/>
          <w:spacing w:val="-2"/>
          <w:sz w:val="28"/>
          <w:szCs w:val="28"/>
          <w:lang w:eastAsia="zh-CN"/>
        </w:rPr>
      </w:pPr>
    </w:p>
    <w:p w14:paraId="78530434">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left="0"/>
        <w:jc w:val="center"/>
        <w:textAlignment w:val="baseline"/>
        <w:rPr>
          <w:rFonts w:hint="eastAsia" w:ascii="Times New Roman" w:hAnsi="Times New Roman" w:eastAsia="宋体" w:cs="Times New Roman"/>
          <w:b/>
          <w:bCs/>
          <w:spacing w:val="-2"/>
          <w:sz w:val="28"/>
          <w:szCs w:val="28"/>
          <w:lang w:eastAsia="zh-CN"/>
        </w:rPr>
      </w:pPr>
      <w:r>
        <w:rPr>
          <w:rFonts w:hint="eastAsia" w:ascii="Times New Roman" w:hAnsi="Times New Roman" w:eastAsia="宋体" w:cs="Times New Roman"/>
          <w:b/>
          <w:bCs/>
          <w:spacing w:val="-2"/>
          <w:sz w:val="28"/>
          <w:szCs w:val="28"/>
          <w:lang w:eastAsia="zh-CN"/>
        </w:rPr>
        <w:t>表</w:t>
      </w:r>
      <w:r>
        <w:rPr>
          <w:rFonts w:hint="eastAsia" w:ascii="Times New Roman" w:hAnsi="Times New Roman" w:eastAsia="宋体" w:cs="Times New Roman"/>
          <w:b/>
          <w:bCs/>
          <w:spacing w:val="-2"/>
          <w:sz w:val="28"/>
          <w:szCs w:val="28"/>
          <w:lang w:val="en-US" w:eastAsia="zh-CN"/>
        </w:rPr>
        <w:t>9</w:t>
      </w:r>
      <w:r>
        <w:rPr>
          <w:rFonts w:hint="eastAsia" w:ascii="Times New Roman" w:hAnsi="Times New Roman" w:eastAsia="宋体" w:cs="Times New Roman"/>
          <w:b/>
          <w:bCs/>
          <w:spacing w:val="-2"/>
          <w:sz w:val="28"/>
          <w:szCs w:val="28"/>
          <w:lang w:eastAsia="zh-CN"/>
        </w:rPr>
        <w:t>-2</w:t>
      </w:r>
      <w:r>
        <w:rPr>
          <w:rFonts w:hint="eastAsia" w:ascii="Times New Roman" w:hAnsi="Times New Roman" w:eastAsia="宋体" w:cs="Times New Roman"/>
          <w:b/>
          <w:bCs/>
          <w:spacing w:val="-2"/>
          <w:sz w:val="28"/>
          <w:szCs w:val="28"/>
          <w:lang w:val="en-US" w:eastAsia="zh-CN"/>
        </w:rPr>
        <w:t xml:space="preserve">  </w:t>
      </w:r>
      <w:r>
        <w:rPr>
          <w:rFonts w:hint="eastAsia" w:ascii="Times New Roman" w:hAnsi="Times New Roman" w:eastAsia="宋体" w:cs="Times New Roman"/>
          <w:b/>
          <w:bCs/>
          <w:spacing w:val="-2"/>
          <w:sz w:val="28"/>
          <w:szCs w:val="28"/>
          <w:lang w:eastAsia="zh-CN"/>
        </w:rPr>
        <w:t>通用涉VOCs企业绩效引领性指标</w:t>
      </w:r>
    </w:p>
    <w:p w14:paraId="1C2C19CA">
      <w:pPr>
        <w:spacing w:line="137" w:lineRule="exact"/>
      </w:pPr>
    </w:p>
    <w:tbl>
      <w:tblPr>
        <w:tblStyle w:val="11"/>
        <w:tblW w:w="90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
        <w:gridCol w:w="638"/>
        <w:gridCol w:w="556"/>
        <w:gridCol w:w="2"/>
        <w:gridCol w:w="7861"/>
        <w:gridCol w:w="2"/>
      </w:tblGrid>
      <w:tr w14:paraId="53D0A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351" w:hRule="atLeast"/>
          <w:tblHeader/>
        </w:trPr>
        <w:tc>
          <w:tcPr>
            <w:tcW w:w="1196" w:type="dxa"/>
            <w:gridSpan w:val="3"/>
            <w:vAlign w:val="center"/>
          </w:tcPr>
          <w:p w14:paraId="1DEC4152">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bCs/>
                <w:spacing w:val="0"/>
                <w:position w:val="0"/>
                <w:sz w:val="21"/>
                <w:szCs w:val="21"/>
              </w:rPr>
            </w:pPr>
            <w:r>
              <w:rPr>
                <w:rFonts w:hint="default" w:ascii="Times New Roman" w:hAnsi="Times New Roman" w:eastAsia="宋体" w:cs="Times New Roman"/>
                <w:b/>
                <w:bCs/>
                <w:spacing w:val="0"/>
                <w:position w:val="0"/>
                <w:sz w:val="21"/>
                <w:szCs w:val="21"/>
              </w:rPr>
              <w:t>引领性指标</w:t>
            </w:r>
          </w:p>
        </w:tc>
        <w:tc>
          <w:tcPr>
            <w:tcW w:w="7863" w:type="dxa"/>
            <w:gridSpan w:val="2"/>
            <w:vAlign w:val="center"/>
          </w:tcPr>
          <w:p w14:paraId="25F4CF55">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bCs/>
                <w:spacing w:val="0"/>
                <w:position w:val="0"/>
                <w:sz w:val="21"/>
                <w:szCs w:val="21"/>
              </w:rPr>
            </w:pPr>
            <w:r>
              <w:rPr>
                <w:rFonts w:hint="default" w:ascii="Times New Roman" w:hAnsi="Times New Roman" w:eastAsia="宋体" w:cs="Times New Roman"/>
                <w:b/>
                <w:bCs/>
                <w:spacing w:val="0"/>
                <w:position w:val="0"/>
                <w:sz w:val="21"/>
                <w:szCs w:val="21"/>
              </w:rPr>
              <w:t>通用涉VOCs企业</w:t>
            </w:r>
          </w:p>
        </w:tc>
      </w:tr>
      <w:tr w14:paraId="55A8C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644" w:hRule="atLeast"/>
        </w:trPr>
        <w:tc>
          <w:tcPr>
            <w:tcW w:w="1196" w:type="dxa"/>
            <w:gridSpan w:val="3"/>
            <w:vAlign w:val="center"/>
          </w:tcPr>
          <w:p w14:paraId="3FAA21E8">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生产工艺和装备</w:t>
            </w:r>
          </w:p>
        </w:tc>
        <w:tc>
          <w:tcPr>
            <w:tcW w:w="7863" w:type="dxa"/>
            <w:gridSpan w:val="2"/>
            <w:vAlign w:val="center"/>
          </w:tcPr>
          <w:p w14:paraId="752872D3">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不属于《产业结构调整指导目录（2024年版）》淘汰类，不属于省级和市级政府部门明确列入已经限期淘汰类项目。</w:t>
            </w:r>
          </w:p>
        </w:tc>
      </w:tr>
      <w:tr w14:paraId="2ADB1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964" w:hRule="atLeast"/>
        </w:trPr>
        <w:tc>
          <w:tcPr>
            <w:tcW w:w="1196" w:type="dxa"/>
            <w:gridSpan w:val="3"/>
            <w:vAlign w:val="center"/>
          </w:tcPr>
          <w:p w14:paraId="0281C35D">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物料储存</w:t>
            </w:r>
          </w:p>
        </w:tc>
        <w:tc>
          <w:tcPr>
            <w:tcW w:w="7863" w:type="dxa"/>
            <w:gridSpan w:val="2"/>
            <w:vAlign w:val="center"/>
          </w:tcPr>
          <w:p w14:paraId="05093550">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1.涂料、稀释剂、清洗剂等原辅材料密闭存储；</w:t>
            </w:r>
          </w:p>
          <w:p w14:paraId="575FA05C">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2.盛装过VOCs物料的包装容器、含VOCs废料（渣、液）、废吸附剂等通过加盖、封装等方式密闭储存；</w:t>
            </w:r>
          </w:p>
          <w:p w14:paraId="347FA66E">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3.生产车间内涉VOCs物料应密闭储存。</w:t>
            </w:r>
          </w:p>
        </w:tc>
      </w:tr>
      <w:tr w14:paraId="53E67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644" w:hRule="atLeast"/>
        </w:trPr>
        <w:tc>
          <w:tcPr>
            <w:tcW w:w="1196" w:type="dxa"/>
            <w:gridSpan w:val="3"/>
            <w:vAlign w:val="center"/>
          </w:tcPr>
          <w:p w14:paraId="0385F5E3">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物料转移和输送</w:t>
            </w:r>
          </w:p>
        </w:tc>
        <w:tc>
          <w:tcPr>
            <w:tcW w:w="7863" w:type="dxa"/>
            <w:gridSpan w:val="2"/>
            <w:vAlign w:val="center"/>
          </w:tcPr>
          <w:p w14:paraId="0EB23EE6">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涉VOCs物料采用密闭管道或密闭容器等输送。</w:t>
            </w:r>
          </w:p>
        </w:tc>
      </w:tr>
      <w:tr w14:paraId="1402C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644" w:hRule="atLeast"/>
        </w:trPr>
        <w:tc>
          <w:tcPr>
            <w:tcW w:w="1196" w:type="dxa"/>
            <w:gridSpan w:val="3"/>
            <w:vAlign w:val="center"/>
          </w:tcPr>
          <w:p w14:paraId="0E87F558">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工艺过程</w:t>
            </w:r>
          </w:p>
        </w:tc>
        <w:tc>
          <w:tcPr>
            <w:tcW w:w="7863" w:type="dxa"/>
            <w:gridSpan w:val="2"/>
            <w:vAlign w:val="center"/>
          </w:tcPr>
          <w:p w14:paraId="59FB4711">
            <w:pPr>
              <w:pStyle w:val="12"/>
              <w:keepNext w:val="0"/>
              <w:keepLines w:val="0"/>
              <w:pageBreakBefore w:val="0"/>
              <w:widowControl/>
              <w:numPr>
                <w:ilvl w:val="-1"/>
                <w:numId w:val="0"/>
              </w:numPr>
              <w:kinsoku/>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1.原辅材料调配、使用（施胶、喷涂、干燥等）、回收等过程采用密闭设备或在密闭空间内操作；</w:t>
            </w:r>
          </w:p>
          <w:p w14:paraId="7173F91B">
            <w:pPr>
              <w:pStyle w:val="12"/>
              <w:keepNext w:val="0"/>
              <w:keepLines w:val="0"/>
              <w:pageBreakBefore w:val="0"/>
              <w:widowControl/>
              <w:numPr>
                <w:ilvl w:val="-1"/>
                <w:numId w:val="0"/>
              </w:numPr>
              <w:kinsoku/>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2.涉VOCs原料装卸、储存、转移和输送、工艺过程等环节的废气全部收集引至VOCs处理系统。</w:t>
            </w:r>
          </w:p>
        </w:tc>
      </w:tr>
      <w:tr w14:paraId="08674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644" w:hRule="atLeast"/>
        </w:trPr>
        <w:tc>
          <w:tcPr>
            <w:tcW w:w="1196" w:type="dxa"/>
            <w:gridSpan w:val="3"/>
            <w:vAlign w:val="center"/>
          </w:tcPr>
          <w:p w14:paraId="18EAFE8A">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eastAsia" w:ascii="Times New Roman" w:hAnsi="Times New Roman" w:eastAsia="宋体" w:cs="Times New Roman"/>
                <w:b w:val="0"/>
                <w:bCs w:val="0"/>
                <w:spacing w:val="0"/>
                <w:position w:val="0"/>
                <w:sz w:val="21"/>
                <w:szCs w:val="21"/>
                <w:lang w:val="en-US" w:eastAsia="zh-CN"/>
              </w:rPr>
            </w:pPr>
            <w:r>
              <w:rPr>
                <w:rFonts w:hint="eastAsia" w:ascii="Times New Roman" w:hAnsi="Times New Roman" w:eastAsia="宋体" w:cs="Times New Roman"/>
                <w:b w:val="0"/>
                <w:bCs w:val="0"/>
                <w:spacing w:val="0"/>
                <w:position w:val="0"/>
                <w:sz w:val="21"/>
                <w:szCs w:val="21"/>
                <w:lang w:val="en-US" w:eastAsia="zh-CN"/>
              </w:rPr>
              <w:t>VOCs治污</w:t>
            </w:r>
          </w:p>
          <w:p w14:paraId="45522711">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eastAsia" w:ascii="Times New Roman" w:hAnsi="Times New Roman" w:eastAsia="宋体" w:cs="Times New Roman"/>
                <w:b w:val="0"/>
                <w:bCs w:val="0"/>
                <w:spacing w:val="0"/>
                <w:position w:val="0"/>
                <w:sz w:val="21"/>
                <w:szCs w:val="21"/>
                <w:lang w:val="en-US" w:eastAsia="zh-CN"/>
              </w:rPr>
            </w:pPr>
            <w:r>
              <w:rPr>
                <w:rFonts w:hint="eastAsia" w:ascii="Times New Roman" w:hAnsi="Times New Roman" w:eastAsia="宋体" w:cs="Times New Roman"/>
                <w:b w:val="0"/>
                <w:bCs w:val="0"/>
                <w:spacing w:val="0"/>
                <w:position w:val="0"/>
                <w:sz w:val="21"/>
                <w:szCs w:val="21"/>
                <w:lang w:val="en-US" w:eastAsia="zh-CN"/>
              </w:rPr>
              <w:t>设施</w:t>
            </w:r>
          </w:p>
        </w:tc>
        <w:tc>
          <w:tcPr>
            <w:tcW w:w="7863" w:type="dxa"/>
            <w:gridSpan w:val="2"/>
            <w:vAlign w:val="center"/>
          </w:tcPr>
          <w:p w14:paraId="3A8ABFDE">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lang w:val="en-US" w:eastAsia="zh-CN"/>
              </w:rPr>
            </w:pPr>
            <w:r>
              <w:rPr>
                <w:rFonts w:hint="default" w:ascii="Times New Roman" w:hAnsi="Times New Roman" w:eastAsia="宋体" w:cs="Times New Roman"/>
                <w:b w:val="0"/>
                <w:bCs w:val="0"/>
                <w:spacing w:val="0"/>
                <w:position w:val="0"/>
                <w:sz w:val="21"/>
                <w:szCs w:val="21"/>
              </w:rPr>
              <w:t>当车间或生产设施排气中NMHC初始排放速率&gt;2kg时，</w:t>
            </w:r>
            <w:r>
              <w:rPr>
                <w:rFonts w:hint="eastAsia" w:ascii="Times New Roman" w:hAnsi="Times New Roman" w:cs="Times New Roman"/>
                <w:b w:val="0"/>
                <w:bCs w:val="0"/>
                <w:spacing w:val="0"/>
                <w:position w:val="0"/>
                <w:sz w:val="21"/>
                <w:szCs w:val="21"/>
                <w:lang w:val="en-US" w:eastAsia="zh-CN"/>
              </w:rPr>
              <w:t>应配置VOCs处理设施，处理效率不应低于85%。</w:t>
            </w:r>
          </w:p>
        </w:tc>
      </w:tr>
      <w:tr w14:paraId="6F63B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347" w:hRule="atLeast"/>
        </w:trPr>
        <w:tc>
          <w:tcPr>
            <w:tcW w:w="1196" w:type="dxa"/>
            <w:gridSpan w:val="3"/>
            <w:vAlign w:val="center"/>
          </w:tcPr>
          <w:p w14:paraId="096B6780">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排放限值</w:t>
            </w:r>
          </w:p>
        </w:tc>
        <w:tc>
          <w:tcPr>
            <w:tcW w:w="7863" w:type="dxa"/>
            <w:gridSpan w:val="2"/>
            <w:vAlign w:val="center"/>
          </w:tcPr>
          <w:p w14:paraId="08FE916F">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NMHC排放限值不高于30mg/</w:t>
            </w:r>
            <w:r>
              <w:rPr>
                <w:rFonts w:hint="eastAsia" w:ascii="Times New Roman" w:hAnsi="Times New Roman" w:cs="Times New Roman"/>
                <w:b w:val="0"/>
                <w:bCs w:val="0"/>
                <w:spacing w:val="0"/>
                <w:position w:val="0"/>
                <w:sz w:val="21"/>
                <w:szCs w:val="21"/>
                <w:lang w:eastAsia="zh-CN"/>
              </w:rPr>
              <w:t>m³</w:t>
            </w:r>
            <w:r>
              <w:rPr>
                <w:rFonts w:hint="default" w:ascii="Times New Roman" w:hAnsi="Times New Roman" w:eastAsia="宋体" w:cs="Times New Roman"/>
                <w:b w:val="0"/>
                <w:bCs w:val="0"/>
                <w:spacing w:val="0"/>
                <w:position w:val="0"/>
                <w:sz w:val="21"/>
                <w:szCs w:val="21"/>
              </w:rPr>
              <w:t>；其他污染物排放浓度达到相关污染物排放标准。</w:t>
            </w:r>
          </w:p>
        </w:tc>
      </w:tr>
      <w:tr w14:paraId="6779B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764" w:hRule="atLeast"/>
        </w:trPr>
        <w:tc>
          <w:tcPr>
            <w:tcW w:w="1196" w:type="dxa"/>
            <w:gridSpan w:val="3"/>
            <w:vAlign w:val="center"/>
          </w:tcPr>
          <w:p w14:paraId="0578E1AB">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监测监控</w:t>
            </w:r>
          </w:p>
          <w:p w14:paraId="0D7F422B">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水平</w:t>
            </w:r>
          </w:p>
        </w:tc>
        <w:tc>
          <w:tcPr>
            <w:tcW w:w="7863" w:type="dxa"/>
            <w:gridSpan w:val="2"/>
            <w:vAlign w:val="center"/>
          </w:tcPr>
          <w:p w14:paraId="5254C765">
            <w:pPr>
              <w:pStyle w:val="12"/>
              <w:keepNext w:val="0"/>
              <w:keepLines w:val="0"/>
              <w:pageBreakBefore w:val="0"/>
              <w:widowControl/>
              <w:numPr>
                <w:ilvl w:val="0"/>
                <w:numId w:val="2"/>
              </w:numPr>
              <w:kinsoku/>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重点排污单位风量大于10000</w:t>
            </w:r>
            <w:r>
              <w:rPr>
                <w:rFonts w:hint="eastAsia" w:ascii="Times New Roman" w:hAnsi="Times New Roman" w:cs="Times New Roman"/>
                <w:b w:val="0"/>
                <w:bCs w:val="0"/>
                <w:spacing w:val="0"/>
                <w:position w:val="0"/>
                <w:sz w:val="21"/>
                <w:szCs w:val="21"/>
                <w:lang w:eastAsia="zh-CN"/>
              </w:rPr>
              <w:t>m³</w:t>
            </w:r>
            <w:r>
              <w:rPr>
                <w:rFonts w:hint="default" w:ascii="Times New Roman" w:hAnsi="Times New Roman" w:eastAsia="宋体" w:cs="Times New Roman"/>
                <w:b w:val="0"/>
                <w:bCs w:val="0"/>
                <w:spacing w:val="0"/>
                <w:position w:val="0"/>
                <w:sz w:val="21"/>
                <w:szCs w:val="21"/>
              </w:rPr>
              <w:t>/h的主要排放口安装NMHC在线监测设施（FID检测器）并按要求联网；</w:t>
            </w:r>
            <w:r>
              <w:rPr>
                <w:rFonts w:hint="eastAsia" w:ascii="Times New Roman" w:hAnsi="Times New Roman" w:cs="Times New Roman"/>
                <w:b w:val="0"/>
                <w:bCs w:val="0"/>
                <w:spacing w:val="0"/>
                <w:position w:val="0"/>
                <w:sz w:val="21"/>
                <w:szCs w:val="21"/>
                <w:lang w:val="en-US" w:eastAsia="zh-CN"/>
              </w:rPr>
              <w:t>相关</w:t>
            </w:r>
            <w:r>
              <w:rPr>
                <w:rFonts w:hint="default" w:ascii="Times New Roman" w:hAnsi="Times New Roman" w:eastAsia="宋体" w:cs="Times New Roman"/>
                <w:b w:val="0"/>
                <w:bCs w:val="0"/>
                <w:spacing w:val="0"/>
                <w:position w:val="0"/>
                <w:sz w:val="21"/>
                <w:szCs w:val="21"/>
              </w:rPr>
              <w:t>在线监测数据</w:t>
            </w:r>
            <w:r>
              <w:rPr>
                <w:rFonts w:hint="eastAsia" w:ascii="Times New Roman" w:hAnsi="Times New Roman" w:cs="Times New Roman"/>
                <w:b w:val="0"/>
                <w:bCs w:val="0"/>
                <w:spacing w:val="0"/>
                <w:position w:val="0"/>
                <w:sz w:val="21"/>
                <w:szCs w:val="21"/>
                <w:lang w:eastAsia="zh-CN"/>
              </w:rPr>
              <w:t>至少保存最近1年</w:t>
            </w:r>
            <w:r>
              <w:rPr>
                <w:rFonts w:hint="default" w:ascii="Times New Roman" w:hAnsi="Times New Roman" w:eastAsia="宋体" w:cs="Times New Roman"/>
                <w:b w:val="0"/>
                <w:bCs w:val="0"/>
                <w:spacing w:val="0"/>
                <w:position w:val="0"/>
                <w:sz w:val="21"/>
                <w:szCs w:val="21"/>
              </w:rPr>
              <w:t>（投产或安装时间不满一年以上的企业，以现有数据为准）；</w:t>
            </w:r>
          </w:p>
          <w:p w14:paraId="45F78779">
            <w:pPr>
              <w:pStyle w:val="1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30" w:right="63" w:rightChars="30"/>
              <w:jc w:val="both"/>
              <w:textAlignment w:val="baseline"/>
              <w:rPr>
                <w:rFonts w:hint="default" w:ascii="Times New Roman" w:hAnsi="Times New Roman" w:eastAsia="宋体" w:cs="Times New Roman"/>
                <w:b w:val="0"/>
                <w:bCs w:val="0"/>
                <w:spacing w:val="0"/>
                <w:position w:val="0"/>
                <w:sz w:val="21"/>
                <w:szCs w:val="21"/>
              </w:rPr>
            </w:pPr>
            <w:r>
              <w:rPr>
                <w:rFonts w:hint="eastAsia" w:ascii="Times New Roman" w:hAnsi="Times New Roman" w:cs="Times New Roman"/>
                <w:b w:val="0"/>
                <w:bCs w:val="0"/>
                <w:spacing w:val="0"/>
                <w:position w:val="0"/>
                <w:sz w:val="21"/>
                <w:szCs w:val="21"/>
                <w:lang w:val="en-US" w:eastAsia="zh-CN"/>
              </w:rPr>
              <w:t>2.</w:t>
            </w:r>
            <w:r>
              <w:rPr>
                <w:rFonts w:hint="default" w:ascii="Times New Roman" w:hAnsi="Times New Roman" w:eastAsia="宋体" w:cs="Times New Roman"/>
                <w:b w:val="0"/>
                <w:bCs w:val="0"/>
                <w:spacing w:val="0"/>
                <w:position w:val="0"/>
                <w:sz w:val="21"/>
                <w:szCs w:val="21"/>
              </w:rPr>
              <w:t>安装振动智能采集设备、用电监测终端并与生态环境部门联网</w:t>
            </w:r>
            <w:r>
              <w:rPr>
                <w:rFonts w:hint="eastAsia" w:ascii="Times New Roman" w:hAnsi="Times New Roman" w:cs="Times New Roman"/>
                <w:b w:val="0"/>
                <w:bCs w:val="0"/>
                <w:spacing w:val="0"/>
                <w:position w:val="0"/>
                <w:sz w:val="21"/>
                <w:szCs w:val="21"/>
                <w:lang w:eastAsia="zh-CN"/>
              </w:rPr>
              <w:t>；</w:t>
            </w:r>
          </w:p>
          <w:p w14:paraId="36E39B8B">
            <w:pPr>
              <w:pStyle w:val="1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30" w:right="63" w:rightChars="30"/>
              <w:jc w:val="both"/>
              <w:textAlignment w:val="baseline"/>
              <w:rPr>
                <w:rFonts w:hint="default" w:ascii="Times New Roman" w:hAnsi="Times New Roman" w:eastAsia="宋体" w:cs="Times New Roman"/>
                <w:b w:val="0"/>
                <w:bCs w:val="0"/>
                <w:spacing w:val="0"/>
                <w:position w:val="0"/>
                <w:sz w:val="21"/>
                <w:szCs w:val="21"/>
              </w:rPr>
            </w:pPr>
            <w:r>
              <w:rPr>
                <w:rFonts w:hint="eastAsia" w:ascii="Times New Roman" w:hAnsi="Times New Roman" w:cs="Times New Roman"/>
                <w:b w:val="0"/>
                <w:bCs w:val="0"/>
                <w:spacing w:val="0"/>
                <w:position w:val="0"/>
                <w:sz w:val="21"/>
                <w:szCs w:val="21"/>
                <w:lang w:val="en-US" w:eastAsia="zh-CN"/>
              </w:rPr>
              <w:t>3.</w:t>
            </w:r>
            <w:r>
              <w:rPr>
                <w:rFonts w:hint="default" w:ascii="Times New Roman" w:hAnsi="Times New Roman" w:eastAsia="宋体" w:cs="Times New Roman"/>
                <w:b w:val="0"/>
                <w:bCs w:val="0"/>
                <w:spacing w:val="0"/>
                <w:position w:val="0"/>
                <w:sz w:val="21"/>
                <w:szCs w:val="21"/>
              </w:rPr>
              <w:t>按生态环境部门要求规范设置废气排放口标志牌、</w:t>
            </w:r>
            <w:r>
              <w:rPr>
                <w:rFonts w:hint="default" w:ascii="Times New Roman" w:hAnsi="Times New Roman" w:eastAsia="宋体" w:cs="Times New Roman"/>
                <w:b w:val="0"/>
                <w:bCs w:val="0"/>
                <w:spacing w:val="0"/>
                <w:position w:val="0"/>
                <w:sz w:val="21"/>
                <w:szCs w:val="21"/>
                <w:lang w:eastAsia="zh-CN"/>
              </w:rPr>
              <w:t>采</w:t>
            </w:r>
            <w:r>
              <w:rPr>
                <w:rFonts w:hint="default" w:ascii="Times New Roman" w:hAnsi="Times New Roman" w:eastAsia="宋体" w:cs="Times New Roman"/>
                <w:b w:val="0"/>
                <w:bCs w:val="0"/>
                <w:spacing w:val="0"/>
                <w:position w:val="0"/>
                <w:sz w:val="21"/>
                <w:szCs w:val="21"/>
              </w:rPr>
              <w:t>样平台、采样孔；各废气排放口按照排污许可要求开展自行监测；</w:t>
            </w:r>
          </w:p>
          <w:p w14:paraId="7B969623">
            <w:pPr>
              <w:pStyle w:val="1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30" w:right="63" w:rightChars="30"/>
              <w:jc w:val="both"/>
              <w:textAlignment w:val="baseline"/>
              <w:rPr>
                <w:rFonts w:hint="default" w:ascii="Times New Roman" w:hAnsi="Times New Roman" w:eastAsia="宋体" w:cs="Times New Roman"/>
                <w:b w:val="0"/>
                <w:bCs w:val="0"/>
                <w:spacing w:val="0"/>
                <w:position w:val="0"/>
                <w:sz w:val="21"/>
                <w:szCs w:val="21"/>
              </w:rPr>
            </w:pPr>
            <w:r>
              <w:rPr>
                <w:rFonts w:hint="eastAsia" w:ascii="Times New Roman" w:hAnsi="Times New Roman" w:cs="Times New Roman"/>
                <w:b w:val="0"/>
                <w:bCs w:val="0"/>
                <w:spacing w:val="0"/>
                <w:position w:val="0"/>
                <w:sz w:val="21"/>
                <w:szCs w:val="21"/>
                <w:lang w:val="en-US" w:eastAsia="zh-CN"/>
              </w:rPr>
              <w:t>4</w:t>
            </w:r>
            <w:r>
              <w:rPr>
                <w:rFonts w:hint="default" w:ascii="Times New Roman" w:hAnsi="Times New Roman" w:eastAsia="宋体" w:cs="Times New Roman"/>
                <w:b w:val="0"/>
                <w:bCs w:val="0"/>
                <w:spacing w:val="0"/>
                <w:position w:val="0"/>
                <w:sz w:val="21"/>
                <w:szCs w:val="21"/>
              </w:rPr>
              <w:t>.未安装自动在线监控的企业，应在主要生产设备（投料口、卸料口等位置）安装视频监控设施，相关数据保存6个月以上。</w:t>
            </w:r>
          </w:p>
        </w:tc>
      </w:tr>
      <w:tr w14:paraId="56F04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904" w:hRule="atLeast"/>
        </w:trPr>
        <w:tc>
          <w:tcPr>
            <w:tcW w:w="1196" w:type="dxa"/>
            <w:gridSpan w:val="3"/>
            <w:vAlign w:val="center"/>
          </w:tcPr>
          <w:p w14:paraId="6FC629F0">
            <w:pPr>
              <w:pStyle w:val="12"/>
              <w:keepNext w:val="0"/>
              <w:keepLines w:val="0"/>
              <w:pageBreakBefore w:val="0"/>
              <w:widowControl/>
              <w:kinsoku/>
              <w:wordWrap/>
              <w:overflowPunct/>
              <w:topLinePunct w:val="0"/>
              <w:autoSpaceDE w:val="0"/>
              <w:autoSpaceDN w:val="0"/>
              <w:bidi w:val="0"/>
              <w:adjustRightInd w:val="0"/>
              <w:snapToGrid w:val="0"/>
              <w:spacing w:line="360" w:lineRule="auto"/>
              <w:ind w:right="63" w:rightChars="3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厂容厂貌</w:t>
            </w:r>
          </w:p>
        </w:tc>
        <w:tc>
          <w:tcPr>
            <w:tcW w:w="7863" w:type="dxa"/>
            <w:gridSpan w:val="2"/>
            <w:vAlign w:val="center"/>
          </w:tcPr>
          <w:p w14:paraId="6822D47E">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1.厂区内道路、原辅材料和燃料堆场等路面应硬化；</w:t>
            </w:r>
          </w:p>
          <w:p w14:paraId="36C8A7EA">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2.厂区内道路采取定期清扫、洒水等措施，保持清洁，路面无明显可见积尘；3.其他未利用地优先绿化，或进行硬化，无成片裸露土地。</w:t>
            </w:r>
          </w:p>
        </w:tc>
      </w:tr>
      <w:tr w14:paraId="4479D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1504" w:hRule="atLeast"/>
        </w:trPr>
        <w:tc>
          <w:tcPr>
            <w:tcW w:w="640" w:type="dxa"/>
            <w:gridSpan w:val="2"/>
            <w:vMerge w:val="restart"/>
            <w:tcBorders>
              <w:bottom w:val="nil"/>
            </w:tcBorders>
            <w:vAlign w:val="center"/>
          </w:tcPr>
          <w:p w14:paraId="227FD2D1">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环境管理水平</w:t>
            </w:r>
          </w:p>
        </w:tc>
        <w:tc>
          <w:tcPr>
            <w:tcW w:w="556" w:type="dxa"/>
            <w:vAlign w:val="center"/>
          </w:tcPr>
          <w:p w14:paraId="6A573535">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环保档案</w:t>
            </w:r>
          </w:p>
        </w:tc>
        <w:tc>
          <w:tcPr>
            <w:tcW w:w="7863" w:type="dxa"/>
            <w:gridSpan w:val="2"/>
            <w:vAlign w:val="center"/>
          </w:tcPr>
          <w:p w14:paraId="03A85728">
            <w:pPr>
              <w:pStyle w:val="12"/>
              <w:keepNext w:val="0"/>
              <w:keepLines w:val="0"/>
              <w:pageBreakBefore w:val="0"/>
              <w:widowControl/>
              <w:numPr>
                <w:ilvl w:val="-1"/>
                <w:numId w:val="0"/>
              </w:numPr>
              <w:kinsoku/>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1.环评批复文件和竣工验收文件/现状评估文件；</w:t>
            </w:r>
          </w:p>
          <w:p w14:paraId="54235573">
            <w:pPr>
              <w:pStyle w:val="12"/>
              <w:keepNext w:val="0"/>
              <w:keepLines w:val="0"/>
              <w:pageBreakBefore w:val="0"/>
              <w:widowControl/>
              <w:numPr>
                <w:ilvl w:val="-1"/>
                <w:numId w:val="0"/>
              </w:numPr>
              <w:kinsoku/>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2.废气治理设施运行管理规程；</w:t>
            </w:r>
          </w:p>
          <w:p w14:paraId="21D5BC5F">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3.一年内废气监测报告；</w:t>
            </w:r>
          </w:p>
          <w:p w14:paraId="451309D5">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4.</w:t>
            </w:r>
            <w:r>
              <w:rPr>
                <w:rFonts w:hint="eastAsia" w:ascii="Times New Roman" w:hAnsi="Times New Roman" w:cs="Times New Roman"/>
                <w:b w:val="0"/>
                <w:bCs w:val="0"/>
                <w:spacing w:val="0"/>
                <w:position w:val="0"/>
                <w:sz w:val="21"/>
                <w:szCs w:val="21"/>
                <w:lang w:eastAsia="zh-CN"/>
              </w:rPr>
              <w:t>排污许可证</w:t>
            </w:r>
            <w:r>
              <w:rPr>
                <w:rFonts w:hint="eastAsia" w:ascii="Times New Roman" w:hAnsi="Times New Roman" w:cs="Times New Roman"/>
                <w:b w:val="0"/>
                <w:bCs w:val="0"/>
                <w:spacing w:val="0"/>
                <w:position w:val="0"/>
                <w:sz w:val="21"/>
                <w:szCs w:val="21"/>
                <w:lang w:val="en-US" w:eastAsia="zh-CN"/>
              </w:rPr>
              <w:t>及季度、年度执行报告</w:t>
            </w:r>
            <w:r>
              <w:rPr>
                <w:rFonts w:hint="default" w:ascii="Times New Roman" w:hAnsi="Times New Roman" w:eastAsia="宋体" w:cs="Times New Roman"/>
                <w:b w:val="0"/>
                <w:bCs w:val="0"/>
                <w:spacing w:val="0"/>
                <w:position w:val="0"/>
                <w:sz w:val="21"/>
                <w:szCs w:val="21"/>
              </w:rPr>
              <w:t>，并按要求开展自行监测和信息披露，规范设置废气排放口标志牌、</w:t>
            </w:r>
            <w:r>
              <w:rPr>
                <w:rFonts w:hint="default" w:ascii="Times New Roman" w:hAnsi="Times New Roman" w:eastAsia="宋体" w:cs="Times New Roman"/>
                <w:b w:val="0"/>
                <w:bCs w:val="0"/>
                <w:spacing w:val="0"/>
                <w:position w:val="0"/>
                <w:sz w:val="21"/>
                <w:szCs w:val="21"/>
                <w:lang w:eastAsia="zh-CN"/>
              </w:rPr>
              <w:t>采</w:t>
            </w:r>
            <w:r>
              <w:rPr>
                <w:rFonts w:hint="default" w:ascii="Times New Roman" w:hAnsi="Times New Roman" w:eastAsia="宋体" w:cs="Times New Roman"/>
                <w:b w:val="0"/>
                <w:bCs w:val="0"/>
                <w:spacing w:val="0"/>
                <w:position w:val="0"/>
                <w:sz w:val="21"/>
                <w:szCs w:val="21"/>
              </w:rPr>
              <w:t>样平台、采样孔。</w:t>
            </w:r>
          </w:p>
        </w:tc>
      </w:tr>
      <w:tr w14:paraId="67E4E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1504" w:hRule="atLeast"/>
        </w:trPr>
        <w:tc>
          <w:tcPr>
            <w:tcW w:w="640" w:type="dxa"/>
            <w:gridSpan w:val="2"/>
            <w:vMerge w:val="continue"/>
            <w:tcBorders>
              <w:top w:val="nil"/>
              <w:bottom w:val="nil"/>
            </w:tcBorders>
            <w:vAlign w:val="center"/>
          </w:tcPr>
          <w:p w14:paraId="631467FF">
            <w:pPr>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rPr>
            </w:pPr>
          </w:p>
        </w:tc>
        <w:tc>
          <w:tcPr>
            <w:tcW w:w="556" w:type="dxa"/>
            <w:vAlign w:val="center"/>
          </w:tcPr>
          <w:p w14:paraId="7FBC5972">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台账记录</w:t>
            </w:r>
          </w:p>
        </w:tc>
        <w:tc>
          <w:tcPr>
            <w:tcW w:w="7863" w:type="dxa"/>
            <w:gridSpan w:val="2"/>
            <w:vAlign w:val="center"/>
          </w:tcPr>
          <w:p w14:paraId="5F02FC3F">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1.生产设施运行管理信息（生产时间、运行负荷、产品产量等）；</w:t>
            </w:r>
          </w:p>
          <w:p w14:paraId="21A61C6A">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2.废气污染治理设施运行管理信息（除尘滤料、活性炭等更换量和时间）；</w:t>
            </w:r>
          </w:p>
          <w:p w14:paraId="0AB0BF0F">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eastAsia" w:ascii="Times New Roman" w:hAnsi="Times New Roman" w:eastAsia="宋体" w:cs="Times New Roman"/>
                <w:b w:val="0"/>
                <w:bCs w:val="0"/>
                <w:spacing w:val="0"/>
                <w:w w:val="88"/>
                <w:position w:val="0"/>
                <w:sz w:val="21"/>
                <w:szCs w:val="21"/>
                <w:lang w:eastAsia="zh-CN"/>
              </w:rPr>
            </w:pPr>
            <w:r>
              <w:rPr>
                <w:rFonts w:hint="default" w:ascii="Times New Roman" w:hAnsi="Times New Roman" w:eastAsia="宋体" w:cs="Times New Roman"/>
                <w:b w:val="0"/>
                <w:bCs w:val="0"/>
                <w:spacing w:val="0"/>
                <w:position w:val="0"/>
                <w:sz w:val="21"/>
                <w:szCs w:val="21"/>
              </w:rPr>
              <w:t>3.监测记录信息（主要污染排放口废气排放记录（手工监测和在线监测）等</w:t>
            </w:r>
            <w:r>
              <w:rPr>
                <w:rFonts w:hint="default" w:ascii="Times New Roman" w:hAnsi="Times New Roman" w:eastAsia="宋体" w:cs="Times New Roman"/>
                <w:b w:val="0"/>
                <w:bCs w:val="0"/>
                <w:spacing w:val="0"/>
                <w:w w:val="88"/>
                <w:position w:val="0"/>
                <w:sz w:val="21"/>
                <w:szCs w:val="21"/>
              </w:rPr>
              <w:t>）</w:t>
            </w:r>
            <w:r>
              <w:rPr>
                <w:rFonts w:hint="default" w:ascii="Times New Roman" w:hAnsi="Times New Roman" w:eastAsia="宋体" w:cs="Times New Roman"/>
                <w:b w:val="0"/>
                <w:bCs w:val="0"/>
                <w:spacing w:val="0"/>
                <w:position w:val="0"/>
                <w:sz w:val="21"/>
                <w:szCs w:val="21"/>
              </w:rPr>
              <w:t>；</w:t>
            </w:r>
          </w:p>
          <w:p w14:paraId="4881564E">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4.主要原辅材料、燃料消耗记录；</w:t>
            </w:r>
          </w:p>
          <w:p w14:paraId="0779675A">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5.</w:t>
            </w:r>
            <w:r>
              <w:rPr>
                <w:rFonts w:hint="eastAsia" w:ascii="Times New Roman" w:hAnsi="Times New Roman" w:cs="Times New Roman"/>
                <w:b w:val="0"/>
                <w:bCs w:val="0"/>
                <w:spacing w:val="0"/>
                <w:position w:val="0"/>
                <w:sz w:val="21"/>
                <w:szCs w:val="21"/>
                <w:lang w:eastAsia="zh-CN"/>
              </w:rPr>
              <w:t>电力</w:t>
            </w:r>
            <w:r>
              <w:rPr>
                <w:rFonts w:hint="default" w:ascii="Times New Roman" w:hAnsi="Times New Roman" w:eastAsia="宋体" w:cs="Times New Roman"/>
                <w:b w:val="0"/>
                <w:bCs w:val="0"/>
                <w:spacing w:val="0"/>
                <w:position w:val="0"/>
                <w:sz w:val="21"/>
                <w:szCs w:val="21"/>
              </w:rPr>
              <w:t>消耗记录。</w:t>
            </w:r>
          </w:p>
        </w:tc>
      </w:tr>
      <w:tr w14:paraId="3EBC8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645" w:hRule="atLeast"/>
        </w:trPr>
        <w:tc>
          <w:tcPr>
            <w:tcW w:w="640" w:type="dxa"/>
            <w:gridSpan w:val="2"/>
            <w:vMerge w:val="continue"/>
            <w:tcBorders>
              <w:top w:val="nil"/>
            </w:tcBorders>
            <w:vAlign w:val="center"/>
          </w:tcPr>
          <w:p w14:paraId="7EFD4028">
            <w:pPr>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rPr>
            </w:pPr>
          </w:p>
        </w:tc>
        <w:tc>
          <w:tcPr>
            <w:tcW w:w="556" w:type="dxa"/>
            <w:vAlign w:val="center"/>
          </w:tcPr>
          <w:p w14:paraId="19D3BF94">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人员配置</w:t>
            </w:r>
          </w:p>
        </w:tc>
        <w:tc>
          <w:tcPr>
            <w:tcW w:w="7863" w:type="dxa"/>
            <w:gridSpan w:val="2"/>
            <w:vAlign w:val="center"/>
          </w:tcPr>
          <w:p w14:paraId="06529B7C">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配备专职环保人员，并具备相应的环境管理能力（学历、培训、从业经验等）。</w:t>
            </w:r>
          </w:p>
        </w:tc>
      </w:tr>
      <w:tr w14:paraId="4DCCA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1554" w:hRule="atLeast"/>
        </w:trPr>
        <w:tc>
          <w:tcPr>
            <w:tcW w:w="1196" w:type="dxa"/>
            <w:gridSpan w:val="3"/>
            <w:vAlign w:val="center"/>
          </w:tcPr>
          <w:p w14:paraId="23E1DF92">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运输方式</w:t>
            </w:r>
          </w:p>
        </w:tc>
        <w:tc>
          <w:tcPr>
            <w:tcW w:w="7863" w:type="dxa"/>
            <w:gridSpan w:val="2"/>
            <w:vAlign w:val="center"/>
          </w:tcPr>
          <w:p w14:paraId="69D42D19">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1.物料、产品等公路运输全部使用</w:t>
            </w:r>
            <w:r>
              <w:rPr>
                <w:rFonts w:hint="eastAsia" w:ascii="Times New Roman" w:hAnsi="Times New Roman" w:cs="Times New Roman"/>
                <w:b w:val="0"/>
                <w:bCs w:val="0"/>
                <w:spacing w:val="0"/>
                <w:position w:val="0"/>
                <w:sz w:val="21"/>
                <w:szCs w:val="21"/>
                <w:lang w:eastAsia="zh-CN"/>
              </w:rPr>
              <w:t>国五及以上排放标准的重型载货车辆</w:t>
            </w:r>
            <w:r>
              <w:rPr>
                <w:rFonts w:hint="default" w:ascii="Times New Roman" w:hAnsi="Times New Roman" w:eastAsia="宋体" w:cs="Times New Roman"/>
                <w:b w:val="0"/>
                <w:bCs w:val="0"/>
                <w:spacing w:val="0"/>
                <w:position w:val="0"/>
                <w:sz w:val="21"/>
                <w:szCs w:val="21"/>
              </w:rPr>
              <w:t>（</w:t>
            </w:r>
            <w:r>
              <w:rPr>
                <w:rFonts w:hint="eastAsia" w:ascii="Times New Roman" w:hAnsi="Times New Roman" w:cs="Times New Roman"/>
                <w:b w:val="0"/>
                <w:bCs w:val="0"/>
                <w:spacing w:val="0"/>
                <w:position w:val="0"/>
                <w:sz w:val="21"/>
                <w:szCs w:val="21"/>
                <w:lang w:val="en-US" w:eastAsia="zh-CN"/>
              </w:rPr>
              <w:t>含燃气</w:t>
            </w:r>
            <w:r>
              <w:rPr>
                <w:rFonts w:hint="default" w:ascii="Times New Roman" w:hAnsi="Times New Roman" w:eastAsia="宋体" w:cs="Times New Roman"/>
                <w:b w:val="0"/>
                <w:bCs w:val="0"/>
                <w:spacing w:val="0"/>
                <w:position w:val="0"/>
                <w:sz w:val="21"/>
                <w:szCs w:val="21"/>
              </w:rPr>
              <w:t>）或新能源车辆；</w:t>
            </w:r>
          </w:p>
          <w:p w14:paraId="69481EFD">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2.厂内运输全部使用</w:t>
            </w:r>
            <w:r>
              <w:rPr>
                <w:rFonts w:hint="eastAsia" w:ascii="Times New Roman" w:hAnsi="Times New Roman" w:cs="Times New Roman"/>
                <w:b w:val="0"/>
                <w:bCs w:val="0"/>
                <w:spacing w:val="0"/>
                <w:position w:val="0"/>
                <w:sz w:val="21"/>
                <w:szCs w:val="21"/>
                <w:lang w:eastAsia="zh-CN"/>
              </w:rPr>
              <w:t>国五及以上排放标准（含燃气）</w:t>
            </w:r>
            <w:r>
              <w:rPr>
                <w:rFonts w:hint="default" w:ascii="Times New Roman" w:hAnsi="Times New Roman" w:eastAsia="宋体" w:cs="Times New Roman"/>
                <w:b w:val="0"/>
                <w:bCs w:val="0"/>
                <w:spacing w:val="0"/>
                <w:position w:val="0"/>
                <w:sz w:val="21"/>
                <w:szCs w:val="21"/>
              </w:rPr>
              <w:t>或使用新能源车辆；</w:t>
            </w:r>
          </w:p>
          <w:p w14:paraId="0E7DEBE3">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eastAsia" w:ascii="Times New Roman" w:hAnsi="Times New Roman" w:eastAsia="宋体" w:cs="Times New Roman"/>
                <w:b w:val="0"/>
                <w:bCs w:val="0"/>
                <w:spacing w:val="0"/>
                <w:position w:val="0"/>
                <w:sz w:val="21"/>
                <w:szCs w:val="21"/>
                <w:lang w:eastAsia="zh-CN"/>
              </w:rPr>
            </w:pPr>
            <w:r>
              <w:rPr>
                <w:rFonts w:hint="default" w:ascii="Times New Roman" w:hAnsi="Times New Roman" w:eastAsia="宋体" w:cs="Times New Roman"/>
                <w:b w:val="0"/>
                <w:bCs w:val="0"/>
                <w:spacing w:val="0"/>
                <w:position w:val="0"/>
                <w:sz w:val="21"/>
                <w:szCs w:val="21"/>
              </w:rPr>
              <w:t>3.危险品及危废运输全部使用</w:t>
            </w:r>
            <w:r>
              <w:rPr>
                <w:rFonts w:hint="eastAsia" w:ascii="Times New Roman" w:hAnsi="Times New Roman" w:cs="Times New Roman"/>
                <w:b w:val="0"/>
                <w:bCs w:val="0"/>
                <w:spacing w:val="0"/>
                <w:position w:val="0"/>
                <w:sz w:val="21"/>
                <w:szCs w:val="21"/>
                <w:lang w:eastAsia="zh-CN"/>
              </w:rPr>
              <w:t>国五及以上排放标准（含燃气）</w:t>
            </w:r>
            <w:r>
              <w:rPr>
                <w:rFonts w:hint="default" w:ascii="Times New Roman" w:hAnsi="Times New Roman" w:eastAsia="宋体" w:cs="Times New Roman"/>
                <w:b w:val="0"/>
                <w:bCs w:val="0"/>
                <w:spacing w:val="0"/>
                <w:position w:val="0"/>
                <w:sz w:val="21"/>
                <w:szCs w:val="21"/>
              </w:rPr>
              <w:t>或新能源车辆；</w:t>
            </w:r>
          </w:p>
          <w:p w14:paraId="6A30BD45">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4.厂内非道路移动机械</w:t>
            </w:r>
            <w:r>
              <w:rPr>
                <w:rFonts w:hint="eastAsia" w:ascii="Times New Roman" w:hAnsi="Times New Roman" w:cs="Times New Roman"/>
                <w:b w:val="0"/>
                <w:bCs w:val="0"/>
                <w:spacing w:val="0"/>
                <w:position w:val="0"/>
                <w:sz w:val="21"/>
                <w:szCs w:val="21"/>
                <w:lang w:eastAsia="zh-CN"/>
              </w:rPr>
              <w:t>全部使用国三及以上排放标准或使用新能源机械</w:t>
            </w:r>
            <w:r>
              <w:rPr>
                <w:rFonts w:hint="default" w:ascii="Times New Roman" w:hAnsi="Times New Roman" w:eastAsia="宋体" w:cs="Times New Roman"/>
                <w:b w:val="0"/>
                <w:bCs w:val="0"/>
                <w:spacing w:val="0"/>
                <w:position w:val="0"/>
                <w:sz w:val="21"/>
                <w:szCs w:val="21"/>
              </w:rPr>
              <w:t>。</w:t>
            </w:r>
          </w:p>
        </w:tc>
      </w:tr>
      <w:tr w14:paraId="70429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969" w:hRule="atLeast"/>
        </w:trPr>
        <w:tc>
          <w:tcPr>
            <w:tcW w:w="1196" w:type="dxa"/>
            <w:gridSpan w:val="3"/>
            <w:vAlign w:val="center"/>
          </w:tcPr>
          <w:p w14:paraId="4C1ACD63">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运输监管</w:t>
            </w:r>
          </w:p>
        </w:tc>
        <w:tc>
          <w:tcPr>
            <w:tcW w:w="7863" w:type="dxa"/>
            <w:gridSpan w:val="2"/>
            <w:vAlign w:val="center"/>
          </w:tcPr>
          <w:p w14:paraId="40CC7720">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eastAsia" w:ascii="Times New Roman" w:hAnsi="Times New Roman" w:eastAsia="宋体" w:cs="Times New Roman"/>
                <w:b w:val="0"/>
                <w:bCs w:val="0"/>
                <w:spacing w:val="0"/>
                <w:position w:val="0"/>
                <w:sz w:val="21"/>
                <w:szCs w:val="21"/>
                <w:lang w:eastAsia="zh-CN"/>
              </w:rPr>
            </w:pPr>
            <w:r>
              <w:rPr>
                <w:rFonts w:hint="default" w:ascii="Times New Roman" w:hAnsi="Times New Roman" w:eastAsia="宋体" w:cs="Times New Roman"/>
                <w:b w:val="0"/>
                <w:bCs w:val="0"/>
                <w:spacing w:val="0"/>
                <w:sz w:val="21"/>
                <w:szCs w:val="21"/>
              </w:rPr>
              <w:t>参照《</w:t>
            </w:r>
            <w:r>
              <w:rPr>
                <w:rFonts w:hint="eastAsia" w:ascii="Times New Roman" w:hAnsi="Times New Roman" w:cs="Times New Roman"/>
                <w:b w:val="0"/>
                <w:bCs w:val="0"/>
                <w:spacing w:val="0"/>
                <w:sz w:val="21"/>
                <w:szCs w:val="21"/>
                <w:lang w:eastAsia="zh-CN"/>
              </w:rPr>
              <w:t>重点行业移动源监管与核查技术指南</w:t>
            </w:r>
            <w:r>
              <w:rPr>
                <w:rFonts w:hint="default" w:ascii="Times New Roman" w:hAnsi="Times New Roman" w:eastAsia="宋体" w:cs="Times New Roman"/>
                <w:b w:val="0"/>
                <w:bCs w:val="0"/>
                <w:spacing w:val="0"/>
                <w:sz w:val="21"/>
                <w:szCs w:val="21"/>
              </w:rPr>
              <w:t>》建立门禁视频监控系统和电子台账</w:t>
            </w:r>
            <w:r>
              <w:rPr>
                <w:rFonts w:hint="eastAsia" w:ascii="Times New Roman" w:hAnsi="Times New Roman" w:cs="Times New Roman"/>
                <w:b w:val="0"/>
                <w:bCs w:val="0"/>
                <w:spacing w:val="0"/>
                <w:sz w:val="21"/>
                <w:szCs w:val="21"/>
                <w:lang w:eastAsia="zh-CN"/>
              </w:rPr>
              <w:t>。</w:t>
            </w:r>
          </w:p>
        </w:tc>
      </w:tr>
    </w:tbl>
    <w:p w14:paraId="401B5065">
      <w:pPr>
        <w:pStyle w:val="3"/>
        <w:keepNext/>
        <w:keepLines/>
        <w:pageBreakBefore w:val="0"/>
        <w:widowControl/>
        <w:kinsoku w:val="0"/>
        <w:wordWrap/>
        <w:overflowPunct/>
        <w:topLinePunct w:val="0"/>
        <w:autoSpaceDE w:val="0"/>
        <w:autoSpaceDN w:val="0"/>
        <w:bidi w:val="0"/>
        <w:adjustRightInd w:val="0"/>
        <w:snapToGrid w:val="0"/>
        <w:spacing w:before="40" w:after="0" w:line="480" w:lineRule="exact"/>
        <w:ind w:firstLine="600" w:firstLineChars="200"/>
        <w:textAlignment w:val="baseline"/>
        <w:rPr>
          <w:rFonts w:hint="eastAsia" w:ascii="楷体" w:hAnsi="楷体" w:eastAsia="楷体" w:cs="楷体"/>
          <w:b w:val="0"/>
          <w:bCs/>
          <w:sz w:val="30"/>
          <w:szCs w:val="30"/>
          <w:lang w:eastAsia="zh-CN"/>
        </w:rPr>
      </w:pPr>
      <w:bookmarkStart w:id="68" w:name="_Toc12186"/>
      <w:r>
        <w:rPr>
          <w:rFonts w:hint="eastAsia" w:ascii="楷体" w:hAnsi="楷体" w:eastAsia="楷体" w:cs="楷体"/>
          <w:b w:val="0"/>
          <w:bCs/>
          <w:sz w:val="30"/>
          <w:szCs w:val="30"/>
          <w:lang w:eastAsia="zh-CN"/>
        </w:rPr>
        <w:t>（二）减排措施</w:t>
      </w:r>
      <w:bookmarkEnd w:id="68"/>
    </w:p>
    <w:p w14:paraId="410BF76A">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1.涉PM及VOCs绩效引领性企业</w:t>
      </w:r>
    </w:p>
    <w:p w14:paraId="56F4A12E">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黄色预警期间：鼓励结合实际，自主采取减排措施，确保重污染天气预警期间污染物排放量只降不增。</w:t>
      </w:r>
    </w:p>
    <w:p w14:paraId="2913823A">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橙色预警期间：涉气工序停产</w:t>
      </w:r>
      <w:r>
        <w:rPr>
          <w:rFonts w:hint="eastAsia" w:ascii="Times New Roman" w:hAnsi="Times New Roman" w:eastAsia="宋体" w:cs="Times New Roman"/>
          <w:spacing w:val="27"/>
          <w:sz w:val="28"/>
          <w:szCs w:val="28"/>
          <w:lang w:val="en-US" w:eastAsia="zh-CN"/>
        </w:rPr>
        <w:t>3</w:t>
      </w:r>
      <w:r>
        <w:rPr>
          <w:rFonts w:hint="eastAsia" w:ascii="Times New Roman" w:hAnsi="Times New Roman" w:eastAsia="宋体" w:cs="Times New Roman"/>
          <w:spacing w:val="27"/>
          <w:sz w:val="28"/>
          <w:szCs w:val="28"/>
          <w:lang w:eastAsia="zh-CN"/>
        </w:rPr>
        <w:t>0%，以生产线计。</w:t>
      </w:r>
    </w:p>
    <w:p w14:paraId="23B3C1A9">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红色预警期间：涉气工序停产50%，以生产线计。</w:t>
      </w:r>
    </w:p>
    <w:p w14:paraId="69C35253">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2.涉PM及VOCs非绩效引领性企业</w:t>
      </w:r>
    </w:p>
    <w:p w14:paraId="1BB5DD24">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黄色预警期间：涉气工序停产</w:t>
      </w:r>
      <w:r>
        <w:rPr>
          <w:rFonts w:hint="eastAsia" w:ascii="Times New Roman" w:hAnsi="Times New Roman" w:eastAsia="宋体" w:cs="Times New Roman"/>
          <w:spacing w:val="27"/>
          <w:sz w:val="28"/>
          <w:szCs w:val="28"/>
          <w:lang w:val="en-US" w:eastAsia="zh-CN"/>
        </w:rPr>
        <w:t>5</w:t>
      </w:r>
      <w:r>
        <w:rPr>
          <w:rFonts w:hint="eastAsia" w:ascii="Times New Roman" w:hAnsi="Times New Roman" w:eastAsia="宋体" w:cs="Times New Roman"/>
          <w:spacing w:val="27"/>
          <w:sz w:val="28"/>
          <w:szCs w:val="28"/>
          <w:lang w:eastAsia="zh-CN"/>
        </w:rPr>
        <w:t>0%，以生产线计；停止使用国四及以下重型载货车辆（含燃气）进行运输。</w:t>
      </w:r>
    </w:p>
    <w:p w14:paraId="26FFD7A5">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楷体" w:hAnsi="楷体" w:eastAsia="楷体" w:cs="楷体"/>
          <w:spacing w:val="-10"/>
          <w:sz w:val="30"/>
          <w:szCs w:val="30"/>
          <w:lang w:eastAsia="zh-CN"/>
        </w:rPr>
      </w:pPr>
      <w:r>
        <w:rPr>
          <w:rFonts w:hint="eastAsia" w:ascii="Times New Roman" w:hAnsi="Times New Roman" w:eastAsia="宋体" w:cs="Times New Roman"/>
          <w:spacing w:val="27"/>
          <w:sz w:val="28"/>
          <w:szCs w:val="28"/>
          <w:lang w:eastAsia="zh-CN"/>
        </w:rPr>
        <w:t>橙色</w:t>
      </w:r>
      <w:r>
        <w:rPr>
          <w:rFonts w:hint="eastAsia" w:ascii="Times New Roman" w:hAnsi="Times New Roman" w:eastAsia="宋体" w:cs="Times New Roman"/>
          <w:spacing w:val="27"/>
          <w:sz w:val="28"/>
          <w:szCs w:val="28"/>
          <w:lang w:val="en-US" w:eastAsia="zh-CN"/>
        </w:rPr>
        <w:t>及以上</w:t>
      </w:r>
      <w:r>
        <w:rPr>
          <w:rFonts w:hint="eastAsia" w:ascii="Times New Roman" w:hAnsi="Times New Roman" w:eastAsia="宋体" w:cs="Times New Roman"/>
          <w:spacing w:val="27"/>
          <w:sz w:val="28"/>
          <w:szCs w:val="28"/>
          <w:lang w:eastAsia="zh-CN"/>
        </w:rPr>
        <w:t>预警期间：涉气工序停产；停止使用国四及以下重型载货车辆（含燃气）进行运输。</w:t>
      </w:r>
      <w:bookmarkStart w:id="69" w:name="_Toc9952"/>
    </w:p>
    <w:p w14:paraId="71BE8495">
      <w:pPr>
        <w:pStyle w:val="3"/>
        <w:keepNext/>
        <w:keepLines/>
        <w:pageBreakBefore w:val="0"/>
        <w:widowControl/>
        <w:kinsoku w:val="0"/>
        <w:wordWrap/>
        <w:overflowPunct/>
        <w:topLinePunct w:val="0"/>
        <w:autoSpaceDE w:val="0"/>
        <w:autoSpaceDN w:val="0"/>
        <w:bidi w:val="0"/>
        <w:adjustRightInd w:val="0"/>
        <w:snapToGrid w:val="0"/>
        <w:spacing w:before="40" w:after="0" w:line="480" w:lineRule="exact"/>
        <w:ind w:firstLine="600" w:firstLineChars="200"/>
        <w:textAlignment w:val="baseline"/>
        <w:rPr>
          <w:rFonts w:hint="eastAsia" w:ascii="楷体" w:hAnsi="楷体" w:eastAsia="楷体" w:cs="楷体"/>
          <w:b w:val="0"/>
          <w:bCs/>
          <w:sz w:val="30"/>
          <w:szCs w:val="30"/>
          <w:lang w:eastAsia="zh-CN"/>
        </w:rPr>
      </w:pPr>
      <w:r>
        <w:rPr>
          <w:rFonts w:hint="eastAsia" w:ascii="楷体" w:hAnsi="楷体" w:eastAsia="楷体" w:cs="楷体"/>
          <w:b w:val="0"/>
          <w:bCs/>
          <w:sz w:val="30"/>
          <w:szCs w:val="30"/>
          <w:lang w:eastAsia="zh-CN"/>
        </w:rPr>
        <w:t>（三）核查方法</w:t>
      </w:r>
      <w:bookmarkEnd w:id="69"/>
    </w:p>
    <w:p w14:paraId="38D3CDA4">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1.电量分析：从电力公司调取企业用电量情况，分析历史预警期间电量变化，比对采取减排措施期间的用电量是否有明显下降趋势。</w:t>
      </w:r>
    </w:p>
    <w:p w14:paraId="25511874">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2.现场核查：重点核查企业生产线停限产情况。</w:t>
      </w:r>
    </w:p>
    <w:p w14:paraId="624F68EE">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3.台账核查：重点核查企业生产台账记录；核查企业涉气车间视频监控。</w:t>
      </w:r>
    </w:p>
    <w:p w14:paraId="4B265518">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4.运输核查：调取厂区货运进出口视频监控记录，比对预警前后厂区汽车运输情况，检查是否符合要求；现场抽查运行车辆的随车清单、行驶证或登录机动车环保网等方式，核查排放标准是否符合要求。</w:t>
      </w:r>
    </w:p>
    <w:p w14:paraId="2A8B3B0B">
      <w:pPr>
        <w:keepNext/>
        <w:keepLines/>
        <w:pageBreakBefore w:val="0"/>
        <w:widowControl/>
        <w:kinsoku w:val="0"/>
        <w:wordWrap/>
        <w:overflowPunct/>
        <w:topLinePunct w:val="0"/>
        <w:autoSpaceDE w:val="0"/>
        <w:autoSpaceDN w:val="0"/>
        <w:bidi w:val="0"/>
        <w:adjustRightInd w:val="0"/>
        <w:snapToGrid w:val="0"/>
        <w:spacing w:before="0" w:beforeLines="0" w:after="0" w:afterLines="0" w:line="480" w:lineRule="exact"/>
        <w:ind w:left="0" w:right="0" w:firstLine="640" w:firstLineChars="200"/>
        <w:jc w:val="both"/>
        <w:textAlignment w:val="baseline"/>
        <w:outlineLvl w:val="9"/>
        <w:rPr>
          <w:rFonts w:hint="eastAsia" w:ascii="黑体" w:hAnsi="黑体" w:eastAsia="黑体" w:cs="黑体"/>
          <w:sz w:val="32"/>
          <w:szCs w:val="32"/>
          <w:lang w:val="en-US" w:eastAsia="zh-CN"/>
        </w:rPr>
      </w:pPr>
      <w:bookmarkStart w:id="70" w:name="_Toc20653"/>
      <w:r>
        <w:rPr>
          <w:rFonts w:hint="eastAsia" w:ascii="黑体" w:hAnsi="黑体" w:eastAsia="黑体" w:cs="黑体"/>
          <w:sz w:val="32"/>
          <w:szCs w:val="32"/>
          <w:lang w:val="en-US" w:eastAsia="zh-CN"/>
        </w:rPr>
        <w:t>九、涉锅炉/炉窑排放企业</w:t>
      </w:r>
      <w:bookmarkEnd w:id="70"/>
    </w:p>
    <w:p w14:paraId="0C5E34C5">
      <w:pPr>
        <w:keepNext w:val="0"/>
        <w:keepLines w:val="0"/>
        <w:pageBreakBefore w:val="0"/>
        <w:widowControl/>
        <w:kinsoku w:val="0"/>
        <w:wordWrap/>
        <w:overflowPunct/>
        <w:topLinePunct w:val="0"/>
        <w:autoSpaceDE w:val="0"/>
        <w:autoSpaceDN w:val="0"/>
        <w:bidi w:val="0"/>
        <w:adjustRightInd w:val="0"/>
        <w:snapToGrid w:val="0"/>
        <w:spacing w:before="166" w:line="480" w:lineRule="exact"/>
        <w:ind w:left="28" w:right="56" w:firstLine="659"/>
        <w:textAlignment w:val="baseline"/>
        <w:rPr>
          <w:rFonts w:hint="eastAsia" w:ascii="Times New Roman" w:hAnsi="Times New Roman" w:eastAsia="宋体" w:cs="Times New Roman"/>
          <w:spacing w:val="-2"/>
          <w:sz w:val="28"/>
          <w:szCs w:val="28"/>
          <w:lang w:eastAsia="zh-CN"/>
        </w:rPr>
        <w:sectPr>
          <w:footerReference r:id="rId22" w:type="default"/>
          <w:pgSz w:w="11905" w:h="16838"/>
          <w:pgMar w:top="1429" w:right="1349" w:bottom="1701" w:left="1519" w:header="0" w:footer="1423" w:gutter="0"/>
          <w:pgNumType w:fmt="numberInDash"/>
          <w:cols w:space="0" w:num="1"/>
          <w:rtlGutter w:val="0"/>
          <w:docGrid w:linePitch="0" w:charSpace="0"/>
        </w:sectPr>
      </w:pPr>
      <w:r>
        <w:rPr>
          <w:rFonts w:hint="eastAsia" w:ascii="Times New Roman" w:hAnsi="Times New Roman" w:eastAsia="宋体" w:cs="Times New Roman"/>
          <w:spacing w:val="27"/>
          <w:sz w:val="28"/>
          <w:szCs w:val="28"/>
          <w:lang w:eastAsia="zh-CN"/>
        </w:rPr>
        <w:t>锅炉和各类工业炉窑，主要污染物为PM、SO2、NOx有组织和无组织排放，按照表</w:t>
      </w:r>
      <w:r>
        <w:rPr>
          <w:rFonts w:hint="eastAsia" w:ascii="Times New Roman" w:hAnsi="Times New Roman" w:eastAsia="宋体" w:cs="Times New Roman"/>
          <w:spacing w:val="27"/>
          <w:sz w:val="28"/>
          <w:szCs w:val="28"/>
          <w:lang w:val="en-US" w:eastAsia="zh-CN"/>
        </w:rPr>
        <w:t>10</w:t>
      </w:r>
      <w:r>
        <w:rPr>
          <w:rFonts w:hint="eastAsia" w:ascii="Times New Roman" w:hAnsi="Times New Roman" w:eastAsia="宋体" w:cs="Times New Roman"/>
          <w:spacing w:val="27"/>
          <w:sz w:val="28"/>
          <w:szCs w:val="28"/>
          <w:lang w:eastAsia="zh-CN"/>
        </w:rPr>
        <w:t>-1涉锅炉/炉窑绩效分级指标要求进行分级评定，并采取相应的减排措施。</w:t>
      </w:r>
    </w:p>
    <w:p w14:paraId="5DE8A311">
      <w:pPr>
        <w:pStyle w:val="3"/>
        <w:keepNext/>
        <w:keepLines/>
        <w:pageBreakBefore w:val="0"/>
        <w:widowControl/>
        <w:kinsoku w:val="0"/>
        <w:wordWrap/>
        <w:overflowPunct/>
        <w:topLinePunct w:val="0"/>
        <w:autoSpaceDE w:val="0"/>
        <w:autoSpaceDN w:val="0"/>
        <w:bidi w:val="0"/>
        <w:adjustRightInd w:val="0"/>
        <w:snapToGrid w:val="0"/>
        <w:spacing w:before="40" w:after="0" w:line="480" w:lineRule="exact"/>
        <w:ind w:firstLine="600" w:firstLineChars="200"/>
        <w:textAlignment w:val="baseline"/>
        <w:rPr>
          <w:rFonts w:hint="eastAsia" w:ascii="楷体" w:hAnsi="楷体" w:eastAsia="楷体" w:cs="楷体"/>
          <w:b w:val="0"/>
          <w:bCs/>
          <w:sz w:val="30"/>
          <w:szCs w:val="30"/>
          <w:lang w:eastAsia="zh-CN"/>
        </w:rPr>
      </w:pPr>
      <w:bookmarkStart w:id="71" w:name="_Toc12636"/>
      <w:r>
        <w:rPr>
          <w:rFonts w:hint="eastAsia" w:ascii="楷体" w:hAnsi="楷体" w:eastAsia="楷体" w:cs="楷体"/>
          <w:b w:val="0"/>
          <w:bCs/>
          <w:sz w:val="30"/>
          <w:szCs w:val="30"/>
          <w:lang w:eastAsia="zh-CN"/>
        </w:rPr>
        <w:t>（一）绩效分级指标</w:t>
      </w:r>
      <w:bookmarkEnd w:id="71"/>
    </w:p>
    <w:p w14:paraId="78D9BDEF">
      <w:pPr>
        <w:keepNext w:val="0"/>
        <w:keepLines w:val="0"/>
        <w:pageBreakBefore w:val="0"/>
        <w:widowControl/>
        <w:kinsoku w:val="0"/>
        <w:wordWrap/>
        <w:overflowPunct/>
        <w:topLinePunct w:val="0"/>
        <w:autoSpaceDE w:val="0"/>
        <w:autoSpaceDN w:val="0"/>
        <w:bidi w:val="0"/>
        <w:adjustRightInd w:val="0"/>
        <w:snapToGrid w:val="0"/>
        <w:spacing w:before="0" w:beforeLines="100" w:line="240" w:lineRule="auto"/>
        <w:ind w:left="0"/>
        <w:jc w:val="center"/>
        <w:textAlignment w:val="baseline"/>
        <w:rPr>
          <w:rFonts w:hint="eastAsia" w:ascii="Times New Roman" w:hAnsi="Times New Roman" w:eastAsia="宋体" w:cs="Times New Roman"/>
          <w:b/>
          <w:bCs/>
          <w:spacing w:val="-2"/>
          <w:sz w:val="28"/>
          <w:szCs w:val="28"/>
          <w:lang w:eastAsia="zh-CN"/>
        </w:rPr>
      </w:pPr>
      <w:r>
        <w:rPr>
          <w:rFonts w:hint="eastAsia" w:ascii="Times New Roman" w:hAnsi="Times New Roman" w:eastAsia="宋体" w:cs="Times New Roman"/>
          <w:b/>
          <w:bCs/>
          <w:spacing w:val="-2"/>
          <w:sz w:val="28"/>
          <w:szCs w:val="28"/>
          <w:lang w:eastAsia="zh-CN"/>
        </w:rPr>
        <w:t>表</w:t>
      </w:r>
      <w:r>
        <w:rPr>
          <w:rFonts w:hint="eastAsia" w:ascii="Times New Roman" w:hAnsi="Times New Roman" w:eastAsia="宋体" w:cs="Times New Roman"/>
          <w:b/>
          <w:bCs/>
          <w:spacing w:val="-2"/>
          <w:sz w:val="28"/>
          <w:szCs w:val="28"/>
          <w:lang w:val="en-US" w:eastAsia="zh-CN"/>
        </w:rPr>
        <w:t>10</w:t>
      </w:r>
      <w:r>
        <w:rPr>
          <w:rFonts w:hint="eastAsia" w:ascii="Times New Roman" w:hAnsi="Times New Roman" w:eastAsia="宋体" w:cs="Times New Roman"/>
          <w:b/>
          <w:bCs/>
          <w:spacing w:val="-2"/>
          <w:sz w:val="28"/>
          <w:szCs w:val="28"/>
          <w:lang w:eastAsia="zh-CN"/>
        </w:rPr>
        <w:t>-1</w:t>
      </w:r>
      <w:r>
        <w:rPr>
          <w:rFonts w:hint="eastAsia" w:ascii="Times New Roman" w:hAnsi="Times New Roman" w:eastAsia="宋体" w:cs="Times New Roman"/>
          <w:b/>
          <w:bCs/>
          <w:spacing w:val="-2"/>
          <w:sz w:val="28"/>
          <w:szCs w:val="28"/>
          <w:lang w:val="en-US" w:eastAsia="zh-CN"/>
        </w:rPr>
        <w:t xml:space="preserve">  </w:t>
      </w:r>
      <w:r>
        <w:rPr>
          <w:rFonts w:hint="eastAsia" w:ascii="Times New Roman" w:hAnsi="Times New Roman" w:eastAsia="宋体" w:cs="Times New Roman"/>
          <w:b/>
          <w:bCs/>
          <w:spacing w:val="-2"/>
          <w:sz w:val="28"/>
          <w:szCs w:val="28"/>
          <w:lang w:eastAsia="zh-CN"/>
        </w:rPr>
        <w:t>涉锅炉/炉窑企业绩效分级指标</w:t>
      </w:r>
    </w:p>
    <w:p w14:paraId="0741A106">
      <w:pPr>
        <w:spacing w:line="135" w:lineRule="exact"/>
      </w:pPr>
    </w:p>
    <w:tbl>
      <w:tblPr>
        <w:tblStyle w:val="11"/>
        <w:tblW w:w="136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1"/>
        <w:gridCol w:w="1002"/>
        <w:gridCol w:w="4272"/>
        <w:gridCol w:w="4029"/>
        <w:gridCol w:w="2"/>
        <w:gridCol w:w="3630"/>
      </w:tblGrid>
      <w:tr w14:paraId="1F0CF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blHeader/>
        </w:trPr>
        <w:tc>
          <w:tcPr>
            <w:tcW w:w="1673" w:type="dxa"/>
            <w:gridSpan w:val="2"/>
            <w:vAlign w:val="center"/>
          </w:tcPr>
          <w:p w14:paraId="70167CE0">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bCs/>
                <w:spacing w:val="0"/>
                <w:position w:val="0"/>
                <w:sz w:val="21"/>
                <w:szCs w:val="21"/>
              </w:rPr>
            </w:pPr>
            <w:r>
              <w:rPr>
                <w:rFonts w:hint="default" w:ascii="Times New Roman" w:hAnsi="Times New Roman" w:eastAsia="宋体" w:cs="Times New Roman"/>
                <w:b/>
                <w:bCs/>
                <w:spacing w:val="0"/>
                <w:position w:val="0"/>
                <w:sz w:val="21"/>
                <w:szCs w:val="21"/>
              </w:rPr>
              <w:t>差异化指标</w:t>
            </w:r>
          </w:p>
        </w:tc>
        <w:tc>
          <w:tcPr>
            <w:tcW w:w="4272" w:type="dxa"/>
            <w:vAlign w:val="center"/>
          </w:tcPr>
          <w:p w14:paraId="32771F12">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bCs/>
                <w:spacing w:val="0"/>
                <w:position w:val="0"/>
                <w:sz w:val="21"/>
                <w:szCs w:val="21"/>
              </w:rPr>
            </w:pPr>
            <w:r>
              <w:rPr>
                <w:rFonts w:hint="default" w:ascii="Times New Roman" w:hAnsi="Times New Roman" w:eastAsia="宋体" w:cs="Times New Roman"/>
                <w:b/>
                <w:bCs/>
                <w:spacing w:val="0"/>
                <w:position w:val="0"/>
                <w:sz w:val="21"/>
                <w:szCs w:val="21"/>
              </w:rPr>
              <w:t>A级企业</w:t>
            </w:r>
          </w:p>
        </w:tc>
        <w:tc>
          <w:tcPr>
            <w:tcW w:w="4029" w:type="dxa"/>
            <w:vAlign w:val="center"/>
          </w:tcPr>
          <w:p w14:paraId="0C467182">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bCs/>
                <w:spacing w:val="0"/>
                <w:position w:val="0"/>
                <w:sz w:val="21"/>
                <w:szCs w:val="21"/>
              </w:rPr>
            </w:pPr>
            <w:r>
              <w:rPr>
                <w:rFonts w:hint="default" w:ascii="Times New Roman" w:hAnsi="Times New Roman" w:eastAsia="宋体" w:cs="Times New Roman"/>
                <w:b/>
                <w:bCs/>
                <w:spacing w:val="0"/>
                <w:position w:val="0"/>
                <w:sz w:val="21"/>
                <w:szCs w:val="21"/>
              </w:rPr>
              <w:t>B级企业</w:t>
            </w:r>
          </w:p>
        </w:tc>
        <w:tc>
          <w:tcPr>
            <w:tcW w:w="3632" w:type="dxa"/>
            <w:gridSpan w:val="2"/>
            <w:vAlign w:val="center"/>
          </w:tcPr>
          <w:p w14:paraId="100C70F8">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bCs/>
                <w:spacing w:val="0"/>
                <w:position w:val="0"/>
                <w:sz w:val="21"/>
                <w:szCs w:val="21"/>
              </w:rPr>
            </w:pPr>
            <w:r>
              <w:rPr>
                <w:rFonts w:hint="default" w:ascii="Times New Roman" w:hAnsi="Times New Roman" w:eastAsia="宋体" w:cs="Times New Roman"/>
                <w:b/>
                <w:bCs/>
                <w:spacing w:val="0"/>
                <w:position w:val="0"/>
                <w:sz w:val="21"/>
                <w:szCs w:val="21"/>
              </w:rPr>
              <w:t>C级企业</w:t>
            </w:r>
          </w:p>
        </w:tc>
      </w:tr>
      <w:tr w14:paraId="08766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673" w:type="dxa"/>
            <w:gridSpan w:val="2"/>
            <w:vAlign w:val="center"/>
          </w:tcPr>
          <w:p w14:paraId="016D0374">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能源类型</w:t>
            </w:r>
          </w:p>
        </w:tc>
        <w:tc>
          <w:tcPr>
            <w:tcW w:w="4272" w:type="dxa"/>
            <w:vAlign w:val="center"/>
          </w:tcPr>
          <w:p w14:paraId="4F8A0C84">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以电、天然气等为能源</w:t>
            </w:r>
          </w:p>
        </w:tc>
        <w:tc>
          <w:tcPr>
            <w:tcW w:w="7661" w:type="dxa"/>
            <w:gridSpan w:val="3"/>
            <w:vAlign w:val="center"/>
          </w:tcPr>
          <w:p w14:paraId="0E4E428D">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其他</w:t>
            </w:r>
          </w:p>
        </w:tc>
      </w:tr>
      <w:tr w14:paraId="1F275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1673" w:type="dxa"/>
            <w:gridSpan w:val="2"/>
            <w:vAlign w:val="center"/>
          </w:tcPr>
          <w:p w14:paraId="5E34999E">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生产工艺</w:t>
            </w:r>
          </w:p>
        </w:tc>
        <w:tc>
          <w:tcPr>
            <w:tcW w:w="11933" w:type="dxa"/>
            <w:gridSpan w:val="4"/>
            <w:vAlign w:val="center"/>
          </w:tcPr>
          <w:p w14:paraId="2A8987E0">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1.属于《产业结构调整指导目录（2024）》鼓励类和允许类；2.符合相关行业产业政策；3.符合</w:t>
            </w:r>
            <w:r>
              <w:rPr>
                <w:rFonts w:hint="eastAsia" w:ascii="Times New Roman" w:hAnsi="Times New Roman" w:cs="Times New Roman"/>
                <w:b w:val="0"/>
                <w:bCs w:val="0"/>
                <w:spacing w:val="0"/>
                <w:position w:val="0"/>
                <w:sz w:val="21"/>
                <w:szCs w:val="21"/>
                <w:lang w:eastAsia="zh-CN"/>
              </w:rPr>
              <w:t>湖北省</w:t>
            </w:r>
            <w:r>
              <w:rPr>
                <w:rFonts w:hint="default" w:ascii="Times New Roman" w:hAnsi="Times New Roman" w:eastAsia="宋体" w:cs="Times New Roman"/>
                <w:b w:val="0"/>
                <w:bCs w:val="0"/>
                <w:spacing w:val="0"/>
                <w:position w:val="0"/>
                <w:sz w:val="21"/>
                <w:szCs w:val="21"/>
              </w:rPr>
              <w:t>相关政策要求；4.符合市级规划。</w:t>
            </w:r>
          </w:p>
        </w:tc>
      </w:tr>
      <w:tr w14:paraId="57925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673" w:type="dxa"/>
            <w:gridSpan w:val="2"/>
            <w:vAlign w:val="center"/>
          </w:tcPr>
          <w:p w14:paraId="0A11B9D8">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污染治理技术</w:t>
            </w:r>
          </w:p>
        </w:tc>
        <w:tc>
          <w:tcPr>
            <w:tcW w:w="4272" w:type="dxa"/>
            <w:vAlign w:val="top"/>
          </w:tcPr>
          <w:p w14:paraId="1CF3EDF0">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1.电窑：</w:t>
            </w:r>
          </w:p>
          <w:p w14:paraId="3AEA0D23">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PM采用袋式除尘、电袋复合除尘、湿电除尘、静电除尘等高效除尘技术。</w:t>
            </w:r>
          </w:p>
          <w:p w14:paraId="135EE3B7">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2.燃气锅炉/炉窑：</w:t>
            </w:r>
          </w:p>
          <w:p w14:paraId="01877E38">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（1）PM</w:t>
            </w:r>
            <w:r>
              <w:rPr>
                <w:rFonts w:hint="default" w:ascii="Times New Roman" w:hAnsi="Times New Roman" w:eastAsia="宋体" w:cs="Times New Roman"/>
                <w:b w:val="0"/>
                <w:bCs w:val="0"/>
                <w:spacing w:val="0"/>
                <w:position w:val="0"/>
                <w:sz w:val="21"/>
                <w:szCs w:val="21"/>
                <w:vertAlign w:val="superscript"/>
              </w:rPr>
              <w:t>【1】</w:t>
            </w:r>
            <w:r>
              <w:rPr>
                <w:rFonts w:hint="default" w:ascii="Times New Roman" w:hAnsi="Times New Roman" w:eastAsia="宋体" w:cs="Times New Roman"/>
                <w:b w:val="0"/>
                <w:bCs w:val="0"/>
                <w:spacing w:val="0"/>
                <w:position w:val="0"/>
                <w:sz w:val="21"/>
                <w:szCs w:val="21"/>
              </w:rPr>
              <w:t>采用袋式除尘、静电除尘、湿电除尘等高效除尘技术；</w:t>
            </w:r>
          </w:p>
          <w:p w14:paraId="1D80BCCA">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（2）NOx</w:t>
            </w:r>
            <w:r>
              <w:rPr>
                <w:rFonts w:hint="default" w:ascii="Times New Roman" w:hAnsi="Times New Roman" w:eastAsia="宋体" w:cs="Times New Roman"/>
                <w:b w:val="0"/>
                <w:bCs w:val="0"/>
                <w:spacing w:val="0"/>
                <w:position w:val="0"/>
                <w:sz w:val="21"/>
                <w:szCs w:val="21"/>
                <w:vertAlign w:val="superscript"/>
              </w:rPr>
              <w:t>【2】</w:t>
            </w:r>
            <w:r>
              <w:rPr>
                <w:rFonts w:hint="default" w:ascii="Times New Roman" w:hAnsi="Times New Roman" w:eastAsia="宋体" w:cs="Times New Roman"/>
                <w:b w:val="0"/>
                <w:bCs w:val="0"/>
                <w:spacing w:val="0"/>
                <w:position w:val="0"/>
                <w:sz w:val="21"/>
                <w:szCs w:val="21"/>
              </w:rPr>
              <w:t>采用低氮燃烧或SNCR/SCR等技术。使用氨法脱硝的企业，氨的装卸、储存、输送、制备等过程全密闭，并采取有氨气泄漏检测和收集措施；采用尿素作为还原剂的配备有尿素加热水解制氨系统。</w:t>
            </w:r>
          </w:p>
          <w:p w14:paraId="06D13FC2">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3.其他工序（非锅炉/炉窑）：</w:t>
            </w:r>
          </w:p>
          <w:p w14:paraId="7EDC9287">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PM采用覆膜袋式除尘或其他先进除尘工艺。</w:t>
            </w:r>
          </w:p>
        </w:tc>
        <w:tc>
          <w:tcPr>
            <w:tcW w:w="4029" w:type="dxa"/>
            <w:vAlign w:val="top"/>
          </w:tcPr>
          <w:p w14:paraId="22FC9496">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1.燃煤/生物质/燃油等锅炉/炉窑：</w:t>
            </w:r>
          </w:p>
          <w:p w14:paraId="23DCF2FD">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（1）PM采用覆膜袋式除尘、滤筒除尘、电袋复合除尘、湿电除尘、四电场及以上静电除尘等高效除尘技术（除湿电除尘外，设计效率不低于99%）；</w:t>
            </w:r>
          </w:p>
          <w:p w14:paraId="5D5E7DD3">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（2）SO</w:t>
            </w:r>
            <w:r>
              <w:rPr>
                <w:rFonts w:hint="default" w:ascii="Times New Roman" w:hAnsi="Times New Roman" w:eastAsia="宋体" w:cs="Times New Roman"/>
                <w:b w:val="0"/>
                <w:bCs w:val="0"/>
                <w:spacing w:val="0"/>
                <w:position w:val="0"/>
                <w:sz w:val="21"/>
                <w:szCs w:val="21"/>
                <w:vertAlign w:val="subscript"/>
              </w:rPr>
              <w:t>2</w:t>
            </w:r>
            <w:r>
              <w:rPr>
                <w:rFonts w:hint="default" w:ascii="Times New Roman" w:hAnsi="Times New Roman" w:eastAsia="宋体" w:cs="Times New Roman"/>
                <w:b w:val="0"/>
                <w:bCs w:val="0"/>
                <w:spacing w:val="0"/>
                <w:position w:val="0"/>
                <w:sz w:val="21"/>
                <w:szCs w:val="21"/>
                <w:vertAlign w:val="superscript"/>
              </w:rPr>
              <w:t>【3】</w:t>
            </w:r>
            <w:r>
              <w:rPr>
                <w:rFonts w:hint="default" w:ascii="Times New Roman" w:hAnsi="Times New Roman" w:eastAsia="宋体" w:cs="Times New Roman"/>
                <w:b w:val="0"/>
                <w:bCs w:val="0"/>
                <w:spacing w:val="0"/>
                <w:position w:val="0"/>
                <w:sz w:val="21"/>
                <w:szCs w:val="21"/>
              </w:rPr>
              <w:t>采用自动投加脱硫剂的石灰/石-石膏、氨法、钠碱法、双碱法等湿法、干法和半干法处理工艺（设计效率不低于85%），可实现与生产负荷、pH值、SO</w:t>
            </w:r>
            <w:r>
              <w:rPr>
                <w:rFonts w:hint="default" w:ascii="Times New Roman" w:hAnsi="Times New Roman" w:eastAsia="宋体" w:cs="Times New Roman"/>
                <w:b w:val="0"/>
                <w:bCs w:val="0"/>
                <w:spacing w:val="0"/>
                <w:position w:val="0"/>
                <w:sz w:val="21"/>
                <w:szCs w:val="21"/>
                <w:vertAlign w:val="subscript"/>
              </w:rPr>
              <w:t>2</w:t>
            </w:r>
            <w:r>
              <w:rPr>
                <w:rFonts w:hint="default" w:ascii="Times New Roman" w:hAnsi="Times New Roman" w:eastAsia="宋体" w:cs="Times New Roman"/>
                <w:b w:val="0"/>
                <w:bCs w:val="0"/>
                <w:spacing w:val="0"/>
                <w:position w:val="0"/>
                <w:sz w:val="21"/>
                <w:szCs w:val="21"/>
              </w:rPr>
              <w:t>浓度等关键参数联动。</w:t>
            </w:r>
          </w:p>
          <w:p w14:paraId="1D36227B">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（3）NOx采用低氮燃烧、SNCR/SCR等技术。使用氨法脱硝的企业，氨的装卸、储存、输送、制备等过程全程密闭，并采取有氨气泄漏检测和收集措施；采用尿素作为还原剂的配备有尿素加热水解制氨系统。</w:t>
            </w:r>
          </w:p>
          <w:p w14:paraId="24A1B07E">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2.电窑、燃气锅炉/炉窑：</w:t>
            </w:r>
          </w:p>
          <w:p w14:paraId="4DEBC7E8">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rPr>
            </w:pPr>
            <w:r>
              <w:rPr>
                <w:rFonts w:hint="eastAsia" w:ascii="Times New Roman" w:hAnsi="Times New Roman" w:cs="Times New Roman"/>
                <w:b w:val="0"/>
                <w:bCs w:val="0"/>
                <w:spacing w:val="0"/>
                <w:position w:val="0"/>
                <w:sz w:val="21"/>
                <w:szCs w:val="21"/>
                <w:lang w:eastAsia="zh-CN"/>
              </w:rPr>
              <w:t>（</w:t>
            </w:r>
            <w:r>
              <w:rPr>
                <w:rFonts w:hint="eastAsia" w:ascii="Times New Roman" w:hAnsi="Times New Roman" w:cs="Times New Roman"/>
                <w:b w:val="0"/>
                <w:bCs w:val="0"/>
                <w:spacing w:val="0"/>
                <w:position w:val="0"/>
                <w:sz w:val="21"/>
                <w:szCs w:val="21"/>
                <w:lang w:val="en-US" w:eastAsia="zh-CN"/>
              </w:rPr>
              <w:t>1</w:t>
            </w:r>
            <w:r>
              <w:rPr>
                <w:rFonts w:hint="eastAsia" w:ascii="Times New Roman" w:hAnsi="Times New Roman"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PM采用袋式除尘、电袋复合除尘</w:t>
            </w:r>
            <w:r>
              <w:rPr>
                <w:rFonts w:hint="eastAsia" w:ascii="Times New Roman" w:hAnsi="Times New Roman" w:cs="Times New Roman"/>
                <w:b w:val="0"/>
                <w:bCs w:val="0"/>
                <w:spacing w:val="0"/>
                <w:position w:val="0"/>
                <w:sz w:val="21"/>
                <w:szCs w:val="21"/>
                <w:lang w:val="en-US" w:eastAsia="zh-CN"/>
              </w:rPr>
              <w:t>以上高效除尘工艺</w:t>
            </w:r>
            <w:r>
              <w:rPr>
                <w:rFonts w:hint="default" w:ascii="Times New Roman" w:hAnsi="Times New Roman" w:eastAsia="宋体" w:cs="Times New Roman"/>
                <w:b w:val="0"/>
                <w:bCs w:val="0"/>
                <w:spacing w:val="0"/>
                <w:position w:val="0"/>
                <w:sz w:val="21"/>
                <w:szCs w:val="21"/>
              </w:rPr>
              <w:t>。</w:t>
            </w:r>
          </w:p>
          <w:p w14:paraId="31766DC9">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eastAsia" w:ascii="Times New Roman" w:hAnsi="Times New Roman" w:eastAsia="宋体" w:cs="Times New Roman"/>
                <w:b w:val="0"/>
                <w:bCs w:val="0"/>
                <w:spacing w:val="0"/>
                <w:position w:val="0"/>
                <w:sz w:val="21"/>
                <w:szCs w:val="21"/>
                <w:lang w:eastAsia="zh-CN"/>
              </w:rPr>
            </w:pPr>
            <w:r>
              <w:rPr>
                <w:rFonts w:hint="eastAsia" w:ascii="Times New Roman" w:hAnsi="Times New Roman" w:cs="Times New Roman"/>
                <w:b w:val="0"/>
                <w:bCs w:val="0"/>
                <w:spacing w:val="0"/>
                <w:position w:val="0"/>
                <w:sz w:val="21"/>
                <w:szCs w:val="21"/>
                <w:lang w:eastAsia="zh-CN"/>
              </w:rPr>
              <w:t>（</w:t>
            </w:r>
            <w:r>
              <w:rPr>
                <w:rFonts w:hint="eastAsia" w:ascii="Times New Roman" w:hAnsi="Times New Roman" w:cs="Times New Roman"/>
                <w:b w:val="0"/>
                <w:bCs w:val="0"/>
                <w:spacing w:val="0"/>
                <w:position w:val="0"/>
                <w:sz w:val="21"/>
                <w:szCs w:val="21"/>
                <w:lang w:val="en-US" w:eastAsia="zh-CN"/>
              </w:rPr>
              <w:t>2</w:t>
            </w:r>
            <w:r>
              <w:rPr>
                <w:rFonts w:hint="eastAsia" w:ascii="Times New Roman" w:hAnsi="Times New Roman" w:cs="Times New Roman"/>
                <w:b w:val="0"/>
                <w:bCs w:val="0"/>
                <w:spacing w:val="0"/>
                <w:position w:val="0"/>
                <w:sz w:val="21"/>
                <w:szCs w:val="21"/>
                <w:lang w:eastAsia="zh-CN"/>
              </w:rPr>
              <w:t>）</w:t>
            </w:r>
            <w:r>
              <w:rPr>
                <w:rFonts w:hint="eastAsia" w:ascii="Times New Roman" w:hAnsi="Times New Roman" w:cs="Times New Roman"/>
                <w:b w:val="0"/>
                <w:bCs w:val="0"/>
                <w:spacing w:val="0"/>
                <w:position w:val="0"/>
                <w:sz w:val="21"/>
                <w:szCs w:val="21"/>
                <w:lang w:val="en-US" w:eastAsia="zh-CN"/>
              </w:rPr>
              <w:t>燃气</w:t>
            </w:r>
            <w:r>
              <w:rPr>
                <w:rFonts w:hint="default" w:ascii="Times New Roman" w:hAnsi="Times New Roman" w:eastAsia="宋体" w:cs="Times New Roman"/>
                <w:b w:val="0"/>
                <w:bCs w:val="0"/>
                <w:spacing w:val="0"/>
                <w:position w:val="0"/>
                <w:sz w:val="21"/>
                <w:szCs w:val="21"/>
              </w:rPr>
              <w:t>锅炉/炉窑NOx</w:t>
            </w:r>
            <w:r>
              <w:rPr>
                <w:rFonts w:hint="default" w:ascii="Times New Roman" w:hAnsi="Times New Roman" w:eastAsia="宋体" w:cs="Times New Roman"/>
                <w:b w:val="0"/>
                <w:bCs w:val="0"/>
                <w:spacing w:val="0"/>
                <w:position w:val="0"/>
                <w:sz w:val="21"/>
                <w:szCs w:val="21"/>
                <w:vertAlign w:val="superscript"/>
              </w:rPr>
              <w:t>【2】</w:t>
            </w:r>
            <w:r>
              <w:rPr>
                <w:rFonts w:hint="default" w:ascii="Times New Roman" w:hAnsi="Times New Roman" w:eastAsia="宋体" w:cs="Times New Roman"/>
                <w:b w:val="0"/>
                <w:bCs w:val="0"/>
                <w:spacing w:val="0"/>
                <w:position w:val="0"/>
                <w:sz w:val="21"/>
                <w:szCs w:val="21"/>
              </w:rPr>
              <w:t>采用低氮燃烧或SNCR/SCR等技术</w:t>
            </w:r>
          </w:p>
          <w:p w14:paraId="6847D95D">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3.其他工序（非锅炉/炉窑）：</w:t>
            </w:r>
          </w:p>
          <w:p w14:paraId="117EF879">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PM采用袋式除尘或其他先进除尘工艺。</w:t>
            </w:r>
          </w:p>
        </w:tc>
        <w:tc>
          <w:tcPr>
            <w:tcW w:w="3632" w:type="dxa"/>
            <w:gridSpan w:val="2"/>
            <w:vAlign w:val="top"/>
          </w:tcPr>
          <w:p w14:paraId="4E6662ED">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1.燃煤/生物质/燃油等锅炉/炉窑：</w:t>
            </w:r>
          </w:p>
          <w:p w14:paraId="2D440269">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（1）PM采用覆膜袋式除尘、滤筒除尘及以上除尘技术；</w:t>
            </w:r>
          </w:p>
          <w:p w14:paraId="66D02DD9">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（2）SO</w:t>
            </w:r>
            <w:r>
              <w:rPr>
                <w:rFonts w:hint="default" w:ascii="Times New Roman" w:hAnsi="Times New Roman" w:eastAsia="宋体" w:cs="Times New Roman"/>
                <w:b w:val="0"/>
                <w:bCs w:val="0"/>
                <w:spacing w:val="0"/>
                <w:position w:val="0"/>
                <w:sz w:val="21"/>
                <w:szCs w:val="21"/>
                <w:vertAlign w:val="subscript"/>
              </w:rPr>
              <w:t>2</w:t>
            </w:r>
            <w:r>
              <w:rPr>
                <w:rFonts w:hint="default" w:ascii="Times New Roman" w:hAnsi="Times New Roman" w:eastAsia="宋体" w:cs="Times New Roman"/>
                <w:b w:val="0"/>
                <w:bCs w:val="0"/>
                <w:spacing w:val="0"/>
                <w:position w:val="0"/>
                <w:sz w:val="21"/>
                <w:szCs w:val="21"/>
                <w:vertAlign w:val="superscript"/>
              </w:rPr>
              <w:t>【3】</w:t>
            </w:r>
            <w:r>
              <w:rPr>
                <w:rFonts w:hint="default" w:ascii="Times New Roman" w:hAnsi="Times New Roman" w:eastAsia="宋体" w:cs="Times New Roman"/>
                <w:b w:val="0"/>
                <w:bCs w:val="0"/>
                <w:spacing w:val="0"/>
                <w:position w:val="0"/>
                <w:sz w:val="21"/>
                <w:szCs w:val="21"/>
              </w:rPr>
              <w:t>采用石灰/石-石膏、氨法、钠碱法、双碱法等湿法、干法和半干法处理工艺。</w:t>
            </w:r>
          </w:p>
          <w:p w14:paraId="409C6DF3">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（3）NOx采用</w:t>
            </w:r>
            <w:r>
              <w:rPr>
                <w:rFonts w:hint="eastAsia" w:ascii="Times New Roman" w:hAnsi="Times New Roman" w:cs="Times New Roman"/>
                <w:b w:val="0"/>
                <w:bCs w:val="0"/>
                <w:spacing w:val="0"/>
                <w:position w:val="0"/>
                <w:sz w:val="21"/>
                <w:szCs w:val="21"/>
                <w:lang w:val="en-US" w:eastAsia="zh-CN"/>
              </w:rPr>
              <w:t>脱硝工艺</w:t>
            </w:r>
            <w:r>
              <w:rPr>
                <w:rFonts w:hint="default" w:ascii="Times New Roman" w:hAnsi="Times New Roman" w:eastAsia="宋体" w:cs="Times New Roman"/>
                <w:b w:val="0"/>
                <w:bCs w:val="0"/>
                <w:spacing w:val="0"/>
                <w:position w:val="0"/>
                <w:sz w:val="21"/>
                <w:szCs w:val="21"/>
              </w:rPr>
              <w:t>。</w:t>
            </w:r>
          </w:p>
          <w:p w14:paraId="591F3FAE">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2.电窑、燃气锅炉/炉窑：</w:t>
            </w:r>
          </w:p>
          <w:p w14:paraId="2E6F9ED9">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rPr>
            </w:pPr>
            <w:r>
              <w:rPr>
                <w:rFonts w:hint="eastAsia" w:ascii="Times New Roman" w:hAnsi="Times New Roman" w:cs="Times New Roman"/>
                <w:b w:val="0"/>
                <w:bCs w:val="0"/>
                <w:spacing w:val="0"/>
                <w:position w:val="0"/>
                <w:sz w:val="21"/>
                <w:szCs w:val="21"/>
                <w:lang w:eastAsia="zh-CN"/>
              </w:rPr>
              <w:t>（</w:t>
            </w:r>
            <w:r>
              <w:rPr>
                <w:rFonts w:hint="eastAsia" w:ascii="Times New Roman" w:hAnsi="Times New Roman" w:cs="Times New Roman"/>
                <w:b w:val="0"/>
                <w:bCs w:val="0"/>
                <w:spacing w:val="0"/>
                <w:position w:val="0"/>
                <w:sz w:val="21"/>
                <w:szCs w:val="21"/>
                <w:lang w:val="en-US" w:eastAsia="zh-CN"/>
              </w:rPr>
              <w:t>1</w:t>
            </w:r>
            <w:r>
              <w:rPr>
                <w:rFonts w:hint="eastAsia" w:ascii="Times New Roman" w:hAnsi="Times New Roman" w:cs="Times New Roman"/>
                <w:b w:val="0"/>
                <w:bCs w:val="0"/>
                <w:spacing w:val="0"/>
                <w:position w:val="0"/>
                <w:sz w:val="21"/>
                <w:szCs w:val="21"/>
                <w:lang w:eastAsia="zh-CN"/>
              </w:rPr>
              <w:t>）</w:t>
            </w:r>
            <w:r>
              <w:rPr>
                <w:rFonts w:hint="default" w:ascii="Times New Roman" w:hAnsi="Times New Roman" w:eastAsia="宋体" w:cs="Times New Roman"/>
                <w:b w:val="0"/>
                <w:bCs w:val="0"/>
                <w:spacing w:val="0"/>
                <w:position w:val="0"/>
                <w:sz w:val="21"/>
                <w:szCs w:val="21"/>
              </w:rPr>
              <w:t>PM采用袋式除尘</w:t>
            </w:r>
            <w:r>
              <w:rPr>
                <w:rFonts w:hint="eastAsia" w:ascii="Times New Roman" w:hAnsi="Times New Roman" w:cs="Times New Roman"/>
                <w:b w:val="0"/>
                <w:bCs w:val="0"/>
                <w:spacing w:val="0"/>
                <w:position w:val="0"/>
                <w:sz w:val="21"/>
                <w:szCs w:val="21"/>
                <w:lang w:val="en-US" w:eastAsia="zh-CN"/>
              </w:rPr>
              <w:t>以上除尘工艺</w:t>
            </w:r>
            <w:r>
              <w:rPr>
                <w:rFonts w:hint="default" w:ascii="Times New Roman" w:hAnsi="Times New Roman" w:eastAsia="宋体" w:cs="Times New Roman"/>
                <w:b w:val="0"/>
                <w:bCs w:val="0"/>
                <w:spacing w:val="0"/>
                <w:position w:val="0"/>
                <w:sz w:val="21"/>
                <w:szCs w:val="21"/>
              </w:rPr>
              <w:t>。</w:t>
            </w:r>
          </w:p>
          <w:p w14:paraId="6DFEC2F9">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eastAsia" w:ascii="Times New Roman" w:hAnsi="Times New Roman" w:eastAsia="宋体" w:cs="Times New Roman"/>
                <w:b w:val="0"/>
                <w:bCs w:val="0"/>
                <w:spacing w:val="0"/>
                <w:position w:val="0"/>
                <w:sz w:val="21"/>
                <w:szCs w:val="21"/>
                <w:lang w:eastAsia="zh-CN"/>
              </w:rPr>
            </w:pPr>
            <w:r>
              <w:rPr>
                <w:rFonts w:hint="eastAsia" w:ascii="Times New Roman" w:hAnsi="Times New Roman" w:cs="Times New Roman"/>
                <w:b w:val="0"/>
                <w:bCs w:val="0"/>
                <w:spacing w:val="0"/>
                <w:position w:val="0"/>
                <w:sz w:val="21"/>
                <w:szCs w:val="21"/>
                <w:lang w:eastAsia="zh-CN"/>
              </w:rPr>
              <w:t>（</w:t>
            </w:r>
            <w:r>
              <w:rPr>
                <w:rFonts w:hint="eastAsia" w:ascii="Times New Roman" w:hAnsi="Times New Roman" w:cs="Times New Roman"/>
                <w:b w:val="0"/>
                <w:bCs w:val="0"/>
                <w:spacing w:val="0"/>
                <w:position w:val="0"/>
                <w:sz w:val="21"/>
                <w:szCs w:val="21"/>
                <w:lang w:val="en-US" w:eastAsia="zh-CN"/>
              </w:rPr>
              <w:t>2</w:t>
            </w:r>
            <w:r>
              <w:rPr>
                <w:rFonts w:hint="eastAsia" w:ascii="Times New Roman" w:hAnsi="Times New Roman" w:cs="Times New Roman"/>
                <w:b w:val="0"/>
                <w:bCs w:val="0"/>
                <w:spacing w:val="0"/>
                <w:position w:val="0"/>
                <w:sz w:val="21"/>
                <w:szCs w:val="21"/>
                <w:lang w:eastAsia="zh-CN"/>
              </w:rPr>
              <w:t>）</w:t>
            </w:r>
            <w:r>
              <w:rPr>
                <w:rFonts w:hint="eastAsia" w:ascii="Times New Roman" w:hAnsi="Times New Roman" w:cs="Times New Roman"/>
                <w:b w:val="0"/>
                <w:bCs w:val="0"/>
                <w:spacing w:val="0"/>
                <w:position w:val="0"/>
                <w:sz w:val="21"/>
                <w:szCs w:val="21"/>
                <w:lang w:val="en-US" w:eastAsia="zh-CN"/>
              </w:rPr>
              <w:t>燃气</w:t>
            </w:r>
            <w:r>
              <w:rPr>
                <w:rFonts w:hint="default" w:ascii="Times New Roman" w:hAnsi="Times New Roman" w:eastAsia="宋体" w:cs="Times New Roman"/>
                <w:b w:val="0"/>
                <w:bCs w:val="0"/>
                <w:spacing w:val="0"/>
                <w:position w:val="0"/>
                <w:sz w:val="21"/>
                <w:szCs w:val="21"/>
              </w:rPr>
              <w:t>锅炉/炉窑NOx</w:t>
            </w:r>
            <w:r>
              <w:rPr>
                <w:rFonts w:hint="default" w:ascii="Times New Roman" w:hAnsi="Times New Roman" w:eastAsia="宋体" w:cs="Times New Roman"/>
                <w:b w:val="0"/>
                <w:bCs w:val="0"/>
                <w:spacing w:val="0"/>
                <w:position w:val="0"/>
                <w:sz w:val="21"/>
                <w:szCs w:val="21"/>
                <w:vertAlign w:val="superscript"/>
              </w:rPr>
              <w:t>【2】</w:t>
            </w:r>
            <w:r>
              <w:rPr>
                <w:rFonts w:hint="default" w:ascii="Times New Roman" w:hAnsi="Times New Roman" w:eastAsia="宋体" w:cs="Times New Roman"/>
                <w:b w:val="0"/>
                <w:bCs w:val="0"/>
                <w:spacing w:val="0"/>
                <w:position w:val="0"/>
                <w:sz w:val="21"/>
                <w:szCs w:val="21"/>
              </w:rPr>
              <w:t>采用低氮燃烧</w:t>
            </w:r>
            <w:r>
              <w:rPr>
                <w:rFonts w:hint="eastAsia" w:ascii="Times New Roman" w:hAnsi="Times New Roman" w:cs="Times New Roman"/>
                <w:b w:val="0"/>
                <w:bCs w:val="0"/>
                <w:spacing w:val="0"/>
                <w:position w:val="0"/>
                <w:sz w:val="21"/>
                <w:szCs w:val="21"/>
                <w:lang w:val="en-US" w:eastAsia="zh-CN"/>
              </w:rPr>
              <w:t>及以上</w:t>
            </w:r>
            <w:r>
              <w:rPr>
                <w:rFonts w:hint="default" w:ascii="Times New Roman" w:hAnsi="Times New Roman" w:eastAsia="宋体" w:cs="Times New Roman"/>
                <w:b w:val="0"/>
                <w:bCs w:val="0"/>
                <w:spacing w:val="0"/>
                <w:position w:val="0"/>
                <w:sz w:val="21"/>
                <w:szCs w:val="21"/>
              </w:rPr>
              <w:t>技术</w:t>
            </w:r>
          </w:p>
          <w:p w14:paraId="3FBF5D22">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eastAsia" w:ascii="Times New Roman" w:hAnsi="Times New Roman" w:eastAsia="宋体" w:cs="Times New Roman"/>
                <w:b w:val="0"/>
                <w:bCs w:val="0"/>
                <w:spacing w:val="0"/>
                <w:position w:val="0"/>
                <w:sz w:val="21"/>
                <w:szCs w:val="21"/>
                <w:lang w:val="en-US" w:eastAsia="zh-CN"/>
              </w:rPr>
            </w:pPr>
          </w:p>
          <w:p w14:paraId="560D5B47">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3.其他工序（非锅炉/炉窑）：</w:t>
            </w:r>
          </w:p>
          <w:p w14:paraId="37E02FA9">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PM采用袋式除尘或其他先进除尘工艺。</w:t>
            </w:r>
          </w:p>
        </w:tc>
      </w:tr>
      <w:tr w14:paraId="6A3CE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4" w:hRule="atLeast"/>
        </w:trPr>
        <w:tc>
          <w:tcPr>
            <w:tcW w:w="671" w:type="dxa"/>
            <w:vMerge w:val="restart"/>
            <w:tcBorders>
              <w:bottom w:val="nil"/>
            </w:tcBorders>
            <w:vAlign w:val="center"/>
          </w:tcPr>
          <w:p w14:paraId="1A859A2E">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排放限值</w:t>
            </w:r>
          </w:p>
        </w:tc>
        <w:tc>
          <w:tcPr>
            <w:tcW w:w="1002" w:type="dxa"/>
            <w:vMerge w:val="restart"/>
            <w:tcBorders>
              <w:bottom w:val="nil"/>
            </w:tcBorders>
            <w:vAlign w:val="center"/>
          </w:tcPr>
          <w:p w14:paraId="7533032C">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锅炉</w:t>
            </w:r>
          </w:p>
        </w:tc>
        <w:tc>
          <w:tcPr>
            <w:tcW w:w="4272" w:type="dxa"/>
            <w:vAlign w:val="center"/>
          </w:tcPr>
          <w:p w14:paraId="680233E6">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left"/>
              <w:textAlignment w:val="baseline"/>
              <w:rPr>
                <w:rFonts w:hint="default" w:ascii="Times New Roman" w:hAnsi="Times New Roman" w:eastAsia="宋体" w:cs="Times New Roman"/>
                <w:b w:val="0"/>
                <w:bCs w:val="0"/>
                <w:spacing w:val="0"/>
                <w:position w:val="0"/>
                <w:sz w:val="21"/>
                <w:szCs w:val="21"/>
                <w:lang w:eastAsia="zh-CN"/>
              </w:rPr>
            </w:pPr>
            <w:r>
              <w:rPr>
                <w:rFonts w:hint="default" w:ascii="Times New Roman" w:hAnsi="Times New Roman" w:eastAsia="宋体" w:cs="Times New Roman"/>
                <w:b w:val="0"/>
                <w:bCs w:val="0"/>
                <w:spacing w:val="0"/>
                <w:position w:val="0"/>
                <w:sz w:val="21"/>
                <w:szCs w:val="21"/>
              </w:rPr>
              <w:t>PM、SO</w:t>
            </w:r>
            <w:r>
              <w:rPr>
                <w:rFonts w:hint="default" w:ascii="Times New Roman" w:hAnsi="Times New Roman" w:eastAsia="宋体" w:cs="Times New Roman"/>
                <w:b w:val="0"/>
                <w:bCs w:val="0"/>
                <w:spacing w:val="0"/>
                <w:position w:val="0"/>
                <w:sz w:val="21"/>
                <w:szCs w:val="21"/>
                <w:vertAlign w:val="subscript"/>
              </w:rPr>
              <w:t>2</w:t>
            </w:r>
            <w:r>
              <w:rPr>
                <w:rFonts w:hint="default" w:ascii="Times New Roman" w:hAnsi="Times New Roman" w:eastAsia="宋体" w:cs="Times New Roman"/>
                <w:b w:val="0"/>
                <w:bCs w:val="0"/>
                <w:spacing w:val="0"/>
                <w:position w:val="0"/>
                <w:sz w:val="21"/>
                <w:szCs w:val="21"/>
              </w:rPr>
              <w:t>、NOx排放浓度分别不高于：燃气：5、10、50mg/</w:t>
            </w:r>
            <w:r>
              <w:rPr>
                <w:rFonts w:hint="default" w:ascii="Times New Roman" w:hAnsi="Times New Roman" w:eastAsia="宋体" w:cs="Times New Roman"/>
                <w:b w:val="0"/>
                <w:bCs w:val="0"/>
                <w:spacing w:val="0"/>
                <w:position w:val="0"/>
                <w:sz w:val="21"/>
                <w:szCs w:val="21"/>
                <w:lang w:eastAsia="zh-CN"/>
              </w:rPr>
              <w:t>m³</w:t>
            </w:r>
          </w:p>
          <w:p w14:paraId="52CAC527">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left"/>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（基准含氧量：3.5%）</w:t>
            </w:r>
          </w:p>
        </w:tc>
        <w:tc>
          <w:tcPr>
            <w:tcW w:w="4029" w:type="dxa"/>
            <w:vAlign w:val="top"/>
          </w:tcPr>
          <w:p w14:paraId="62142947">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PM、SO</w:t>
            </w:r>
            <w:r>
              <w:rPr>
                <w:rFonts w:hint="default" w:ascii="Times New Roman" w:hAnsi="Times New Roman" w:eastAsia="宋体" w:cs="Times New Roman"/>
                <w:b w:val="0"/>
                <w:bCs w:val="0"/>
                <w:spacing w:val="0"/>
                <w:position w:val="0"/>
                <w:sz w:val="21"/>
                <w:szCs w:val="21"/>
                <w:vertAlign w:val="subscript"/>
              </w:rPr>
              <w:t>2</w:t>
            </w:r>
            <w:r>
              <w:rPr>
                <w:rFonts w:hint="default" w:ascii="Times New Roman" w:hAnsi="Times New Roman" w:eastAsia="宋体" w:cs="Times New Roman"/>
                <w:b w:val="0"/>
                <w:bCs w:val="0"/>
                <w:spacing w:val="0"/>
                <w:position w:val="0"/>
                <w:sz w:val="21"/>
                <w:szCs w:val="21"/>
              </w:rPr>
              <w:t>、NOx排放浓度分别不高于：</w:t>
            </w:r>
          </w:p>
          <w:p w14:paraId="6D92E449">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lang w:eastAsia="zh-CN"/>
              </w:rPr>
            </w:pPr>
            <w:r>
              <w:rPr>
                <w:rFonts w:hint="default" w:ascii="Times New Roman" w:hAnsi="Times New Roman" w:eastAsia="宋体" w:cs="Times New Roman"/>
                <w:b w:val="0"/>
                <w:bCs w:val="0"/>
                <w:spacing w:val="0"/>
                <w:position w:val="0"/>
                <w:sz w:val="21"/>
                <w:szCs w:val="21"/>
              </w:rPr>
              <w:t>燃气：5、10、5</w:t>
            </w:r>
            <w:r>
              <w:rPr>
                <w:rFonts w:hint="eastAsia" w:ascii="Times New Roman" w:hAnsi="Times New Roman" w:cs="Times New Roman"/>
                <w:b w:val="0"/>
                <w:bCs w:val="0"/>
                <w:spacing w:val="0"/>
                <w:position w:val="0"/>
                <w:sz w:val="21"/>
                <w:szCs w:val="21"/>
                <w:lang w:val="en-US" w:eastAsia="zh-CN"/>
              </w:rPr>
              <w:t>0</w:t>
            </w:r>
            <w:r>
              <w:rPr>
                <w:rFonts w:hint="default" w:ascii="Times New Roman" w:hAnsi="Times New Roman" w:eastAsia="宋体" w:cs="Times New Roman"/>
                <w:b w:val="0"/>
                <w:bCs w:val="0"/>
                <w:spacing w:val="0"/>
                <w:position w:val="0"/>
                <w:sz w:val="21"/>
                <w:szCs w:val="21"/>
              </w:rPr>
              <w:t>mg/</w:t>
            </w:r>
            <w:r>
              <w:rPr>
                <w:rFonts w:hint="default" w:ascii="Times New Roman" w:hAnsi="Times New Roman" w:eastAsia="宋体" w:cs="Times New Roman"/>
                <w:b w:val="0"/>
                <w:bCs w:val="0"/>
                <w:spacing w:val="0"/>
                <w:position w:val="0"/>
                <w:sz w:val="21"/>
                <w:szCs w:val="21"/>
                <w:lang w:eastAsia="zh-CN"/>
              </w:rPr>
              <w:t>m³</w:t>
            </w:r>
          </w:p>
          <w:p w14:paraId="6A145607">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lang w:eastAsia="zh-CN"/>
              </w:rPr>
            </w:pPr>
            <w:r>
              <w:rPr>
                <w:rFonts w:hint="default" w:ascii="Times New Roman" w:hAnsi="Times New Roman" w:eastAsia="宋体" w:cs="Times New Roman"/>
                <w:b w:val="0"/>
                <w:bCs w:val="0"/>
                <w:spacing w:val="0"/>
                <w:position w:val="0"/>
                <w:sz w:val="21"/>
                <w:szCs w:val="21"/>
              </w:rPr>
              <w:t>燃油：10、20、80mg/</w:t>
            </w:r>
            <w:r>
              <w:rPr>
                <w:rFonts w:hint="default" w:ascii="Times New Roman" w:hAnsi="Times New Roman" w:eastAsia="宋体" w:cs="Times New Roman"/>
                <w:b w:val="0"/>
                <w:bCs w:val="0"/>
                <w:spacing w:val="0"/>
                <w:position w:val="0"/>
                <w:sz w:val="21"/>
                <w:szCs w:val="21"/>
                <w:lang w:eastAsia="zh-CN"/>
              </w:rPr>
              <w:t>m³</w:t>
            </w:r>
          </w:p>
          <w:p w14:paraId="360DFC68">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lang w:eastAsia="zh-CN"/>
              </w:rPr>
            </w:pPr>
            <w:r>
              <w:rPr>
                <w:rFonts w:hint="default" w:ascii="Times New Roman" w:hAnsi="Times New Roman" w:eastAsia="宋体" w:cs="Times New Roman"/>
                <w:b w:val="0"/>
                <w:bCs w:val="0"/>
                <w:spacing w:val="0"/>
                <w:position w:val="0"/>
                <w:sz w:val="21"/>
                <w:szCs w:val="21"/>
              </w:rPr>
              <w:t>燃煤/生物质：10、35、50mg/</w:t>
            </w:r>
            <w:r>
              <w:rPr>
                <w:rFonts w:hint="default" w:ascii="Times New Roman" w:hAnsi="Times New Roman" w:eastAsia="宋体" w:cs="Times New Roman"/>
                <w:b w:val="0"/>
                <w:bCs w:val="0"/>
                <w:spacing w:val="0"/>
                <w:position w:val="0"/>
                <w:sz w:val="21"/>
                <w:szCs w:val="21"/>
                <w:lang w:eastAsia="zh-CN"/>
              </w:rPr>
              <w:t>m³</w:t>
            </w:r>
          </w:p>
          <w:p w14:paraId="37F7F23D">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（基准含氧量：燃煤/生物质/燃油/燃气：9%/9%</w:t>
            </w:r>
            <w:r>
              <w:rPr>
                <w:rFonts w:hint="default" w:ascii="Times New Roman" w:hAnsi="Times New Roman" w:eastAsia="宋体" w:cs="Times New Roman"/>
                <w:b w:val="0"/>
                <w:bCs w:val="0"/>
                <w:spacing w:val="0"/>
                <w:position w:val="0"/>
                <w:sz w:val="21"/>
                <w:szCs w:val="21"/>
                <w:vertAlign w:val="superscript"/>
              </w:rPr>
              <w:t>【</w:t>
            </w:r>
            <w:r>
              <w:rPr>
                <w:rFonts w:hint="eastAsia" w:ascii="Times New Roman" w:hAnsi="Times New Roman" w:cs="Times New Roman"/>
                <w:b w:val="0"/>
                <w:bCs w:val="0"/>
                <w:spacing w:val="0"/>
                <w:position w:val="0"/>
                <w:sz w:val="21"/>
                <w:szCs w:val="21"/>
                <w:vertAlign w:val="superscript"/>
                <w:lang w:val="en-US" w:eastAsia="zh-CN"/>
              </w:rPr>
              <w:t>4</w:t>
            </w:r>
            <w:r>
              <w:rPr>
                <w:rFonts w:hint="default" w:ascii="Times New Roman" w:hAnsi="Times New Roman" w:eastAsia="宋体" w:cs="Times New Roman"/>
                <w:b w:val="0"/>
                <w:bCs w:val="0"/>
                <w:spacing w:val="0"/>
                <w:position w:val="0"/>
                <w:sz w:val="21"/>
                <w:szCs w:val="21"/>
                <w:vertAlign w:val="superscript"/>
              </w:rPr>
              <w:t>】</w:t>
            </w:r>
            <w:r>
              <w:rPr>
                <w:rFonts w:hint="default" w:ascii="Times New Roman" w:hAnsi="Times New Roman" w:eastAsia="宋体" w:cs="Times New Roman"/>
                <w:b w:val="0"/>
                <w:bCs w:val="0"/>
                <w:spacing w:val="0"/>
                <w:position w:val="0"/>
                <w:sz w:val="21"/>
                <w:szCs w:val="21"/>
              </w:rPr>
              <w:t>/3.5%/3.5%）</w:t>
            </w:r>
          </w:p>
        </w:tc>
        <w:tc>
          <w:tcPr>
            <w:tcW w:w="3632" w:type="dxa"/>
            <w:gridSpan w:val="2"/>
            <w:vMerge w:val="restart"/>
            <w:tcBorders>
              <w:bottom w:val="nil"/>
            </w:tcBorders>
            <w:vAlign w:val="top"/>
          </w:tcPr>
          <w:p w14:paraId="4D1C8315">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PM、SO</w:t>
            </w:r>
            <w:r>
              <w:rPr>
                <w:rFonts w:hint="default" w:ascii="Times New Roman" w:hAnsi="Times New Roman" w:eastAsia="宋体" w:cs="Times New Roman"/>
                <w:b w:val="0"/>
                <w:bCs w:val="0"/>
                <w:spacing w:val="0"/>
                <w:position w:val="0"/>
                <w:sz w:val="21"/>
                <w:szCs w:val="21"/>
                <w:vertAlign w:val="subscript"/>
              </w:rPr>
              <w:t>2</w:t>
            </w:r>
            <w:r>
              <w:rPr>
                <w:rFonts w:hint="default" w:ascii="Times New Roman" w:hAnsi="Times New Roman" w:eastAsia="宋体" w:cs="Times New Roman"/>
                <w:b w:val="0"/>
                <w:bCs w:val="0"/>
                <w:spacing w:val="0"/>
                <w:position w:val="0"/>
                <w:sz w:val="21"/>
                <w:szCs w:val="21"/>
              </w:rPr>
              <w:t>、NOx排放浓度分别不高于：</w:t>
            </w:r>
          </w:p>
          <w:p w14:paraId="6D4F0554">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lang w:eastAsia="zh-CN"/>
              </w:rPr>
            </w:pPr>
            <w:r>
              <w:rPr>
                <w:rFonts w:hint="default" w:ascii="Times New Roman" w:hAnsi="Times New Roman" w:eastAsia="宋体" w:cs="Times New Roman"/>
                <w:b w:val="0"/>
                <w:bCs w:val="0"/>
                <w:spacing w:val="0"/>
                <w:position w:val="0"/>
                <w:sz w:val="21"/>
                <w:szCs w:val="21"/>
              </w:rPr>
              <w:t>燃气：</w:t>
            </w:r>
            <w:r>
              <w:rPr>
                <w:rFonts w:hint="eastAsia" w:ascii="Times New Roman" w:hAnsi="Times New Roman" w:cs="Times New Roman"/>
                <w:b w:val="0"/>
                <w:bCs w:val="0"/>
                <w:spacing w:val="0"/>
                <w:position w:val="0"/>
                <w:sz w:val="21"/>
                <w:szCs w:val="21"/>
                <w:lang w:val="en-US" w:eastAsia="zh-CN"/>
              </w:rPr>
              <w:t>10</w:t>
            </w:r>
            <w:r>
              <w:rPr>
                <w:rFonts w:hint="default" w:ascii="Times New Roman" w:hAnsi="Times New Roman" w:eastAsia="宋体" w:cs="Times New Roman"/>
                <w:b w:val="0"/>
                <w:bCs w:val="0"/>
                <w:spacing w:val="0"/>
                <w:position w:val="0"/>
                <w:sz w:val="21"/>
                <w:szCs w:val="21"/>
              </w:rPr>
              <w:t>、</w:t>
            </w:r>
            <w:r>
              <w:rPr>
                <w:rFonts w:hint="eastAsia" w:ascii="Times New Roman" w:hAnsi="Times New Roman" w:cs="Times New Roman"/>
                <w:b w:val="0"/>
                <w:bCs w:val="0"/>
                <w:spacing w:val="0"/>
                <w:position w:val="0"/>
                <w:sz w:val="21"/>
                <w:szCs w:val="21"/>
                <w:lang w:val="en-US" w:eastAsia="zh-CN"/>
              </w:rPr>
              <w:t>35</w:t>
            </w:r>
            <w:r>
              <w:rPr>
                <w:rFonts w:hint="default" w:ascii="Times New Roman" w:hAnsi="Times New Roman" w:eastAsia="宋体" w:cs="Times New Roman"/>
                <w:b w:val="0"/>
                <w:bCs w:val="0"/>
                <w:spacing w:val="0"/>
                <w:position w:val="0"/>
                <w:sz w:val="21"/>
                <w:szCs w:val="21"/>
              </w:rPr>
              <w:t>、5</w:t>
            </w:r>
            <w:r>
              <w:rPr>
                <w:rFonts w:hint="eastAsia" w:ascii="Times New Roman" w:hAnsi="Times New Roman" w:cs="Times New Roman"/>
                <w:b w:val="0"/>
                <w:bCs w:val="0"/>
                <w:spacing w:val="0"/>
                <w:position w:val="0"/>
                <w:sz w:val="21"/>
                <w:szCs w:val="21"/>
                <w:lang w:val="en-US" w:eastAsia="zh-CN"/>
              </w:rPr>
              <w:t>0</w:t>
            </w:r>
            <w:r>
              <w:rPr>
                <w:rFonts w:hint="default" w:ascii="Times New Roman" w:hAnsi="Times New Roman" w:eastAsia="宋体" w:cs="Times New Roman"/>
                <w:b w:val="0"/>
                <w:bCs w:val="0"/>
                <w:spacing w:val="0"/>
                <w:position w:val="0"/>
                <w:sz w:val="21"/>
                <w:szCs w:val="21"/>
              </w:rPr>
              <w:t>mg/</w:t>
            </w:r>
            <w:r>
              <w:rPr>
                <w:rFonts w:hint="default" w:ascii="Times New Roman" w:hAnsi="Times New Roman" w:eastAsia="宋体" w:cs="Times New Roman"/>
                <w:b w:val="0"/>
                <w:bCs w:val="0"/>
                <w:spacing w:val="0"/>
                <w:position w:val="0"/>
                <w:sz w:val="21"/>
                <w:szCs w:val="21"/>
                <w:lang w:eastAsia="zh-CN"/>
              </w:rPr>
              <w:t>m³</w:t>
            </w:r>
          </w:p>
          <w:p w14:paraId="06090660">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lang w:eastAsia="zh-CN"/>
              </w:rPr>
            </w:pPr>
            <w:r>
              <w:rPr>
                <w:rFonts w:hint="default" w:ascii="Times New Roman" w:hAnsi="Times New Roman" w:eastAsia="宋体" w:cs="Times New Roman"/>
                <w:b w:val="0"/>
                <w:bCs w:val="0"/>
                <w:spacing w:val="0"/>
                <w:position w:val="0"/>
                <w:sz w:val="21"/>
                <w:szCs w:val="21"/>
              </w:rPr>
              <w:t>燃油：</w:t>
            </w:r>
            <w:r>
              <w:rPr>
                <w:rFonts w:hint="eastAsia" w:ascii="Times New Roman" w:hAnsi="Times New Roman" w:cs="Times New Roman"/>
                <w:b w:val="0"/>
                <w:bCs w:val="0"/>
                <w:spacing w:val="0"/>
                <w:position w:val="0"/>
                <w:sz w:val="21"/>
                <w:szCs w:val="21"/>
                <w:lang w:val="en-US" w:eastAsia="zh-CN"/>
              </w:rPr>
              <w:t>2</w:t>
            </w:r>
            <w:r>
              <w:rPr>
                <w:rFonts w:hint="default" w:ascii="Times New Roman" w:hAnsi="Times New Roman" w:eastAsia="宋体" w:cs="Times New Roman"/>
                <w:b w:val="0"/>
                <w:bCs w:val="0"/>
                <w:spacing w:val="0"/>
                <w:position w:val="0"/>
                <w:sz w:val="21"/>
                <w:szCs w:val="21"/>
              </w:rPr>
              <w:t>0、</w:t>
            </w:r>
            <w:r>
              <w:rPr>
                <w:rFonts w:hint="eastAsia" w:ascii="Times New Roman" w:hAnsi="Times New Roman" w:cs="Times New Roman"/>
                <w:b w:val="0"/>
                <w:bCs w:val="0"/>
                <w:spacing w:val="0"/>
                <w:position w:val="0"/>
                <w:sz w:val="21"/>
                <w:szCs w:val="21"/>
                <w:lang w:val="en-US" w:eastAsia="zh-CN"/>
              </w:rPr>
              <w:t>5</w:t>
            </w:r>
            <w:r>
              <w:rPr>
                <w:rFonts w:hint="default" w:ascii="Times New Roman" w:hAnsi="Times New Roman" w:eastAsia="宋体" w:cs="Times New Roman"/>
                <w:b w:val="0"/>
                <w:bCs w:val="0"/>
                <w:spacing w:val="0"/>
                <w:position w:val="0"/>
                <w:sz w:val="21"/>
                <w:szCs w:val="21"/>
              </w:rPr>
              <w:t>0、</w:t>
            </w:r>
            <w:r>
              <w:rPr>
                <w:rFonts w:hint="eastAsia" w:ascii="Times New Roman" w:hAnsi="Times New Roman" w:cs="Times New Roman"/>
                <w:b w:val="0"/>
                <w:bCs w:val="0"/>
                <w:spacing w:val="0"/>
                <w:position w:val="0"/>
                <w:sz w:val="21"/>
                <w:szCs w:val="21"/>
                <w:lang w:val="en-US" w:eastAsia="zh-CN"/>
              </w:rPr>
              <w:t>10</w:t>
            </w:r>
            <w:r>
              <w:rPr>
                <w:rFonts w:hint="default" w:ascii="Times New Roman" w:hAnsi="Times New Roman" w:eastAsia="宋体" w:cs="Times New Roman"/>
                <w:b w:val="0"/>
                <w:bCs w:val="0"/>
                <w:spacing w:val="0"/>
                <w:position w:val="0"/>
                <w:sz w:val="21"/>
                <w:szCs w:val="21"/>
              </w:rPr>
              <w:t>0mg/</w:t>
            </w:r>
            <w:r>
              <w:rPr>
                <w:rFonts w:hint="default" w:ascii="Times New Roman" w:hAnsi="Times New Roman" w:eastAsia="宋体" w:cs="Times New Roman"/>
                <w:b w:val="0"/>
                <w:bCs w:val="0"/>
                <w:spacing w:val="0"/>
                <w:position w:val="0"/>
                <w:sz w:val="21"/>
                <w:szCs w:val="21"/>
                <w:lang w:eastAsia="zh-CN"/>
              </w:rPr>
              <w:t>m³</w:t>
            </w:r>
          </w:p>
          <w:p w14:paraId="28D624B0">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lang w:eastAsia="zh-CN"/>
              </w:rPr>
            </w:pPr>
            <w:r>
              <w:rPr>
                <w:rFonts w:hint="default" w:ascii="Times New Roman" w:hAnsi="Times New Roman" w:eastAsia="宋体" w:cs="Times New Roman"/>
                <w:b w:val="0"/>
                <w:bCs w:val="0"/>
                <w:spacing w:val="0"/>
                <w:position w:val="0"/>
                <w:sz w:val="21"/>
                <w:szCs w:val="21"/>
              </w:rPr>
              <w:t>燃煤/生物质：</w:t>
            </w:r>
            <w:r>
              <w:rPr>
                <w:rFonts w:hint="eastAsia" w:ascii="Times New Roman" w:hAnsi="Times New Roman" w:cs="Times New Roman"/>
                <w:b w:val="0"/>
                <w:bCs w:val="0"/>
                <w:spacing w:val="0"/>
                <w:position w:val="0"/>
                <w:sz w:val="21"/>
                <w:szCs w:val="21"/>
                <w:lang w:val="en-US" w:eastAsia="zh-CN"/>
              </w:rPr>
              <w:t>2</w:t>
            </w:r>
            <w:r>
              <w:rPr>
                <w:rFonts w:hint="default" w:ascii="Times New Roman" w:hAnsi="Times New Roman" w:eastAsia="宋体" w:cs="Times New Roman"/>
                <w:b w:val="0"/>
                <w:bCs w:val="0"/>
                <w:spacing w:val="0"/>
                <w:position w:val="0"/>
                <w:sz w:val="21"/>
                <w:szCs w:val="21"/>
              </w:rPr>
              <w:t>0、</w:t>
            </w:r>
            <w:r>
              <w:rPr>
                <w:rFonts w:hint="eastAsia" w:ascii="Times New Roman" w:hAnsi="Times New Roman" w:cs="Times New Roman"/>
                <w:b w:val="0"/>
                <w:bCs w:val="0"/>
                <w:spacing w:val="0"/>
                <w:position w:val="0"/>
                <w:sz w:val="21"/>
                <w:szCs w:val="21"/>
                <w:lang w:val="en-US" w:eastAsia="zh-CN"/>
              </w:rPr>
              <w:t>40</w:t>
            </w:r>
            <w:r>
              <w:rPr>
                <w:rFonts w:hint="default" w:ascii="Times New Roman" w:hAnsi="Times New Roman" w:eastAsia="宋体" w:cs="Times New Roman"/>
                <w:b w:val="0"/>
                <w:bCs w:val="0"/>
                <w:spacing w:val="0"/>
                <w:position w:val="0"/>
                <w:sz w:val="21"/>
                <w:szCs w:val="21"/>
              </w:rPr>
              <w:t>、</w:t>
            </w:r>
            <w:r>
              <w:rPr>
                <w:rFonts w:hint="eastAsia" w:ascii="Times New Roman" w:hAnsi="Times New Roman" w:cs="Times New Roman"/>
                <w:b w:val="0"/>
                <w:bCs w:val="0"/>
                <w:spacing w:val="0"/>
                <w:position w:val="0"/>
                <w:sz w:val="21"/>
                <w:szCs w:val="21"/>
                <w:lang w:val="en-US" w:eastAsia="zh-CN"/>
              </w:rPr>
              <w:t>1</w:t>
            </w:r>
            <w:r>
              <w:rPr>
                <w:rFonts w:hint="default" w:ascii="Times New Roman" w:hAnsi="Times New Roman" w:eastAsia="宋体" w:cs="Times New Roman"/>
                <w:b w:val="0"/>
                <w:bCs w:val="0"/>
                <w:spacing w:val="0"/>
                <w:position w:val="0"/>
                <w:sz w:val="21"/>
                <w:szCs w:val="21"/>
              </w:rPr>
              <w:t>50mg/</w:t>
            </w:r>
            <w:r>
              <w:rPr>
                <w:rFonts w:hint="default" w:ascii="Times New Roman" w:hAnsi="Times New Roman" w:eastAsia="宋体" w:cs="Times New Roman"/>
                <w:b w:val="0"/>
                <w:bCs w:val="0"/>
                <w:spacing w:val="0"/>
                <w:position w:val="0"/>
                <w:sz w:val="21"/>
                <w:szCs w:val="21"/>
                <w:lang w:eastAsia="zh-CN"/>
              </w:rPr>
              <w:t>m³</w:t>
            </w:r>
          </w:p>
          <w:p w14:paraId="284559CA">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（基准含氧量：燃煤/生物质/燃油/燃气：9%/9%</w:t>
            </w:r>
            <w:r>
              <w:rPr>
                <w:rFonts w:hint="default" w:ascii="Times New Roman" w:hAnsi="Times New Roman" w:eastAsia="宋体" w:cs="Times New Roman"/>
                <w:b w:val="0"/>
                <w:bCs w:val="0"/>
                <w:spacing w:val="0"/>
                <w:position w:val="0"/>
                <w:sz w:val="21"/>
                <w:szCs w:val="21"/>
                <w:vertAlign w:val="superscript"/>
              </w:rPr>
              <w:t>【</w:t>
            </w:r>
            <w:r>
              <w:rPr>
                <w:rFonts w:hint="eastAsia" w:ascii="Times New Roman" w:hAnsi="Times New Roman" w:cs="Times New Roman"/>
                <w:b w:val="0"/>
                <w:bCs w:val="0"/>
                <w:spacing w:val="0"/>
                <w:position w:val="0"/>
                <w:sz w:val="21"/>
                <w:szCs w:val="21"/>
                <w:vertAlign w:val="superscript"/>
                <w:lang w:val="en-US" w:eastAsia="zh-CN"/>
              </w:rPr>
              <w:t>4</w:t>
            </w:r>
            <w:r>
              <w:rPr>
                <w:rFonts w:hint="default" w:ascii="Times New Roman" w:hAnsi="Times New Roman" w:eastAsia="宋体" w:cs="Times New Roman"/>
                <w:b w:val="0"/>
                <w:bCs w:val="0"/>
                <w:spacing w:val="0"/>
                <w:position w:val="0"/>
                <w:sz w:val="21"/>
                <w:szCs w:val="21"/>
                <w:vertAlign w:val="superscript"/>
              </w:rPr>
              <w:t>】</w:t>
            </w:r>
            <w:r>
              <w:rPr>
                <w:rFonts w:hint="default" w:ascii="Times New Roman" w:hAnsi="Times New Roman" w:eastAsia="宋体" w:cs="Times New Roman"/>
                <w:b w:val="0"/>
                <w:bCs w:val="0"/>
                <w:spacing w:val="0"/>
                <w:position w:val="0"/>
                <w:sz w:val="21"/>
                <w:szCs w:val="21"/>
              </w:rPr>
              <w:t>/3.5%/3.5%）</w:t>
            </w:r>
          </w:p>
        </w:tc>
      </w:tr>
      <w:tr w14:paraId="25826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671" w:type="dxa"/>
            <w:vMerge w:val="continue"/>
            <w:tcBorders>
              <w:top w:val="nil"/>
              <w:bottom w:val="nil"/>
            </w:tcBorders>
            <w:vAlign w:val="center"/>
          </w:tcPr>
          <w:p w14:paraId="0D72141D">
            <w:pPr>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rPr>
            </w:pPr>
          </w:p>
        </w:tc>
        <w:tc>
          <w:tcPr>
            <w:tcW w:w="1002" w:type="dxa"/>
            <w:vMerge w:val="continue"/>
            <w:tcBorders>
              <w:top w:val="nil"/>
            </w:tcBorders>
            <w:vAlign w:val="center"/>
          </w:tcPr>
          <w:p w14:paraId="25D5CEE0">
            <w:pPr>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rPr>
            </w:pPr>
          </w:p>
        </w:tc>
        <w:tc>
          <w:tcPr>
            <w:tcW w:w="8301" w:type="dxa"/>
            <w:gridSpan w:val="2"/>
            <w:vAlign w:val="top"/>
          </w:tcPr>
          <w:p w14:paraId="2C37B3F7">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氨逃逸排放浓度不高于8mg/</w:t>
            </w:r>
            <w:r>
              <w:rPr>
                <w:rFonts w:hint="default" w:ascii="Times New Roman" w:hAnsi="Times New Roman" w:eastAsia="宋体" w:cs="Times New Roman"/>
                <w:b w:val="0"/>
                <w:bCs w:val="0"/>
                <w:spacing w:val="0"/>
                <w:position w:val="0"/>
                <w:sz w:val="21"/>
                <w:szCs w:val="21"/>
                <w:lang w:eastAsia="zh-CN"/>
              </w:rPr>
              <w:t>m³</w:t>
            </w:r>
            <w:r>
              <w:rPr>
                <w:rFonts w:hint="default" w:ascii="Times New Roman" w:hAnsi="Times New Roman" w:eastAsia="宋体" w:cs="Times New Roman"/>
                <w:b w:val="0"/>
                <w:bCs w:val="0"/>
                <w:spacing w:val="0"/>
                <w:position w:val="0"/>
                <w:sz w:val="21"/>
                <w:szCs w:val="21"/>
              </w:rPr>
              <w:t>（使用氨水、尿素</w:t>
            </w:r>
            <w:r>
              <w:rPr>
                <w:rFonts w:hint="eastAsia" w:ascii="Times New Roman" w:hAnsi="Times New Roman" w:cs="Times New Roman"/>
                <w:b w:val="0"/>
                <w:bCs w:val="0"/>
                <w:spacing w:val="0"/>
                <w:position w:val="0"/>
                <w:sz w:val="21"/>
                <w:szCs w:val="21"/>
                <w:lang w:eastAsia="zh-CN"/>
              </w:rPr>
              <w:t>作为</w:t>
            </w:r>
            <w:r>
              <w:rPr>
                <w:rFonts w:hint="default" w:ascii="Times New Roman" w:hAnsi="Times New Roman" w:eastAsia="宋体" w:cs="Times New Roman"/>
                <w:b w:val="0"/>
                <w:bCs w:val="0"/>
                <w:spacing w:val="0"/>
                <w:position w:val="0"/>
                <w:sz w:val="21"/>
                <w:szCs w:val="21"/>
              </w:rPr>
              <w:t>还原剂）</w:t>
            </w:r>
          </w:p>
        </w:tc>
        <w:tc>
          <w:tcPr>
            <w:tcW w:w="3632" w:type="dxa"/>
            <w:gridSpan w:val="2"/>
            <w:vMerge w:val="continue"/>
            <w:tcBorders>
              <w:top w:val="nil"/>
            </w:tcBorders>
            <w:vAlign w:val="top"/>
          </w:tcPr>
          <w:p w14:paraId="42020C6B">
            <w:pPr>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rPr>
            </w:pPr>
          </w:p>
        </w:tc>
      </w:tr>
      <w:tr w14:paraId="7353A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4" w:hRule="atLeast"/>
        </w:trPr>
        <w:tc>
          <w:tcPr>
            <w:tcW w:w="671" w:type="dxa"/>
            <w:vMerge w:val="continue"/>
            <w:tcBorders>
              <w:top w:val="nil"/>
              <w:bottom w:val="nil"/>
            </w:tcBorders>
            <w:vAlign w:val="center"/>
          </w:tcPr>
          <w:p w14:paraId="7683E9CC">
            <w:pPr>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rPr>
            </w:pPr>
          </w:p>
        </w:tc>
        <w:tc>
          <w:tcPr>
            <w:tcW w:w="1002" w:type="dxa"/>
            <w:vAlign w:val="center"/>
          </w:tcPr>
          <w:p w14:paraId="46936A97">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加热</w:t>
            </w:r>
          </w:p>
          <w:p w14:paraId="4FE0B4E1">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炉、热</w:t>
            </w:r>
          </w:p>
          <w:p w14:paraId="3BE2AB6C">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处理</w:t>
            </w:r>
          </w:p>
          <w:p w14:paraId="0AB1BF8D">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炉、干</w:t>
            </w:r>
          </w:p>
          <w:p w14:paraId="4A6C7D3F">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燥炉</w:t>
            </w:r>
          </w:p>
        </w:tc>
        <w:tc>
          <w:tcPr>
            <w:tcW w:w="4272" w:type="dxa"/>
            <w:vAlign w:val="top"/>
          </w:tcPr>
          <w:p w14:paraId="7350BF2D">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PM、SO</w:t>
            </w:r>
            <w:r>
              <w:rPr>
                <w:rFonts w:hint="default" w:ascii="Times New Roman" w:hAnsi="Times New Roman" w:eastAsia="宋体" w:cs="Times New Roman"/>
                <w:b w:val="0"/>
                <w:bCs w:val="0"/>
                <w:spacing w:val="0"/>
                <w:position w:val="0"/>
                <w:sz w:val="21"/>
                <w:szCs w:val="21"/>
                <w:vertAlign w:val="subscript"/>
              </w:rPr>
              <w:t>2</w:t>
            </w:r>
            <w:r>
              <w:rPr>
                <w:rFonts w:hint="default" w:ascii="Times New Roman" w:hAnsi="Times New Roman" w:eastAsia="宋体" w:cs="Times New Roman"/>
                <w:b w:val="0"/>
                <w:bCs w:val="0"/>
                <w:spacing w:val="0"/>
                <w:position w:val="0"/>
                <w:sz w:val="21"/>
                <w:szCs w:val="21"/>
              </w:rPr>
              <w:t>、NOx排放浓度分别不高于：</w:t>
            </w:r>
          </w:p>
          <w:p w14:paraId="2AD7DBD5">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电窑：10mg/</w:t>
            </w:r>
            <w:r>
              <w:rPr>
                <w:rFonts w:hint="default" w:ascii="Times New Roman" w:hAnsi="Times New Roman" w:eastAsia="宋体" w:cs="Times New Roman"/>
                <w:b w:val="0"/>
                <w:bCs w:val="0"/>
                <w:spacing w:val="0"/>
                <w:position w:val="0"/>
                <w:sz w:val="21"/>
                <w:szCs w:val="21"/>
                <w:lang w:eastAsia="zh-CN"/>
              </w:rPr>
              <w:t>m³</w:t>
            </w:r>
            <w:r>
              <w:rPr>
                <w:rFonts w:hint="default" w:ascii="Times New Roman" w:hAnsi="Times New Roman" w:eastAsia="宋体" w:cs="Times New Roman"/>
                <w:b w:val="0"/>
                <w:bCs w:val="0"/>
                <w:spacing w:val="0"/>
                <w:position w:val="0"/>
                <w:sz w:val="21"/>
                <w:szCs w:val="21"/>
              </w:rPr>
              <w:t>（PM）</w:t>
            </w:r>
          </w:p>
          <w:p w14:paraId="7DDCC4B1">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lang w:eastAsia="zh-CN"/>
              </w:rPr>
            </w:pPr>
            <w:r>
              <w:rPr>
                <w:rFonts w:hint="default" w:ascii="Times New Roman" w:hAnsi="Times New Roman" w:eastAsia="宋体" w:cs="Times New Roman"/>
                <w:b w:val="0"/>
                <w:bCs w:val="0"/>
                <w:spacing w:val="0"/>
                <w:position w:val="0"/>
                <w:sz w:val="21"/>
                <w:szCs w:val="21"/>
              </w:rPr>
              <w:t>燃气：10、35、50mg/</w:t>
            </w:r>
            <w:r>
              <w:rPr>
                <w:rFonts w:hint="default" w:ascii="Times New Roman" w:hAnsi="Times New Roman" w:eastAsia="宋体" w:cs="Times New Roman"/>
                <w:b w:val="0"/>
                <w:bCs w:val="0"/>
                <w:spacing w:val="0"/>
                <w:position w:val="0"/>
                <w:sz w:val="21"/>
                <w:szCs w:val="21"/>
                <w:lang w:eastAsia="zh-CN"/>
              </w:rPr>
              <w:t>m³</w:t>
            </w:r>
          </w:p>
          <w:p w14:paraId="527DA936">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（基准含氧量：燃气3.5%，电窑和因工艺需要掺入空气/非密闭式生产的按实测浓度计）</w:t>
            </w:r>
          </w:p>
        </w:tc>
        <w:tc>
          <w:tcPr>
            <w:tcW w:w="4029" w:type="dxa"/>
            <w:vAlign w:val="top"/>
          </w:tcPr>
          <w:p w14:paraId="721B6723">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lang w:eastAsia="zh-CN"/>
              </w:rPr>
            </w:pPr>
            <w:r>
              <w:rPr>
                <w:rFonts w:hint="default" w:ascii="Times New Roman" w:hAnsi="Times New Roman" w:eastAsia="宋体" w:cs="Times New Roman"/>
                <w:b w:val="0"/>
                <w:bCs w:val="0"/>
                <w:spacing w:val="0"/>
                <w:position w:val="0"/>
                <w:sz w:val="21"/>
                <w:szCs w:val="21"/>
              </w:rPr>
              <w:t>PM、SO</w:t>
            </w:r>
            <w:r>
              <w:rPr>
                <w:rFonts w:hint="default" w:ascii="Times New Roman" w:hAnsi="Times New Roman" w:eastAsia="宋体" w:cs="Times New Roman"/>
                <w:b w:val="0"/>
                <w:bCs w:val="0"/>
                <w:spacing w:val="0"/>
                <w:position w:val="0"/>
                <w:sz w:val="21"/>
                <w:szCs w:val="21"/>
                <w:vertAlign w:val="subscript"/>
              </w:rPr>
              <w:t>2</w:t>
            </w:r>
            <w:r>
              <w:rPr>
                <w:rFonts w:hint="default" w:ascii="Times New Roman" w:hAnsi="Times New Roman" w:eastAsia="宋体" w:cs="Times New Roman"/>
                <w:b w:val="0"/>
                <w:bCs w:val="0"/>
                <w:spacing w:val="0"/>
                <w:position w:val="0"/>
                <w:sz w:val="21"/>
                <w:szCs w:val="21"/>
              </w:rPr>
              <w:t>、NOx排放浓度分别不高于：10、50、100mg/</w:t>
            </w:r>
            <w:r>
              <w:rPr>
                <w:rFonts w:hint="default" w:ascii="Times New Roman" w:hAnsi="Times New Roman" w:eastAsia="宋体" w:cs="Times New Roman"/>
                <w:b w:val="0"/>
                <w:bCs w:val="0"/>
                <w:spacing w:val="0"/>
                <w:position w:val="0"/>
                <w:sz w:val="21"/>
                <w:szCs w:val="21"/>
                <w:lang w:eastAsia="zh-CN"/>
              </w:rPr>
              <w:t>m³</w:t>
            </w:r>
          </w:p>
          <w:p w14:paraId="296EFDCF">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（基准含氧量：燃气/燃油/燃煤3.5%/3.5%/9%，因工艺需要掺入空气/非密闭式生产的按实测浓度计）</w:t>
            </w:r>
          </w:p>
        </w:tc>
        <w:tc>
          <w:tcPr>
            <w:tcW w:w="3632" w:type="dxa"/>
            <w:gridSpan w:val="2"/>
            <w:vAlign w:val="top"/>
          </w:tcPr>
          <w:p w14:paraId="72453030">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lang w:eastAsia="zh-CN"/>
              </w:rPr>
            </w:pPr>
            <w:r>
              <w:rPr>
                <w:rFonts w:hint="default" w:ascii="Times New Roman" w:hAnsi="Times New Roman" w:eastAsia="宋体" w:cs="Times New Roman"/>
                <w:b w:val="0"/>
                <w:bCs w:val="0"/>
                <w:spacing w:val="0"/>
                <w:position w:val="0"/>
                <w:sz w:val="21"/>
                <w:szCs w:val="21"/>
              </w:rPr>
              <w:t>PM、SO</w:t>
            </w:r>
            <w:r>
              <w:rPr>
                <w:rFonts w:hint="default" w:ascii="Times New Roman" w:hAnsi="Times New Roman" w:eastAsia="宋体" w:cs="Times New Roman"/>
                <w:b w:val="0"/>
                <w:bCs w:val="0"/>
                <w:spacing w:val="0"/>
                <w:position w:val="0"/>
                <w:sz w:val="21"/>
                <w:szCs w:val="21"/>
                <w:vertAlign w:val="subscript"/>
              </w:rPr>
              <w:t>2</w:t>
            </w:r>
            <w:r>
              <w:rPr>
                <w:rFonts w:hint="default" w:ascii="Times New Roman" w:hAnsi="Times New Roman" w:eastAsia="宋体" w:cs="Times New Roman"/>
                <w:b w:val="0"/>
                <w:bCs w:val="0"/>
                <w:spacing w:val="0"/>
                <w:position w:val="0"/>
                <w:sz w:val="21"/>
                <w:szCs w:val="21"/>
              </w:rPr>
              <w:t>、NOx排放浓度分别不高于：</w:t>
            </w:r>
            <w:r>
              <w:rPr>
                <w:rFonts w:hint="eastAsia" w:ascii="Times New Roman" w:hAnsi="Times New Roman" w:cs="Times New Roman"/>
                <w:b w:val="0"/>
                <w:bCs w:val="0"/>
                <w:spacing w:val="0"/>
                <w:position w:val="0"/>
                <w:sz w:val="21"/>
                <w:szCs w:val="21"/>
                <w:lang w:val="en-US" w:eastAsia="zh-CN"/>
              </w:rPr>
              <w:t>2</w:t>
            </w:r>
            <w:r>
              <w:rPr>
                <w:rFonts w:hint="default" w:ascii="Times New Roman" w:hAnsi="Times New Roman" w:eastAsia="宋体" w:cs="Times New Roman"/>
                <w:b w:val="0"/>
                <w:bCs w:val="0"/>
                <w:spacing w:val="0"/>
                <w:position w:val="0"/>
                <w:sz w:val="21"/>
                <w:szCs w:val="21"/>
              </w:rPr>
              <w:t>0、</w:t>
            </w:r>
            <w:r>
              <w:rPr>
                <w:rFonts w:hint="eastAsia" w:ascii="Times New Roman" w:hAnsi="Times New Roman" w:cs="Times New Roman"/>
                <w:b w:val="0"/>
                <w:bCs w:val="0"/>
                <w:spacing w:val="0"/>
                <w:position w:val="0"/>
                <w:sz w:val="21"/>
                <w:szCs w:val="21"/>
                <w:lang w:val="en-US" w:eastAsia="zh-CN"/>
              </w:rPr>
              <w:t>8</w:t>
            </w:r>
            <w:r>
              <w:rPr>
                <w:rFonts w:hint="default" w:ascii="Times New Roman" w:hAnsi="Times New Roman" w:eastAsia="宋体" w:cs="Times New Roman"/>
                <w:b w:val="0"/>
                <w:bCs w:val="0"/>
                <w:spacing w:val="0"/>
                <w:position w:val="0"/>
                <w:sz w:val="21"/>
                <w:szCs w:val="21"/>
              </w:rPr>
              <w:t>0、1</w:t>
            </w:r>
            <w:r>
              <w:rPr>
                <w:rFonts w:hint="eastAsia" w:ascii="Times New Roman" w:hAnsi="Times New Roman" w:cs="Times New Roman"/>
                <w:b w:val="0"/>
                <w:bCs w:val="0"/>
                <w:spacing w:val="0"/>
                <w:position w:val="0"/>
                <w:sz w:val="21"/>
                <w:szCs w:val="21"/>
                <w:lang w:val="en-US" w:eastAsia="zh-CN"/>
              </w:rPr>
              <w:t>5</w:t>
            </w:r>
            <w:r>
              <w:rPr>
                <w:rFonts w:hint="default" w:ascii="Times New Roman" w:hAnsi="Times New Roman" w:eastAsia="宋体" w:cs="Times New Roman"/>
                <w:b w:val="0"/>
                <w:bCs w:val="0"/>
                <w:spacing w:val="0"/>
                <w:position w:val="0"/>
                <w:sz w:val="21"/>
                <w:szCs w:val="21"/>
              </w:rPr>
              <w:t>0mg/</w:t>
            </w:r>
            <w:r>
              <w:rPr>
                <w:rFonts w:hint="default" w:ascii="Times New Roman" w:hAnsi="Times New Roman" w:eastAsia="宋体" w:cs="Times New Roman"/>
                <w:b w:val="0"/>
                <w:bCs w:val="0"/>
                <w:spacing w:val="0"/>
                <w:position w:val="0"/>
                <w:sz w:val="21"/>
                <w:szCs w:val="21"/>
                <w:lang w:eastAsia="zh-CN"/>
              </w:rPr>
              <w:t>m³</w:t>
            </w:r>
          </w:p>
          <w:p w14:paraId="51135A07">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（基准含氧量：燃气/燃油/燃煤3.5%/3.5%/9%，因工艺需要掺入空气/非密闭式生产的按实测浓度计）</w:t>
            </w:r>
          </w:p>
        </w:tc>
      </w:tr>
      <w:tr w14:paraId="4CCC4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671" w:type="dxa"/>
            <w:vMerge w:val="continue"/>
            <w:tcBorders>
              <w:top w:val="nil"/>
              <w:bottom w:val="nil"/>
            </w:tcBorders>
            <w:vAlign w:val="center"/>
          </w:tcPr>
          <w:p w14:paraId="53985A84">
            <w:pPr>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rPr>
            </w:pPr>
          </w:p>
        </w:tc>
        <w:tc>
          <w:tcPr>
            <w:tcW w:w="1002" w:type="dxa"/>
            <w:tcBorders>
              <w:right w:val="single" w:color="auto" w:sz="4" w:space="0"/>
            </w:tcBorders>
            <w:vAlign w:val="center"/>
          </w:tcPr>
          <w:p w14:paraId="6DA1DDA6">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其他炉窑</w:t>
            </w:r>
          </w:p>
        </w:tc>
        <w:tc>
          <w:tcPr>
            <w:tcW w:w="4272" w:type="dxa"/>
            <w:tcBorders>
              <w:left w:val="single" w:color="auto" w:sz="4" w:space="0"/>
            </w:tcBorders>
            <w:vAlign w:val="top"/>
          </w:tcPr>
          <w:p w14:paraId="3BC6B3CE">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PM、SO</w:t>
            </w:r>
            <w:r>
              <w:rPr>
                <w:rFonts w:hint="default" w:ascii="Times New Roman" w:hAnsi="Times New Roman" w:eastAsia="宋体" w:cs="Times New Roman"/>
                <w:b w:val="0"/>
                <w:bCs w:val="0"/>
                <w:spacing w:val="0"/>
                <w:position w:val="0"/>
                <w:sz w:val="21"/>
                <w:szCs w:val="21"/>
                <w:vertAlign w:val="subscript"/>
              </w:rPr>
              <w:t>2</w:t>
            </w:r>
            <w:r>
              <w:rPr>
                <w:rFonts w:hint="default" w:ascii="Times New Roman" w:hAnsi="Times New Roman" w:eastAsia="宋体" w:cs="Times New Roman"/>
                <w:b w:val="0"/>
                <w:bCs w:val="0"/>
                <w:spacing w:val="0"/>
                <w:position w:val="0"/>
                <w:sz w:val="21"/>
                <w:szCs w:val="21"/>
              </w:rPr>
              <w:t>、NOx排放浓度分别不高于10、50、100mg/</w:t>
            </w:r>
            <w:r>
              <w:rPr>
                <w:rFonts w:hint="default" w:ascii="Times New Roman" w:hAnsi="Times New Roman" w:eastAsia="宋体" w:cs="Times New Roman"/>
                <w:b w:val="0"/>
                <w:bCs w:val="0"/>
                <w:spacing w:val="0"/>
                <w:position w:val="0"/>
                <w:sz w:val="21"/>
                <w:szCs w:val="21"/>
                <w:lang w:eastAsia="zh-CN"/>
              </w:rPr>
              <w:t>m³</w:t>
            </w:r>
            <w:r>
              <w:rPr>
                <w:rFonts w:hint="default" w:ascii="Times New Roman" w:hAnsi="Times New Roman" w:eastAsia="宋体" w:cs="Times New Roman"/>
                <w:b w:val="0"/>
                <w:bCs w:val="0"/>
                <w:spacing w:val="0"/>
                <w:position w:val="0"/>
                <w:sz w:val="21"/>
                <w:szCs w:val="21"/>
              </w:rPr>
              <w:t>（基准含氧量：9%）</w:t>
            </w:r>
          </w:p>
        </w:tc>
        <w:tc>
          <w:tcPr>
            <w:tcW w:w="4029" w:type="dxa"/>
            <w:vAlign w:val="top"/>
          </w:tcPr>
          <w:p w14:paraId="4F9715C0">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PM、SO</w:t>
            </w:r>
            <w:r>
              <w:rPr>
                <w:rFonts w:hint="default" w:ascii="Times New Roman" w:hAnsi="Times New Roman" w:eastAsia="宋体" w:cs="Times New Roman"/>
                <w:b w:val="0"/>
                <w:bCs w:val="0"/>
                <w:spacing w:val="0"/>
                <w:position w:val="0"/>
                <w:sz w:val="21"/>
                <w:szCs w:val="21"/>
                <w:vertAlign w:val="subscript"/>
              </w:rPr>
              <w:t>2</w:t>
            </w:r>
            <w:r>
              <w:rPr>
                <w:rFonts w:hint="default" w:ascii="Times New Roman" w:hAnsi="Times New Roman" w:eastAsia="宋体" w:cs="Times New Roman"/>
                <w:b w:val="0"/>
                <w:bCs w:val="0"/>
                <w:spacing w:val="0"/>
                <w:position w:val="0"/>
                <w:sz w:val="21"/>
                <w:szCs w:val="21"/>
              </w:rPr>
              <w:t>、NOx排放浓度分别不高于10、100、200mg/</w:t>
            </w:r>
            <w:r>
              <w:rPr>
                <w:rFonts w:hint="default" w:ascii="Times New Roman" w:hAnsi="Times New Roman" w:eastAsia="宋体" w:cs="Times New Roman"/>
                <w:b w:val="0"/>
                <w:bCs w:val="0"/>
                <w:spacing w:val="0"/>
                <w:position w:val="0"/>
                <w:sz w:val="21"/>
                <w:szCs w:val="21"/>
                <w:lang w:eastAsia="zh-CN"/>
              </w:rPr>
              <w:t>m³</w:t>
            </w:r>
            <w:r>
              <w:rPr>
                <w:rFonts w:hint="default" w:ascii="Times New Roman" w:hAnsi="Times New Roman" w:eastAsia="宋体" w:cs="Times New Roman"/>
                <w:b w:val="0"/>
                <w:bCs w:val="0"/>
                <w:spacing w:val="0"/>
                <w:position w:val="0"/>
                <w:sz w:val="21"/>
                <w:szCs w:val="21"/>
              </w:rPr>
              <w:t>（基准含氧量：9%）</w:t>
            </w:r>
          </w:p>
        </w:tc>
        <w:tc>
          <w:tcPr>
            <w:tcW w:w="3632" w:type="dxa"/>
            <w:gridSpan w:val="2"/>
            <w:vAlign w:val="top"/>
          </w:tcPr>
          <w:p w14:paraId="4FDF0BFD">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PM、SO</w:t>
            </w:r>
            <w:r>
              <w:rPr>
                <w:rFonts w:hint="default" w:ascii="Times New Roman" w:hAnsi="Times New Roman" w:eastAsia="宋体" w:cs="Times New Roman"/>
                <w:b w:val="0"/>
                <w:bCs w:val="0"/>
                <w:spacing w:val="0"/>
                <w:position w:val="0"/>
                <w:sz w:val="21"/>
                <w:szCs w:val="21"/>
                <w:vertAlign w:val="subscript"/>
              </w:rPr>
              <w:t>2</w:t>
            </w:r>
            <w:r>
              <w:rPr>
                <w:rFonts w:hint="default" w:ascii="Times New Roman" w:hAnsi="Times New Roman" w:eastAsia="宋体" w:cs="Times New Roman"/>
                <w:b w:val="0"/>
                <w:bCs w:val="0"/>
                <w:spacing w:val="0"/>
                <w:position w:val="0"/>
                <w:sz w:val="21"/>
                <w:szCs w:val="21"/>
              </w:rPr>
              <w:t>、NOx排放浓度分别不高于</w:t>
            </w:r>
            <w:r>
              <w:rPr>
                <w:rFonts w:hint="eastAsia" w:ascii="Times New Roman" w:hAnsi="Times New Roman" w:cs="Times New Roman"/>
                <w:b w:val="0"/>
                <w:bCs w:val="0"/>
                <w:spacing w:val="0"/>
                <w:position w:val="0"/>
                <w:sz w:val="21"/>
                <w:szCs w:val="21"/>
                <w:lang w:val="en-US" w:eastAsia="zh-CN"/>
              </w:rPr>
              <w:t>3</w:t>
            </w:r>
            <w:r>
              <w:rPr>
                <w:rFonts w:hint="default" w:ascii="Times New Roman" w:hAnsi="Times New Roman" w:eastAsia="宋体" w:cs="Times New Roman"/>
                <w:b w:val="0"/>
                <w:bCs w:val="0"/>
                <w:spacing w:val="0"/>
                <w:position w:val="0"/>
                <w:sz w:val="21"/>
                <w:szCs w:val="21"/>
              </w:rPr>
              <w:t>0、</w:t>
            </w:r>
            <w:r>
              <w:rPr>
                <w:rFonts w:hint="eastAsia" w:ascii="Times New Roman" w:hAnsi="Times New Roman" w:cs="Times New Roman"/>
                <w:b w:val="0"/>
                <w:bCs w:val="0"/>
                <w:spacing w:val="0"/>
                <w:position w:val="0"/>
                <w:sz w:val="21"/>
                <w:szCs w:val="21"/>
                <w:lang w:val="en-US" w:eastAsia="zh-CN"/>
              </w:rPr>
              <w:t>2</w:t>
            </w:r>
            <w:r>
              <w:rPr>
                <w:rFonts w:hint="default" w:ascii="Times New Roman" w:hAnsi="Times New Roman" w:eastAsia="宋体" w:cs="Times New Roman"/>
                <w:b w:val="0"/>
                <w:bCs w:val="0"/>
                <w:spacing w:val="0"/>
                <w:position w:val="0"/>
                <w:sz w:val="21"/>
                <w:szCs w:val="21"/>
              </w:rPr>
              <w:t>00、</w:t>
            </w:r>
            <w:r>
              <w:rPr>
                <w:rFonts w:hint="eastAsia" w:ascii="Times New Roman" w:hAnsi="Times New Roman" w:cs="Times New Roman"/>
                <w:b w:val="0"/>
                <w:bCs w:val="0"/>
                <w:spacing w:val="0"/>
                <w:position w:val="0"/>
                <w:sz w:val="21"/>
                <w:szCs w:val="21"/>
                <w:lang w:val="en-US" w:eastAsia="zh-CN"/>
              </w:rPr>
              <w:t>3</w:t>
            </w:r>
            <w:r>
              <w:rPr>
                <w:rFonts w:hint="default" w:ascii="Times New Roman" w:hAnsi="Times New Roman" w:eastAsia="宋体" w:cs="Times New Roman"/>
                <w:b w:val="0"/>
                <w:bCs w:val="0"/>
                <w:spacing w:val="0"/>
                <w:position w:val="0"/>
                <w:sz w:val="21"/>
                <w:szCs w:val="21"/>
              </w:rPr>
              <w:t>00mg/</w:t>
            </w:r>
            <w:r>
              <w:rPr>
                <w:rFonts w:hint="default" w:ascii="Times New Roman" w:hAnsi="Times New Roman" w:eastAsia="宋体" w:cs="Times New Roman"/>
                <w:b w:val="0"/>
                <w:bCs w:val="0"/>
                <w:spacing w:val="0"/>
                <w:position w:val="0"/>
                <w:sz w:val="21"/>
                <w:szCs w:val="21"/>
                <w:lang w:eastAsia="zh-CN"/>
              </w:rPr>
              <w:t>m³</w:t>
            </w:r>
            <w:r>
              <w:rPr>
                <w:rFonts w:hint="default" w:ascii="Times New Roman" w:hAnsi="Times New Roman" w:eastAsia="宋体" w:cs="Times New Roman"/>
                <w:b w:val="0"/>
                <w:bCs w:val="0"/>
                <w:spacing w:val="0"/>
                <w:position w:val="0"/>
                <w:sz w:val="21"/>
                <w:szCs w:val="21"/>
              </w:rPr>
              <w:t>（基准含氧量：9%）</w:t>
            </w:r>
          </w:p>
        </w:tc>
      </w:tr>
      <w:tr w14:paraId="02E5E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671" w:type="dxa"/>
            <w:vMerge w:val="continue"/>
            <w:tcBorders>
              <w:top w:val="nil"/>
            </w:tcBorders>
            <w:vAlign w:val="center"/>
          </w:tcPr>
          <w:p w14:paraId="10449155">
            <w:pPr>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rPr>
            </w:pPr>
          </w:p>
        </w:tc>
        <w:tc>
          <w:tcPr>
            <w:tcW w:w="1002" w:type="dxa"/>
            <w:tcBorders>
              <w:right w:val="single" w:color="auto" w:sz="4" w:space="0"/>
            </w:tcBorders>
            <w:vAlign w:val="center"/>
          </w:tcPr>
          <w:p w14:paraId="3E549FB9">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其他工序</w:t>
            </w:r>
          </w:p>
        </w:tc>
        <w:tc>
          <w:tcPr>
            <w:tcW w:w="8301" w:type="dxa"/>
            <w:gridSpan w:val="2"/>
            <w:tcBorders>
              <w:left w:val="single" w:color="auto" w:sz="4" w:space="0"/>
              <w:right w:val="single" w:color="auto" w:sz="4" w:space="0"/>
            </w:tcBorders>
            <w:vAlign w:val="center"/>
          </w:tcPr>
          <w:p w14:paraId="449A728C">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textAlignment w:val="baseline"/>
              <w:rPr>
                <w:rFonts w:hint="default" w:ascii="Times New Roman" w:hAnsi="Times New Roman" w:eastAsia="宋体" w:cs="Times New Roman"/>
                <w:b w:val="0"/>
                <w:bCs w:val="0"/>
                <w:spacing w:val="0"/>
                <w:position w:val="0"/>
                <w:sz w:val="21"/>
                <w:szCs w:val="21"/>
                <w:lang w:eastAsia="zh-CN"/>
              </w:rPr>
            </w:pPr>
            <w:r>
              <w:rPr>
                <w:rFonts w:hint="default" w:ascii="Times New Roman" w:hAnsi="Times New Roman" w:eastAsia="宋体" w:cs="Times New Roman"/>
                <w:b w:val="0"/>
                <w:bCs w:val="0"/>
                <w:spacing w:val="0"/>
                <w:position w:val="0"/>
                <w:sz w:val="21"/>
                <w:szCs w:val="21"/>
              </w:rPr>
              <w:t>PM排放浓度不高于10mg/</w:t>
            </w:r>
            <w:r>
              <w:rPr>
                <w:rFonts w:hint="default" w:ascii="Times New Roman" w:hAnsi="Times New Roman" w:eastAsia="宋体" w:cs="Times New Roman"/>
                <w:b w:val="0"/>
                <w:bCs w:val="0"/>
                <w:spacing w:val="0"/>
                <w:position w:val="0"/>
                <w:sz w:val="21"/>
                <w:szCs w:val="21"/>
                <w:lang w:eastAsia="zh-CN"/>
              </w:rPr>
              <w:t>m³</w:t>
            </w:r>
          </w:p>
        </w:tc>
        <w:tc>
          <w:tcPr>
            <w:tcW w:w="3632" w:type="dxa"/>
            <w:gridSpan w:val="2"/>
            <w:tcBorders>
              <w:left w:val="single" w:color="auto" w:sz="4" w:space="0"/>
            </w:tcBorders>
            <w:vAlign w:val="center"/>
          </w:tcPr>
          <w:p w14:paraId="2F41D291">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PM排放浓度不高于</w:t>
            </w:r>
            <w:r>
              <w:rPr>
                <w:rFonts w:hint="eastAsia" w:ascii="Times New Roman" w:hAnsi="Times New Roman" w:cs="Times New Roman"/>
                <w:b w:val="0"/>
                <w:bCs w:val="0"/>
                <w:spacing w:val="0"/>
                <w:position w:val="0"/>
                <w:sz w:val="21"/>
                <w:szCs w:val="21"/>
                <w:lang w:val="en-US" w:eastAsia="zh-CN"/>
              </w:rPr>
              <w:t>2</w:t>
            </w:r>
            <w:r>
              <w:rPr>
                <w:rFonts w:hint="default" w:ascii="Times New Roman" w:hAnsi="Times New Roman" w:eastAsia="宋体" w:cs="Times New Roman"/>
                <w:b w:val="0"/>
                <w:bCs w:val="0"/>
                <w:spacing w:val="0"/>
                <w:position w:val="0"/>
                <w:sz w:val="21"/>
                <w:szCs w:val="21"/>
              </w:rPr>
              <w:t>0mg/</w:t>
            </w:r>
            <w:r>
              <w:rPr>
                <w:rFonts w:hint="default" w:ascii="Times New Roman" w:hAnsi="Times New Roman" w:eastAsia="宋体" w:cs="Times New Roman"/>
                <w:b w:val="0"/>
                <w:bCs w:val="0"/>
                <w:spacing w:val="0"/>
                <w:position w:val="0"/>
                <w:sz w:val="21"/>
                <w:szCs w:val="21"/>
                <w:lang w:eastAsia="zh-CN"/>
              </w:rPr>
              <w:t>m³</w:t>
            </w:r>
          </w:p>
        </w:tc>
      </w:tr>
      <w:tr w14:paraId="59656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1673" w:type="dxa"/>
            <w:gridSpan w:val="2"/>
            <w:tcBorders>
              <w:right w:val="single" w:color="auto" w:sz="4" w:space="0"/>
            </w:tcBorders>
            <w:vAlign w:val="center"/>
          </w:tcPr>
          <w:p w14:paraId="6A4156F8">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center"/>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监测监控水平</w:t>
            </w:r>
          </w:p>
        </w:tc>
        <w:tc>
          <w:tcPr>
            <w:tcW w:w="8303" w:type="dxa"/>
            <w:gridSpan w:val="3"/>
            <w:tcBorders>
              <w:left w:val="single" w:color="auto" w:sz="4" w:space="0"/>
              <w:right w:val="single" w:color="auto" w:sz="4" w:space="0"/>
            </w:tcBorders>
            <w:vAlign w:val="center"/>
          </w:tcPr>
          <w:p w14:paraId="738B44D1">
            <w:pPr>
              <w:pStyle w:val="12"/>
              <w:keepNext w:val="0"/>
              <w:keepLines w:val="0"/>
              <w:pageBreakBefore w:val="0"/>
              <w:widowControl/>
              <w:numPr>
                <w:ilvl w:val="0"/>
                <w:numId w:val="3"/>
              </w:numPr>
              <w:kinsoku/>
              <w:wordWrap/>
              <w:overflowPunct/>
              <w:topLinePunct w:val="0"/>
              <w:autoSpaceDE w:val="0"/>
              <w:autoSpaceDN w:val="0"/>
              <w:bidi w:val="0"/>
              <w:adjustRightInd w:val="0"/>
              <w:snapToGrid w:val="0"/>
              <w:spacing w:line="360" w:lineRule="auto"/>
              <w:ind w:left="63" w:leftChars="30" w:right="63" w:rightChars="30" w:firstLine="0"/>
              <w:jc w:val="both"/>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重点排污企业主要排放口</w:t>
            </w:r>
            <w:r>
              <w:rPr>
                <w:rFonts w:hint="default" w:ascii="Times New Roman" w:hAnsi="Times New Roman" w:eastAsia="宋体" w:cs="Times New Roman"/>
                <w:b w:val="0"/>
                <w:bCs w:val="0"/>
                <w:spacing w:val="0"/>
                <w:position w:val="0"/>
                <w:sz w:val="21"/>
                <w:szCs w:val="21"/>
                <w:vertAlign w:val="superscript"/>
              </w:rPr>
              <w:t>【</w:t>
            </w:r>
            <w:r>
              <w:rPr>
                <w:rFonts w:hint="eastAsia" w:ascii="Times New Roman" w:hAnsi="Times New Roman" w:cs="Times New Roman"/>
                <w:b w:val="0"/>
                <w:bCs w:val="0"/>
                <w:spacing w:val="0"/>
                <w:position w:val="0"/>
                <w:sz w:val="21"/>
                <w:szCs w:val="21"/>
                <w:vertAlign w:val="superscript"/>
                <w:lang w:val="en-US" w:eastAsia="zh-CN"/>
              </w:rPr>
              <w:t>5</w:t>
            </w:r>
            <w:r>
              <w:rPr>
                <w:rFonts w:hint="default" w:ascii="Times New Roman" w:hAnsi="Times New Roman" w:eastAsia="宋体" w:cs="Times New Roman"/>
                <w:b w:val="0"/>
                <w:bCs w:val="0"/>
                <w:spacing w:val="0"/>
                <w:position w:val="0"/>
                <w:sz w:val="21"/>
                <w:szCs w:val="21"/>
                <w:vertAlign w:val="superscript"/>
              </w:rPr>
              <w:t>】</w:t>
            </w:r>
            <w:r>
              <w:rPr>
                <w:rFonts w:hint="default" w:ascii="Times New Roman" w:hAnsi="Times New Roman" w:eastAsia="宋体" w:cs="Times New Roman"/>
                <w:b w:val="0"/>
                <w:bCs w:val="0"/>
                <w:spacing w:val="0"/>
                <w:position w:val="0"/>
                <w:sz w:val="21"/>
                <w:szCs w:val="21"/>
              </w:rPr>
              <w:t>安装CEMS，记录生产设施运行情况，并按要求联网；CEMS数据至少保存最近</w:t>
            </w:r>
            <w:r>
              <w:rPr>
                <w:rFonts w:hint="eastAsia" w:ascii="Times New Roman" w:hAnsi="Times New Roman" w:cs="Times New Roman"/>
                <w:b w:val="0"/>
                <w:bCs w:val="0"/>
                <w:spacing w:val="0"/>
                <w:position w:val="0"/>
                <w:sz w:val="21"/>
                <w:szCs w:val="21"/>
                <w:lang w:val="en-US" w:eastAsia="zh-CN"/>
              </w:rPr>
              <w:t>1年相关数据</w:t>
            </w:r>
            <w:r>
              <w:rPr>
                <w:rFonts w:hint="default" w:ascii="Times New Roman" w:hAnsi="Times New Roman" w:eastAsia="宋体" w:cs="Times New Roman"/>
                <w:b w:val="0"/>
                <w:bCs w:val="0"/>
                <w:spacing w:val="0"/>
                <w:position w:val="0"/>
                <w:sz w:val="21"/>
                <w:szCs w:val="21"/>
              </w:rPr>
              <w:t>。（投产或安装时间不满一年以上的企业，以现有数据为准）。</w:t>
            </w:r>
          </w:p>
          <w:p w14:paraId="20A70BB2">
            <w:pPr>
              <w:pStyle w:val="1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30" w:right="63" w:rightChars="30"/>
              <w:jc w:val="both"/>
              <w:textAlignment w:val="baseline"/>
              <w:rPr>
                <w:rFonts w:hint="default" w:ascii="Times New Roman" w:hAnsi="Times New Roman" w:eastAsia="宋体" w:cs="Times New Roman"/>
                <w:b w:val="0"/>
                <w:bCs w:val="0"/>
                <w:spacing w:val="0"/>
                <w:position w:val="0"/>
                <w:sz w:val="21"/>
                <w:szCs w:val="21"/>
              </w:rPr>
            </w:pPr>
            <w:r>
              <w:rPr>
                <w:rFonts w:hint="eastAsia" w:ascii="Times New Roman" w:hAnsi="Times New Roman" w:cs="Times New Roman"/>
                <w:b w:val="0"/>
                <w:bCs w:val="0"/>
                <w:spacing w:val="0"/>
                <w:position w:val="0"/>
                <w:sz w:val="21"/>
                <w:szCs w:val="21"/>
                <w:lang w:val="en-US" w:eastAsia="zh-CN"/>
              </w:rPr>
              <w:t>2.</w:t>
            </w:r>
            <w:r>
              <w:rPr>
                <w:rFonts w:hint="default" w:ascii="Times New Roman" w:hAnsi="Times New Roman" w:eastAsia="宋体" w:cs="Times New Roman"/>
                <w:b w:val="0"/>
                <w:bCs w:val="0"/>
                <w:spacing w:val="0"/>
                <w:position w:val="0"/>
                <w:sz w:val="21"/>
                <w:szCs w:val="21"/>
              </w:rPr>
              <w:t>生物质锅炉（窑炉）使用单位应在进料口、锅炉房燃料堆场安装视频监控设施并与生态环境部门联网</w:t>
            </w:r>
            <w:r>
              <w:rPr>
                <w:rFonts w:hint="eastAsia" w:ascii="Times New Roman" w:hAnsi="Times New Roman" w:cs="Times New Roman"/>
                <w:b w:val="0"/>
                <w:bCs w:val="0"/>
                <w:spacing w:val="0"/>
                <w:position w:val="0"/>
                <w:sz w:val="21"/>
                <w:szCs w:val="21"/>
                <w:lang w:eastAsia="zh-CN"/>
              </w:rPr>
              <w:t>；</w:t>
            </w:r>
          </w:p>
          <w:p w14:paraId="7180BB63">
            <w:pPr>
              <w:pStyle w:val="1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30" w:right="63" w:rightChars="30"/>
              <w:jc w:val="both"/>
              <w:textAlignment w:val="baseline"/>
              <w:rPr>
                <w:rFonts w:hint="default" w:ascii="Times New Roman" w:hAnsi="Times New Roman" w:eastAsia="宋体" w:cs="Times New Roman"/>
                <w:b w:val="0"/>
                <w:bCs w:val="0"/>
                <w:spacing w:val="0"/>
                <w:position w:val="0"/>
                <w:sz w:val="21"/>
                <w:szCs w:val="21"/>
              </w:rPr>
            </w:pPr>
            <w:r>
              <w:rPr>
                <w:rFonts w:hint="eastAsia" w:ascii="Times New Roman" w:hAnsi="Times New Roman" w:cs="Times New Roman"/>
                <w:b w:val="0"/>
                <w:bCs w:val="0"/>
                <w:spacing w:val="0"/>
                <w:position w:val="0"/>
                <w:sz w:val="21"/>
                <w:szCs w:val="21"/>
                <w:lang w:val="en-US" w:eastAsia="zh-CN"/>
              </w:rPr>
              <w:t>3.</w:t>
            </w:r>
            <w:r>
              <w:rPr>
                <w:rFonts w:hint="default" w:ascii="Times New Roman" w:hAnsi="Times New Roman" w:eastAsia="宋体" w:cs="Times New Roman"/>
                <w:b w:val="0"/>
                <w:bCs w:val="0"/>
                <w:spacing w:val="0"/>
                <w:position w:val="0"/>
                <w:sz w:val="21"/>
                <w:szCs w:val="21"/>
              </w:rPr>
              <w:t>安装振动智能采集设备、用电监测终端并与生态环境部门联网</w:t>
            </w:r>
            <w:r>
              <w:rPr>
                <w:rFonts w:hint="eastAsia" w:ascii="Times New Roman" w:hAnsi="Times New Roman" w:cs="Times New Roman"/>
                <w:b w:val="0"/>
                <w:bCs w:val="0"/>
                <w:spacing w:val="0"/>
                <w:position w:val="0"/>
                <w:sz w:val="21"/>
                <w:szCs w:val="21"/>
                <w:lang w:eastAsia="zh-CN"/>
              </w:rPr>
              <w:t>；</w:t>
            </w:r>
          </w:p>
          <w:p w14:paraId="64B9FECD">
            <w:pPr>
              <w:pStyle w:val="1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leftChars="30" w:right="63" w:rightChars="30"/>
              <w:jc w:val="both"/>
              <w:textAlignment w:val="baseline"/>
              <w:rPr>
                <w:rFonts w:hint="default" w:ascii="Times New Roman" w:hAnsi="Times New Roman" w:eastAsia="宋体" w:cs="Times New Roman"/>
                <w:b w:val="0"/>
                <w:bCs w:val="0"/>
                <w:spacing w:val="0"/>
                <w:position w:val="0"/>
                <w:sz w:val="21"/>
                <w:szCs w:val="21"/>
              </w:rPr>
            </w:pPr>
            <w:r>
              <w:rPr>
                <w:rFonts w:hint="eastAsia" w:ascii="Times New Roman" w:hAnsi="Times New Roman" w:cs="Times New Roman"/>
                <w:b w:val="0"/>
                <w:bCs w:val="0"/>
                <w:spacing w:val="0"/>
                <w:position w:val="0"/>
                <w:sz w:val="21"/>
                <w:szCs w:val="21"/>
                <w:lang w:val="en-US" w:eastAsia="zh-CN"/>
              </w:rPr>
              <w:t>4.废气处理设施安装PLC或DCS控制系统。</w:t>
            </w:r>
            <w:r>
              <w:rPr>
                <w:rFonts w:hint="default" w:ascii="Times New Roman" w:hAnsi="Times New Roman" w:eastAsia="宋体" w:cs="Times New Roman"/>
                <w:b w:val="0"/>
                <w:bCs w:val="0"/>
                <w:spacing w:val="0"/>
                <w:position w:val="0"/>
                <w:sz w:val="21"/>
                <w:szCs w:val="21"/>
              </w:rPr>
              <w:t>有脱硫设施的，脱硫剂使用量，脱硫剂仓料（液）位（与CEMS时间同步）、风机电流、SO</w:t>
            </w:r>
            <w:r>
              <w:rPr>
                <w:rFonts w:hint="default" w:ascii="Times New Roman" w:hAnsi="Times New Roman" w:eastAsia="宋体" w:cs="Times New Roman"/>
                <w:b w:val="0"/>
                <w:bCs w:val="0"/>
                <w:spacing w:val="0"/>
                <w:position w:val="0"/>
                <w:sz w:val="21"/>
                <w:szCs w:val="21"/>
                <w:vertAlign w:val="subscript"/>
              </w:rPr>
              <w:t>2</w:t>
            </w:r>
            <w:r>
              <w:rPr>
                <w:rFonts w:hint="default" w:ascii="Times New Roman" w:hAnsi="Times New Roman" w:eastAsia="宋体" w:cs="Times New Roman"/>
                <w:b w:val="0"/>
                <w:bCs w:val="0"/>
                <w:spacing w:val="0"/>
                <w:position w:val="0"/>
                <w:sz w:val="21"/>
                <w:szCs w:val="21"/>
              </w:rPr>
              <w:t>排放浓度；有脱硝设施的，脱硝剂使用量，脱硝剂仓（液）位，脱硝反应器出入口烟气温度、压力和NOx浓度，风机电流，NOx排放浓度等数据及历史曲线）及相关生产过程（生产时间、产量、负荷、投料量）主要参数，监控数据至少保存一年</w:t>
            </w:r>
          </w:p>
        </w:tc>
        <w:tc>
          <w:tcPr>
            <w:tcW w:w="3630" w:type="dxa"/>
            <w:tcBorders>
              <w:left w:val="single" w:color="auto" w:sz="4" w:space="0"/>
            </w:tcBorders>
            <w:vAlign w:val="center"/>
          </w:tcPr>
          <w:p w14:paraId="5EB64379">
            <w:pPr>
              <w:pStyle w:val="1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right="63" w:rightChars="30"/>
              <w:jc w:val="both"/>
              <w:textAlignment w:val="baseline"/>
              <w:rPr>
                <w:rFonts w:hint="eastAsia" w:ascii="Times New Roman" w:hAnsi="Times New Roman" w:cs="Times New Roman"/>
                <w:b w:val="0"/>
                <w:bCs w:val="0"/>
                <w:spacing w:val="0"/>
                <w:position w:val="0"/>
                <w:sz w:val="21"/>
                <w:szCs w:val="21"/>
                <w:lang w:val="en-US" w:eastAsia="zh-CN"/>
              </w:rPr>
            </w:pPr>
            <w:r>
              <w:rPr>
                <w:rFonts w:hint="eastAsia" w:ascii="Times New Roman" w:hAnsi="Times New Roman" w:cs="Times New Roman"/>
                <w:b w:val="0"/>
                <w:bCs w:val="0"/>
                <w:spacing w:val="0"/>
                <w:position w:val="0"/>
                <w:sz w:val="21"/>
                <w:szCs w:val="21"/>
                <w:lang w:val="en-US" w:eastAsia="zh-CN"/>
              </w:rPr>
              <w:t>1.至少达到A、B级企业1.2.3条。</w:t>
            </w:r>
          </w:p>
          <w:p w14:paraId="17E4157F">
            <w:pPr>
              <w:pStyle w:val="12"/>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right="63" w:rightChars="30"/>
              <w:jc w:val="both"/>
              <w:textAlignment w:val="baseline"/>
              <w:rPr>
                <w:rFonts w:hint="default" w:ascii="Times New Roman" w:hAnsi="Times New Roman" w:cs="Times New Roman"/>
                <w:b w:val="0"/>
                <w:bCs w:val="0"/>
                <w:spacing w:val="0"/>
                <w:position w:val="0"/>
                <w:sz w:val="21"/>
                <w:szCs w:val="21"/>
                <w:lang w:val="en-US" w:eastAsia="zh-CN"/>
              </w:rPr>
            </w:pPr>
            <w:r>
              <w:rPr>
                <w:rFonts w:hint="eastAsia" w:ascii="Times New Roman" w:hAnsi="Times New Roman" w:cs="Times New Roman"/>
                <w:b w:val="0"/>
                <w:bCs w:val="0"/>
                <w:spacing w:val="0"/>
                <w:position w:val="0"/>
                <w:sz w:val="21"/>
                <w:szCs w:val="21"/>
                <w:lang w:val="en-US" w:eastAsia="zh-CN"/>
              </w:rPr>
              <w:t>2.废气处理设施安装PLC控制系统，记录设施运行关键参数并保存一年以上。</w:t>
            </w:r>
          </w:p>
        </w:tc>
      </w:tr>
      <w:tr w14:paraId="1DB9A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9" w:hRule="atLeast"/>
        </w:trPr>
        <w:tc>
          <w:tcPr>
            <w:tcW w:w="13606" w:type="dxa"/>
            <w:gridSpan w:val="6"/>
            <w:vAlign w:val="center"/>
          </w:tcPr>
          <w:p w14:paraId="2E295459">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left"/>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备注【1】：燃气锅炉在PM稳定达到排放限值情况下可不采用除尘工艺；</w:t>
            </w:r>
          </w:p>
          <w:p w14:paraId="26B7812F">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left"/>
              <w:textAlignment w:val="baseline"/>
              <w:rPr>
                <w:rFonts w:hint="eastAsia" w:ascii="Times New Roman" w:hAnsi="Times New Roman" w:eastAsia="宋体" w:cs="Times New Roman"/>
                <w:b w:val="0"/>
                <w:bCs w:val="0"/>
                <w:spacing w:val="0"/>
                <w:position w:val="0"/>
                <w:sz w:val="21"/>
                <w:szCs w:val="21"/>
                <w:lang w:eastAsia="zh-CN"/>
              </w:rPr>
            </w:pPr>
            <w:r>
              <w:rPr>
                <w:rFonts w:hint="default" w:ascii="Times New Roman" w:hAnsi="Times New Roman" w:eastAsia="宋体" w:cs="Times New Roman"/>
                <w:b w:val="0"/>
                <w:bCs w:val="0"/>
                <w:spacing w:val="0"/>
                <w:position w:val="0"/>
                <w:sz w:val="21"/>
                <w:szCs w:val="21"/>
              </w:rPr>
              <w:t>备注【2】：温度低于800℃的燃气/燃油的干燥窑、热处理窑和燃气/生物质锅炉，在稳定达到排放限值情况下可不采用SCR/SNCR等工艺；</w:t>
            </w:r>
          </w:p>
          <w:p w14:paraId="279A2863">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left"/>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备注【3】：采用纯生物质锅炉、炉窑，在SO2稳定达到排放限值情况下可不采用脱硫工艺；</w:t>
            </w:r>
          </w:p>
          <w:p w14:paraId="3E1A7554">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left"/>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备注【</w:t>
            </w:r>
            <w:r>
              <w:rPr>
                <w:rFonts w:hint="eastAsia" w:ascii="Times New Roman" w:hAnsi="Times New Roman" w:cs="Times New Roman"/>
                <w:b w:val="0"/>
                <w:bCs w:val="0"/>
                <w:spacing w:val="0"/>
                <w:position w:val="0"/>
                <w:sz w:val="21"/>
                <w:szCs w:val="21"/>
                <w:lang w:val="en-US" w:eastAsia="zh-CN"/>
              </w:rPr>
              <w:t>4</w:t>
            </w:r>
            <w:r>
              <w:rPr>
                <w:rFonts w:hint="default" w:ascii="Times New Roman" w:hAnsi="Times New Roman" w:eastAsia="宋体" w:cs="Times New Roman"/>
                <w:b w:val="0"/>
                <w:bCs w:val="0"/>
                <w:spacing w:val="0"/>
                <w:position w:val="0"/>
                <w:sz w:val="21"/>
                <w:szCs w:val="21"/>
              </w:rPr>
              <w:t>】：确定生物质发电锅炉基准含氧量按6%计；</w:t>
            </w:r>
          </w:p>
          <w:p w14:paraId="49C9CB2D">
            <w:pPr>
              <w:pStyle w:val="12"/>
              <w:keepNext w:val="0"/>
              <w:keepLines w:val="0"/>
              <w:pageBreakBefore w:val="0"/>
              <w:widowControl/>
              <w:kinsoku/>
              <w:wordWrap/>
              <w:overflowPunct/>
              <w:topLinePunct w:val="0"/>
              <w:autoSpaceDE w:val="0"/>
              <w:autoSpaceDN w:val="0"/>
              <w:bidi w:val="0"/>
              <w:adjustRightInd w:val="0"/>
              <w:snapToGrid w:val="0"/>
              <w:spacing w:line="360" w:lineRule="auto"/>
              <w:ind w:left="63" w:leftChars="30" w:right="63" w:rightChars="30" w:firstLine="0"/>
              <w:jc w:val="left"/>
              <w:textAlignment w:val="baseline"/>
              <w:rPr>
                <w:rFonts w:hint="default" w:ascii="Times New Roman" w:hAnsi="Times New Roman" w:eastAsia="宋体" w:cs="Times New Roman"/>
                <w:b w:val="0"/>
                <w:bCs w:val="0"/>
                <w:spacing w:val="0"/>
                <w:position w:val="0"/>
                <w:sz w:val="21"/>
                <w:szCs w:val="21"/>
              </w:rPr>
            </w:pPr>
            <w:r>
              <w:rPr>
                <w:rFonts w:hint="default" w:ascii="Times New Roman" w:hAnsi="Times New Roman" w:eastAsia="宋体" w:cs="Times New Roman"/>
                <w:b w:val="0"/>
                <w:bCs w:val="0"/>
                <w:spacing w:val="0"/>
                <w:position w:val="0"/>
                <w:sz w:val="21"/>
                <w:szCs w:val="21"/>
              </w:rPr>
              <w:t>备注【</w:t>
            </w:r>
            <w:r>
              <w:rPr>
                <w:rFonts w:hint="eastAsia" w:ascii="Times New Roman" w:hAnsi="Times New Roman" w:cs="Times New Roman"/>
                <w:b w:val="0"/>
                <w:bCs w:val="0"/>
                <w:spacing w:val="0"/>
                <w:position w:val="0"/>
                <w:sz w:val="21"/>
                <w:szCs w:val="21"/>
                <w:lang w:val="en-US" w:eastAsia="zh-CN"/>
              </w:rPr>
              <w:t>5</w:t>
            </w:r>
            <w:r>
              <w:rPr>
                <w:rFonts w:hint="default" w:ascii="Times New Roman" w:hAnsi="Times New Roman" w:eastAsia="宋体" w:cs="Times New Roman"/>
                <w:b w:val="0"/>
                <w:bCs w:val="0"/>
                <w:spacing w:val="0"/>
                <w:position w:val="0"/>
                <w:sz w:val="21"/>
                <w:szCs w:val="21"/>
              </w:rPr>
              <w:t>】：主要排放口按照《排污许可证申请与核发技术规范XX工业》确定。</w:t>
            </w:r>
          </w:p>
        </w:tc>
      </w:tr>
    </w:tbl>
    <w:p w14:paraId="2B3DC625">
      <w:pPr>
        <w:sectPr>
          <w:pgSz w:w="16838" w:h="11905" w:orient="landscape"/>
          <w:pgMar w:top="1519" w:right="1429" w:bottom="1349" w:left="1701" w:header="0" w:footer="1423" w:gutter="0"/>
          <w:pgNumType w:fmt="numberInDash"/>
          <w:cols w:space="0" w:num="1"/>
          <w:rtlGutter w:val="0"/>
          <w:docGrid w:linePitch="0" w:charSpace="0"/>
        </w:sectPr>
      </w:pPr>
    </w:p>
    <w:p w14:paraId="660252EA">
      <w:pPr>
        <w:pStyle w:val="3"/>
        <w:keepNext/>
        <w:keepLines/>
        <w:pageBreakBefore w:val="0"/>
        <w:widowControl/>
        <w:kinsoku w:val="0"/>
        <w:wordWrap/>
        <w:overflowPunct/>
        <w:topLinePunct w:val="0"/>
        <w:autoSpaceDE w:val="0"/>
        <w:autoSpaceDN w:val="0"/>
        <w:bidi w:val="0"/>
        <w:adjustRightInd w:val="0"/>
        <w:snapToGrid w:val="0"/>
        <w:spacing w:before="40" w:after="0" w:line="480" w:lineRule="exact"/>
        <w:ind w:firstLine="600" w:firstLineChars="200"/>
        <w:textAlignment w:val="baseline"/>
        <w:rPr>
          <w:rFonts w:hint="eastAsia" w:ascii="楷体" w:hAnsi="楷体" w:eastAsia="楷体" w:cs="楷体"/>
          <w:b w:val="0"/>
          <w:bCs/>
          <w:sz w:val="30"/>
          <w:szCs w:val="30"/>
          <w:lang w:eastAsia="zh-CN"/>
        </w:rPr>
      </w:pPr>
      <w:bookmarkStart w:id="72" w:name="_Toc3649"/>
      <w:r>
        <w:rPr>
          <w:rFonts w:hint="eastAsia" w:ascii="楷体" w:hAnsi="楷体" w:eastAsia="楷体" w:cs="楷体"/>
          <w:b w:val="0"/>
          <w:bCs/>
          <w:sz w:val="30"/>
          <w:szCs w:val="30"/>
          <w:lang w:eastAsia="zh-CN"/>
        </w:rPr>
        <w:t>（二）减排措施</w:t>
      </w:r>
      <w:bookmarkEnd w:id="72"/>
    </w:p>
    <w:p w14:paraId="710CA408">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1.A级企业</w:t>
      </w:r>
    </w:p>
    <w:p w14:paraId="3DADF2E4">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鼓励结合实际，自主采取减排措施。</w:t>
      </w:r>
    </w:p>
    <w:p w14:paraId="13ADEA0B">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2.B级企业</w:t>
      </w:r>
    </w:p>
    <w:p w14:paraId="79AA69F6">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黄色预警期间：自主采取减排措施。</w:t>
      </w:r>
    </w:p>
    <w:p w14:paraId="067966D9">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橙色预警期间：使用电能、天然气之外的锅炉/炉窑降低30%生产负荷，以设施数量和规模计（单一生产设备的企业，以设备进料量、燃料使用量和产品产量计）。</w:t>
      </w:r>
    </w:p>
    <w:p w14:paraId="6222BF53">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红色预警期间：使用电能、天然气之外的锅炉/炉窑降低50%生产负荷，以设施数量和规模计（单一生产设备的企业，以设备进料量、燃料使用量和产品产量计）。</w:t>
      </w:r>
    </w:p>
    <w:p w14:paraId="7B7C6201">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3.C级企业</w:t>
      </w:r>
    </w:p>
    <w:p w14:paraId="243248C0">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黄色预警期间：使用电能、天然气之外的锅炉/炉窑降低50%生产负荷。</w:t>
      </w:r>
    </w:p>
    <w:p w14:paraId="0CFDB3FD">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橙色预警期间：电锅炉自主减排；天然气锅炉降低50%负荷（以设备燃料使用量和企业产品产量计；食品、饲料等民生保障企业经市级认定可实施自主减排）；其他锅炉/炉窑停产。</w:t>
      </w:r>
    </w:p>
    <w:p w14:paraId="79FE6D29">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红色预警期间：电锅炉自主减排；其他锅炉/炉窑停产。</w:t>
      </w:r>
    </w:p>
    <w:p w14:paraId="63142A78">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4.备注</w:t>
      </w:r>
    </w:p>
    <w:p w14:paraId="2A3E0E21">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楷体" w:hAnsi="楷体" w:eastAsia="楷体" w:cs="楷体"/>
          <w:spacing w:val="-10"/>
          <w:sz w:val="30"/>
          <w:szCs w:val="30"/>
          <w:lang w:eastAsia="zh-CN"/>
        </w:rPr>
      </w:pPr>
      <w:r>
        <w:rPr>
          <w:rFonts w:hint="eastAsia" w:ascii="Times New Roman" w:hAnsi="Times New Roman" w:eastAsia="宋体" w:cs="Times New Roman"/>
          <w:spacing w:val="27"/>
          <w:sz w:val="28"/>
          <w:szCs w:val="28"/>
          <w:lang w:eastAsia="zh-CN"/>
        </w:rPr>
        <w:t>涉锅炉/炉窑企业车辆减排措施根据其涉PM/VOCs工序确定。针对短时间内难以停产的锅炉/炉窑，建议在重污染频发的秋冬季期间，提前调整生产计划，确保预警期间企业能够落实相应应急减排措施。</w:t>
      </w:r>
      <w:bookmarkStart w:id="73" w:name="_Toc28458"/>
    </w:p>
    <w:p w14:paraId="1AFC0DCA">
      <w:pPr>
        <w:pStyle w:val="3"/>
        <w:keepNext/>
        <w:keepLines/>
        <w:pageBreakBefore w:val="0"/>
        <w:widowControl/>
        <w:kinsoku w:val="0"/>
        <w:wordWrap/>
        <w:overflowPunct/>
        <w:topLinePunct w:val="0"/>
        <w:autoSpaceDE w:val="0"/>
        <w:autoSpaceDN w:val="0"/>
        <w:bidi w:val="0"/>
        <w:adjustRightInd w:val="0"/>
        <w:snapToGrid w:val="0"/>
        <w:spacing w:before="40" w:after="0" w:line="480" w:lineRule="exact"/>
        <w:ind w:firstLine="600" w:firstLineChars="200"/>
        <w:textAlignment w:val="baseline"/>
        <w:rPr>
          <w:rFonts w:hint="eastAsia" w:ascii="楷体" w:hAnsi="楷体" w:eastAsia="楷体" w:cs="楷体"/>
          <w:b w:val="0"/>
          <w:bCs/>
          <w:sz w:val="30"/>
          <w:szCs w:val="30"/>
          <w:lang w:eastAsia="zh-CN"/>
        </w:rPr>
      </w:pPr>
      <w:r>
        <w:rPr>
          <w:rFonts w:hint="eastAsia" w:ascii="楷体" w:hAnsi="楷体" w:eastAsia="楷体" w:cs="楷体"/>
          <w:b w:val="0"/>
          <w:bCs/>
          <w:sz w:val="30"/>
          <w:szCs w:val="30"/>
          <w:lang w:eastAsia="zh-CN"/>
        </w:rPr>
        <w:t>（三）核查方法</w:t>
      </w:r>
      <w:bookmarkEnd w:id="73"/>
    </w:p>
    <w:p w14:paraId="568F62E5">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1.电量分析：从电力公司调取企业用电量情况，分析历史预警期间电量变化，比对采取减排措施期间的用电量是否有明显下降趋势。</w:t>
      </w:r>
    </w:p>
    <w:p w14:paraId="49BEEDF8">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2.现场核查：重点核查企业炉窑投料设施、锅炉停限产情况，核查污染治理设施的运行稳定性。</w:t>
      </w:r>
    </w:p>
    <w:p w14:paraId="37A748BC">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3.台账核查：重点核查生产设施燃料使用量、生产负荷变化记录表；核查企业生产台账记录；核查企业涉气车间视频监控。</w:t>
      </w:r>
    </w:p>
    <w:p w14:paraId="0A5A0089">
      <w:pPr>
        <w:keepNext w:val="0"/>
        <w:keepLines w:val="0"/>
        <w:pageBreakBefore w:val="0"/>
        <w:widowControl/>
        <w:kinsoku/>
        <w:wordWrap/>
        <w:overflowPunct/>
        <w:topLinePunct w:val="0"/>
        <w:autoSpaceDE w:val="0"/>
        <w:autoSpaceDN w:val="0"/>
        <w:bidi w:val="0"/>
        <w:adjustRightInd w:val="0"/>
        <w:snapToGrid w:val="0"/>
        <w:spacing w:line="480" w:lineRule="exact"/>
        <w:ind w:left="0" w:right="0" w:firstLine="668" w:firstLineChars="200"/>
        <w:jc w:val="both"/>
        <w:textAlignment w:val="baseline"/>
        <w:outlineLvl w:val="9"/>
        <w:rPr>
          <w:rFonts w:hint="eastAsia" w:ascii="Times New Roman" w:hAnsi="Times New Roman" w:eastAsia="宋体" w:cs="Times New Roman"/>
          <w:spacing w:val="27"/>
          <w:sz w:val="28"/>
          <w:szCs w:val="28"/>
          <w:lang w:eastAsia="zh-CN"/>
        </w:rPr>
      </w:pPr>
      <w:r>
        <w:rPr>
          <w:rFonts w:hint="eastAsia" w:ascii="Times New Roman" w:hAnsi="Times New Roman" w:eastAsia="宋体" w:cs="Times New Roman"/>
          <w:spacing w:val="27"/>
          <w:sz w:val="28"/>
          <w:szCs w:val="28"/>
          <w:lang w:eastAsia="zh-CN"/>
        </w:rPr>
        <w:t>4.运输核查：调取厂区货运进出口视频监控记录，比对预警前后厂区汽车运输情况，检查是否符合要求；现场抽查运行车辆的随车清单、行驶证或登录机动车环保网等方式，核查排放标准是否符合要求。</w:t>
      </w:r>
    </w:p>
    <w:sectPr>
      <w:footerReference r:id="rId23" w:type="default"/>
      <w:pgSz w:w="11905" w:h="16838"/>
      <w:pgMar w:top="1429" w:right="1349" w:bottom="1701" w:left="1519" w:header="0" w:footer="1423" w:gutter="0"/>
      <w:pgBorders>
        <w:top w:val="none" w:sz="0" w:space="0"/>
        <w:left w:val="none" w:sz="0" w:space="0"/>
        <w:bottom w:val="none" w:sz="0" w:space="0"/>
        <w:right w:val="none" w:sz="0" w:space="0"/>
      </w:pgBorders>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B7F6002-A57B-40E7-998B-798412ABC1A4}"/>
  </w:font>
  <w:font w:name="黑体">
    <w:panose1 w:val="02010609060101010101"/>
    <w:charset w:val="86"/>
    <w:family w:val="auto"/>
    <w:pitch w:val="default"/>
    <w:sig w:usb0="800002BF" w:usb1="38CF7CFA" w:usb2="00000016" w:usb3="00000000" w:csb0="00040001" w:csb1="00000000"/>
    <w:embedRegular r:id="rId2" w:fontKey="{195B2D77-F846-44CF-9FF7-23D185FC744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CC24863F-1326-4981-8247-C01D579C951F}"/>
  </w:font>
  <w:font w:name="方正公文小标宋">
    <w:panose1 w:val="02000500000000000000"/>
    <w:charset w:val="86"/>
    <w:family w:val="auto"/>
    <w:pitch w:val="default"/>
    <w:sig w:usb0="A00002BF" w:usb1="38CF7CFA" w:usb2="00000016" w:usb3="00000000" w:csb0="00040001" w:csb1="00000000"/>
    <w:embedRegular r:id="rId4" w:fontKey="{94E0359C-4497-4BDD-9356-7C0F06D47EE7}"/>
  </w:font>
  <w:font w:name="楷体">
    <w:panose1 w:val="02010609060101010101"/>
    <w:charset w:val="86"/>
    <w:family w:val="auto"/>
    <w:pitch w:val="default"/>
    <w:sig w:usb0="800002BF" w:usb1="38CF7CFA" w:usb2="00000016" w:usb3="00000000" w:csb0="00040001" w:csb1="00000000"/>
    <w:embedRegular r:id="rId5" w:fontKey="{05A7F468-BA8F-425D-B83B-B7F311A4BF36}"/>
  </w:font>
  <w:font w:name="微软雅黑">
    <w:panose1 w:val="020B0503020204020204"/>
    <w:charset w:val="86"/>
    <w:family w:val="auto"/>
    <w:pitch w:val="default"/>
    <w:sig w:usb0="80000287" w:usb1="2ACF3C50" w:usb2="00000016" w:usb3="00000000" w:csb0="0004001F" w:csb1="00000000"/>
    <w:embedRegular r:id="rId6" w:fontKey="{E2617FAE-D590-48C4-BB9E-E7925EEBF5BC}"/>
  </w:font>
  <w:font w:name="仿宋_GB2312">
    <w:panose1 w:val="02010609030101010101"/>
    <w:charset w:val="86"/>
    <w:family w:val="auto"/>
    <w:pitch w:val="default"/>
    <w:sig w:usb0="00000001" w:usb1="080E0000" w:usb2="00000000" w:usb3="00000000" w:csb0="00040000" w:csb1="00000000"/>
    <w:embedRegular r:id="rId7" w:fontKey="{66F23201-348D-4AF5-BEE2-8352A0F075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21666">
    <w:pPr>
      <w:spacing w:before="1" w:line="176" w:lineRule="auto"/>
      <w:ind w:left="199"/>
      <w:rPr>
        <w:rFonts w:ascii="宋体" w:hAnsi="宋体" w:eastAsia="宋体" w:cs="宋体"/>
        <w:sz w:val="28"/>
        <w:szCs w:val="2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A6D99">
    <w:pPr>
      <w:spacing w:before="1" w:line="176" w:lineRule="auto"/>
      <w:ind w:left="6999"/>
      <w:rPr>
        <w:rFonts w:ascii="宋体" w:hAnsi="宋体" w:eastAsia="宋体" w:cs="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67640" cy="137795"/>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6764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130150">
                          <w:pPr>
                            <w:pStyle w:val="5"/>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39</w:t>
                          </w:r>
                          <w:r>
                            <w:rPr>
                              <w:rFonts w:hint="default" w:ascii="Times New Roman" w:hAnsi="Times New Roman" w:cs="Times New Roman"/>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0.85pt;width:13.2pt;mso-position-horizontal:center;mso-position-horizontal-relative:margin;z-index:251663360;mso-width-relative:page;mso-height-relative:page;" filled="f" stroked="f" coordsize="21600,21600" o:gfxdata="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rprDDTAAAAAwEAAA8AAAAAAAAAAQAgAAAAIgAAAGRycy9kb3ducmV2Lnht&#10;bFBLAQIUABQAAAAIAIdO4kAjQKe/NwIAAGMEAAAOAAAAAAAAAAEAIAAAACIBAABkcnMvZTJvRG9j&#10;LnhtbFBLBQYAAAAABgAGAFkBAADLBQAAAAA=&#10;">
              <v:fill on="f" focussize="0,0"/>
              <v:stroke on="f" weight="0.5pt"/>
              <v:imagedata o:title=""/>
              <o:lock v:ext="edit" aspectratio="f"/>
              <v:textbox inset="0mm,0mm,0mm,0mm">
                <w:txbxContent>
                  <w:p w14:paraId="7B130150">
                    <w:pPr>
                      <w:pStyle w:val="5"/>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39</w:t>
                    </w:r>
                    <w:r>
                      <w:rPr>
                        <w:rFonts w:hint="default" w:ascii="Times New Roman" w:hAnsi="Times New Roman" w:cs="Times New Roman"/>
                        <w:sz w:val="21"/>
                        <w:szCs w:val="21"/>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7D971">
    <w:pPr>
      <w:spacing w:line="177" w:lineRule="auto"/>
      <w:ind w:left="6999"/>
      <w:rPr>
        <w:rFonts w:ascii="宋体" w:hAnsi="宋体" w:eastAsia="宋体" w:cs="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61C9B5">
                          <w:pPr>
                            <w:pStyle w:val="5"/>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48</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6961C9B5">
                    <w:pPr>
                      <w:pStyle w:val="5"/>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48</w:t>
                    </w:r>
                    <w:r>
                      <w:rPr>
                        <w:rFonts w:hint="default" w:ascii="Times New Roman" w:hAnsi="Times New Roman" w:cs="Times New Roman"/>
                        <w:sz w:val="21"/>
                        <w:szCs w:val="21"/>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6962C">
    <w:pPr>
      <w:spacing w:before="1" w:line="176" w:lineRule="auto"/>
      <w:ind w:left="231"/>
      <w:rPr>
        <w:rFonts w:ascii="宋体" w:hAnsi="宋体" w:eastAsia="宋体" w:cs="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3FDFB5">
                          <w:pPr>
                            <w:pStyle w:val="5"/>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53</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0E3FDFB5">
                    <w:pPr>
                      <w:pStyle w:val="5"/>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53</w:t>
                    </w:r>
                    <w:r>
                      <w:rPr>
                        <w:rFonts w:hint="default" w:ascii="Times New Roman" w:hAnsi="Times New Roman" w:cs="Times New Roman"/>
                        <w:sz w:val="21"/>
                        <w:szCs w:val="21"/>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ACFEC">
    <w:pPr>
      <w:spacing w:before="1" w:line="176" w:lineRule="auto"/>
      <w:ind w:left="330"/>
      <w:rPr>
        <w:rFonts w:ascii="宋体" w:hAnsi="宋体" w:eastAsia="宋体" w:cs="宋体"/>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0D67FC">
                          <w:pPr>
                            <w:pStyle w:val="5"/>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55</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5C0D67FC">
                    <w:pPr>
                      <w:pStyle w:val="5"/>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55</w:t>
                    </w:r>
                    <w:r>
                      <w:rPr>
                        <w:rFonts w:hint="default" w:ascii="Times New Roman" w:hAnsi="Times New Roman" w:cs="Times New Roman"/>
                        <w:sz w:val="21"/>
                        <w:szCs w:val="21"/>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9A4D6">
    <w:pPr>
      <w:spacing w:before="1" w:line="176" w:lineRule="auto"/>
      <w:ind w:left="7477"/>
      <w:rPr>
        <w:rFonts w:ascii="宋体" w:hAnsi="宋体" w:eastAsia="宋体" w:cs="宋体"/>
        <w:sz w:val="28"/>
        <w:szCs w:val="28"/>
      </w:rPr>
    </w:pPr>
    <w:r>
      <w:rPr>
        <w:sz w:val="2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B8FA89">
                          <w:pPr>
                            <w:pStyle w:val="5"/>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60</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28B8FA89">
                    <w:pPr>
                      <w:pStyle w:val="5"/>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60</w:t>
                    </w:r>
                    <w:r>
                      <w:rPr>
                        <w:rFonts w:hint="default" w:ascii="Times New Roman" w:hAnsi="Times New Roman" w:cs="Times New Roman"/>
                        <w:sz w:val="21"/>
                        <w:szCs w:val="21"/>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076E3">
    <w:pPr>
      <w:pStyle w:val="4"/>
      <w:spacing w:line="14" w:lineRule="auto"/>
      <w:rPr>
        <w:sz w:val="2"/>
      </w:rPr>
    </w:pPr>
    <w:r>
      <w:rPr>
        <w:sz w:val="2"/>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2B922A">
                          <w:pPr>
                            <w:pStyle w:val="5"/>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65</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062B922A">
                    <w:pPr>
                      <w:pStyle w:val="5"/>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65</w:t>
                    </w:r>
                    <w:r>
                      <w:rPr>
                        <w:rFonts w:hint="default" w:ascii="Times New Roman" w:hAnsi="Times New Roman" w:cs="Times New Roman"/>
                        <w:sz w:val="21"/>
                        <w:szCs w:val="21"/>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BC703">
    <w:pPr>
      <w:spacing w:before="1" w:line="176" w:lineRule="auto"/>
      <w:ind w:left="7483"/>
      <w:rPr>
        <w:rFonts w:ascii="宋体" w:hAnsi="宋体" w:eastAsia="宋体" w:cs="宋体"/>
        <w:sz w:val="28"/>
        <w:szCs w:val="28"/>
      </w:rPr>
    </w:pPr>
    <w:r>
      <w:rPr>
        <w:sz w:val="2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5EC30E">
                          <w:pPr>
                            <w:pStyle w:val="5"/>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67</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555EC30E">
                    <w:pPr>
                      <w:pStyle w:val="5"/>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67</w:t>
                    </w:r>
                    <w:r>
                      <w:rPr>
                        <w:rFonts w:hint="default" w:ascii="Times New Roman" w:hAnsi="Times New Roman" w:cs="Times New Roman"/>
                        <w:sz w:val="21"/>
                        <w:szCs w:val="21"/>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9B71E">
    <w:pPr>
      <w:spacing w:before="1" w:line="176" w:lineRule="auto"/>
      <w:ind w:left="7770"/>
      <w:rPr>
        <w:rFonts w:ascii="宋体" w:hAnsi="宋体" w:eastAsia="宋体" w:cs="宋体"/>
        <w:sz w:val="28"/>
        <w:szCs w:val="28"/>
      </w:rPr>
    </w:pPr>
    <w:r>
      <w:rPr>
        <w:sz w:val="2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AA3729">
                          <w:pPr>
                            <w:pStyle w:val="5"/>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69</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71AA3729">
                    <w:pPr>
                      <w:pStyle w:val="5"/>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69</w:t>
                    </w:r>
                    <w:r>
                      <w:rPr>
                        <w:rFonts w:hint="default" w:ascii="Times New Roman" w:hAnsi="Times New Roman" w:cs="Times New Roman"/>
                        <w:sz w:val="21"/>
                        <w:szCs w:val="21"/>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F7B82">
    <w:pPr>
      <w:spacing w:before="1" w:line="176" w:lineRule="auto"/>
      <w:ind w:left="6999"/>
      <w:rPr>
        <w:rFonts w:ascii="宋体" w:hAnsi="宋体" w:eastAsia="宋体" w:cs="宋体"/>
        <w:sz w:val="28"/>
        <w:szCs w:val="28"/>
      </w:rPr>
    </w:pPr>
    <w:r>
      <w:rPr>
        <w:sz w:val="2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4F0A31">
                          <w:pPr>
                            <w:pStyle w:val="5"/>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77</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684F0A31">
                    <w:pPr>
                      <w:pStyle w:val="5"/>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77</w:t>
                    </w:r>
                    <w:r>
                      <w:rPr>
                        <w:rFonts w:hint="default" w:ascii="Times New Roman" w:hAnsi="Times New Roman" w:cs="Times New Roman"/>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0EB5C">
    <w:pPr>
      <w:spacing w:before="1" w:line="176" w:lineRule="auto"/>
      <w:ind w:left="199"/>
      <w:rPr>
        <w:rFonts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17CBD">
    <w:pPr>
      <w:spacing w:before="1" w:line="176" w:lineRule="auto"/>
      <w:ind w:left="199"/>
      <w:rPr>
        <w:rFonts w:ascii="宋体" w:hAnsi="宋体" w:eastAsia="宋体" w:cs="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D4D20">
    <w:pPr>
      <w:spacing w:before="1" w:line="176" w:lineRule="auto"/>
      <w:ind w:left="199"/>
      <w:rPr>
        <w:rFonts w:ascii="宋体" w:hAnsi="宋体" w:eastAsia="宋体" w:cs="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AA96C">
    <w:pPr>
      <w:spacing w:before="1" w:line="176" w:lineRule="auto"/>
      <w:ind w:left="199"/>
      <w:rPr>
        <w:rFonts w:ascii="宋体" w:hAnsi="宋体" w:eastAsia="宋体" w:cs="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50F61">
    <w:pPr>
      <w:spacing w:line="175" w:lineRule="auto"/>
      <w:ind w:left="7671"/>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5433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35433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5D502">
                          <w:pPr>
                            <w:pStyle w:val="5"/>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w:t>
                          </w:r>
                          <w:r>
                            <w:rPr>
                              <w:rFonts w:hint="default" w:ascii="Times New Roman" w:hAnsi="Times New Roman" w:cs="Times New Roman"/>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27.9pt;mso-position-horizontal:center;mso-position-horizontal-relative:margin;z-index:251659264;mso-width-relative:page;mso-height-relative:page;" filled="f" stroked="f" coordsize="21600,21600" o:gfxdata="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PrAB0wAAAAQBAAAPAAAAAAAAAAEAIAAAACIAAABkcnMvZG93bnJldi54&#10;bWxQSwECFAAUAAAACACHTuJABE36aTgCAABkBAAADgAAAAAAAAABACAAAAAiAQAAZHJzL2Uyb0Rv&#10;Yy54bWxQSwUGAAAAAAYABgBZAQAAzAUAAAAA&#10;">
              <v:fill on="f" focussize="0,0"/>
              <v:stroke on="f" weight="0.5pt"/>
              <v:imagedata o:title=""/>
              <o:lock v:ext="edit" aspectratio="f"/>
              <v:textbox inset="0mm,0mm,0mm,0mm" style="mso-fit-shape-to-text:t;">
                <w:txbxContent>
                  <w:p w14:paraId="64B5D502">
                    <w:pPr>
                      <w:pStyle w:val="5"/>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w:t>
                    </w:r>
                    <w:r>
                      <w:rPr>
                        <w:rFonts w:hint="default" w:ascii="Times New Roman" w:hAnsi="Times New Roman" w:cs="Times New Roman"/>
                        <w:sz w:val="21"/>
                        <w:szCs w:val="21"/>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85266">
    <w:pPr>
      <w:spacing w:line="175" w:lineRule="auto"/>
      <w:ind w:left="7775"/>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675830">
                          <w:pPr>
                            <w:pStyle w:val="5"/>
                            <w:rPr>
                              <w:rFonts w:hint="default" w:ascii="Times New Roman" w:hAnsi="Times New Roman" w:cs="Times New Roman"/>
                              <w:sz w:val="20"/>
                              <w:szCs w:val="22"/>
                            </w:rPr>
                          </w:pPr>
                          <w:r>
                            <w:rPr>
                              <w:rFonts w:hint="default" w:ascii="Times New Roman" w:hAnsi="Times New Roman" w:cs="Times New Roman"/>
                              <w:sz w:val="20"/>
                              <w:szCs w:val="22"/>
                            </w:rPr>
                            <w:fldChar w:fldCharType="begin"/>
                          </w:r>
                          <w:r>
                            <w:rPr>
                              <w:rFonts w:hint="default" w:ascii="Times New Roman" w:hAnsi="Times New Roman" w:cs="Times New Roman"/>
                              <w:sz w:val="20"/>
                              <w:szCs w:val="22"/>
                            </w:rPr>
                            <w:instrText xml:space="preserve"> PAGE  \* MERGEFORMAT </w:instrText>
                          </w:r>
                          <w:r>
                            <w:rPr>
                              <w:rFonts w:hint="default" w:ascii="Times New Roman" w:hAnsi="Times New Roman" w:cs="Times New Roman"/>
                              <w:sz w:val="20"/>
                              <w:szCs w:val="22"/>
                            </w:rPr>
                            <w:fldChar w:fldCharType="separate"/>
                          </w:r>
                          <w:r>
                            <w:rPr>
                              <w:rFonts w:hint="default" w:ascii="Times New Roman" w:hAnsi="Times New Roman" w:cs="Times New Roman"/>
                              <w:sz w:val="20"/>
                              <w:szCs w:val="22"/>
                            </w:rPr>
                            <w:t>2</w:t>
                          </w:r>
                          <w:r>
                            <w:rPr>
                              <w:rFonts w:hint="default" w:ascii="Times New Roman" w:hAnsi="Times New Roman" w:cs="Times New Roman"/>
                              <w:sz w:val="20"/>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74675830">
                    <w:pPr>
                      <w:pStyle w:val="5"/>
                      <w:rPr>
                        <w:rFonts w:hint="default" w:ascii="Times New Roman" w:hAnsi="Times New Roman" w:cs="Times New Roman"/>
                        <w:sz w:val="20"/>
                        <w:szCs w:val="22"/>
                      </w:rPr>
                    </w:pPr>
                    <w:r>
                      <w:rPr>
                        <w:rFonts w:hint="default" w:ascii="Times New Roman" w:hAnsi="Times New Roman" w:cs="Times New Roman"/>
                        <w:sz w:val="20"/>
                        <w:szCs w:val="22"/>
                      </w:rPr>
                      <w:fldChar w:fldCharType="begin"/>
                    </w:r>
                    <w:r>
                      <w:rPr>
                        <w:rFonts w:hint="default" w:ascii="Times New Roman" w:hAnsi="Times New Roman" w:cs="Times New Roman"/>
                        <w:sz w:val="20"/>
                        <w:szCs w:val="22"/>
                      </w:rPr>
                      <w:instrText xml:space="preserve"> PAGE  \* MERGEFORMAT </w:instrText>
                    </w:r>
                    <w:r>
                      <w:rPr>
                        <w:rFonts w:hint="default" w:ascii="Times New Roman" w:hAnsi="Times New Roman" w:cs="Times New Roman"/>
                        <w:sz w:val="20"/>
                        <w:szCs w:val="22"/>
                      </w:rPr>
                      <w:fldChar w:fldCharType="separate"/>
                    </w:r>
                    <w:r>
                      <w:rPr>
                        <w:rFonts w:hint="default" w:ascii="Times New Roman" w:hAnsi="Times New Roman" w:cs="Times New Roman"/>
                        <w:sz w:val="20"/>
                        <w:szCs w:val="22"/>
                      </w:rPr>
                      <w:t>2</w:t>
                    </w:r>
                    <w:r>
                      <w:rPr>
                        <w:rFonts w:hint="default" w:ascii="Times New Roman" w:hAnsi="Times New Roman" w:cs="Times New Roman"/>
                        <w:sz w:val="20"/>
                        <w:szCs w:val="22"/>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719A7">
    <w:pPr>
      <w:spacing w:line="177" w:lineRule="auto"/>
      <w:ind w:left="7634"/>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06070" cy="137795"/>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30607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DFF7E">
                          <w:pPr>
                            <w:pStyle w:val="5"/>
                            <w:jc w:val="right"/>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19</w:t>
                          </w:r>
                          <w:r>
                            <w:rPr>
                              <w:rFonts w:hint="default" w:ascii="Times New Roman" w:hAnsi="Times New Roman" w:cs="Times New Roman"/>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0.85pt;width:24.1pt;mso-position-horizontal:center;mso-position-horizontal-relative:margin;z-index:251661312;mso-width-relative:page;mso-height-relative:page;" filled="f" stroked="f" coordsize="21600,21600" o:gfxdata="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SgocV0wAAAAMBAAAPAAAAAAAAAAEAIAAAACIAAABkcnMvZG93bnJldi54&#10;bWxQSwECFAAUAAAACACHTuJA8KbxRDgCAABjBAAADgAAAAAAAAABACAAAAAiAQAAZHJzL2Uyb0Rv&#10;Yy54bWxQSwUGAAAAAAYABgBZAQAAzAUAAAAA&#10;">
              <v:fill on="f" focussize="0,0"/>
              <v:stroke on="f" weight="0.5pt"/>
              <v:imagedata o:title=""/>
              <o:lock v:ext="edit" aspectratio="f"/>
              <v:textbox inset="0mm,0mm,0mm,0mm">
                <w:txbxContent>
                  <w:p w14:paraId="12DDFF7E">
                    <w:pPr>
                      <w:pStyle w:val="5"/>
                      <w:jc w:val="right"/>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19</w:t>
                    </w:r>
                    <w:r>
                      <w:rPr>
                        <w:rFonts w:hint="default" w:ascii="Times New Roman" w:hAnsi="Times New Roman" w:cs="Times New Roman"/>
                        <w:sz w:val="21"/>
                        <w:szCs w:val="21"/>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53C44">
    <w:pPr>
      <w:spacing w:line="177" w:lineRule="auto"/>
      <w:ind w:left="7098"/>
      <w:rPr>
        <w:rFonts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92405" cy="137795"/>
              <wp:effectExtent l="0" t="0" r="0" b="0"/>
              <wp:wrapNone/>
              <wp:docPr id="62" name="文本框 62"/>
              <wp:cNvGraphicFramePr/>
              <a:graphic xmlns:a="http://schemas.openxmlformats.org/drawingml/2006/main">
                <a:graphicData uri="http://schemas.microsoft.com/office/word/2010/wordprocessingShape">
                  <wps:wsp>
                    <wps:cNvSpPr txBox="1"/>
                    <wps:spPr>
                      <a:xfrm flipH="1">
                        <a:off x="0" y="0"/>
                        <a:ext cx="192405"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DBCB76">
                          <w:pPr>
                            <w:pStyle w:val="5"/>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34</w:t>
                          </w:r>
                          <w:r>
                            <w:rPr>
                              <w:rFonts w:hint="default" w:ascii="Times New Roman" w:hAnsi="Times New Roman" w:cs="Times New Roman"/>
                              <w:sz w:val="21"/>
                              <w:szCs w:val="21"/>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flip:x;margin-top:0pt;height:10.85pt;width:15.15pt;mso-position-horizontal:center;mso-position-horizontal-relative:margin;z-index:251662336;mso-width-relative:page;mso-height-relative:page;" filled="f" stroked="f" coordsize="21600,21600" o:gfxdata="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1yDsfUAAAAAwEAAA8AAAAAAAAAAQAgAAAAIgAAAGRycy9k&#10;b3ducmV2LnhtbFBLAQIUABQAAAAIAIdO4kD+AQbVPwIAAG0EAAAOAAAAAAAAAAEAIAAAACMBAABk&#10;cnMvZTJvRG9jLnhtbFBLBQYAAAAABgAGAFkBAADUBQAAAAA=&#10;">
              <v:fill on="f" focussize="0,0"/>
              <v:stroke on="f" weight="0.5pt"/>
              <v:imagedata o:title=""/>
              <o:lock v:ext="edit" aspectratio="f"/>
              <v:textbox inset="0mm,0mm,0mm,0mm">
                <w:txbxContent>
                  <w:p w14:paraId="3ADBCB76">
                    <w:pPr>
                      <w:pStyle w:val="5"/>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34</w:t>
                    </w:r>
                    <w:r>
                      <w:rPr>
                        <w:rFonts w:hint="default" w:ascii="Times New Roman" w:hAnsi="Times New Roman" w:cs="Times New Roman"/>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733E1">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6C2D10"/>
    <w:multiLevelType w:val="singleLevel"/>
    <w:tmpl w:val="E76C2D10"/>
    <w:lvl w:ilvl="0" w:tentative="0">
      <w:start w:val="1"/>
      <w:numFmt w:val="decimal"/>
      <w:lvlText w:val="%1."/>
      <w:lvlJc w:val="left"/>
      <w:pPr>
        <w:tabs>
          <w:tab w:val="left" w:pos="312"/>
        </w:tabs>
      </w:pPr>
    </w:lvl>
  </w:abstractNum>
  <w:abstractNum w:abstractNumId="1">
    <w:nsid w:val="40996F85"/>
    <w:multiLevelType w:val="singleLevel"/>
    <w:tmpl w:val="40996F85"/>
    <w:lvl w:ilvl="0" w:tentative="0">
      <w:start w:val="1"/>
      <w:numFmt w:val="decimal"/>
      <w:lvlText w:val="%1."/>
      <w:lvlJc w:val="left"/>
      <w:pPr>
        <w:tabs>
          <w:tab w:val="left" w:pos="312"/>
        </w:tabs>
      </w:pPr>
    </w:lvl>
  </w:abstractNum>
  <w:abstractNum w:abstractNumId="2">
    <w:nsid w:val="4A1BAB7F"/>
    <w:multiLevelType w:val="singleLevel"/>
    <w:tmpl w:val="4A1BAB7F"/>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A94304F"/>
    <w:rsid w:val="0B140C9B"/>
    <w:rsid w:val="0F750331"/>
    <w:rsid w:val="0FAA496F"/>
    <w:rsid w:val="0FBD102F"/>
    <w:rsid w:val="13EC00B3"/>
    <w:rsid w:val="16C62C0B"/>
    <w:rsid w:val="19A05CD8"/>
    <w:rsid w:val="1DCF00D2"/>
    <w:rsid w:val="1F1B080B"/>
    <w:rsid w:val="1FDB084C"/>
    <w:rsid w:val="201E152A"/>
    <w:rsid w:val="229E4B4A"/>
    <w:rsid w:val="22DD18A7"/>
    <w:rsid w:val="23712013"/>
    <w:rsid w:val="27003401"/>
    <w:rsid w:val="270D202F"/>
    <w:rsid w:val="2F4405B8"/>
    <w:rsid w:val="314F1061"/>
    <w:rsid w:val="33C52458"/>
    <w:rsid w:val="359B4383"/>
    <w:rsid w:val="368941FC"/>
    <w:rsid w:val="3A4D2A17"/>
    <w:rsid w:val="3B975D8A"/>
    <w:rsid w:val="3BF66B3E"/>
    <w:rsid w:val="3E541FD3"/>
    <w:rsid w:val="40F23006"/>
    <w:rsid w:val="42F45F2C"/>
    <w:rsid w:val="431E69DD"/>
    <w:rsid w:val="48F0738F"/>
    <w:rsid w:val="50D86726"/>
    <w:rsid w:val="541B6772"/>
    <w:rsid w:val="54D03048"/>
    <w:rsid w:val="564F2FC4"/>
    <w:rsid w:val="567C78B5"/>
    <w:rsid w:val="56EE650F"/>
    <w:rsid w:val="5895292F"/>
    <w:rsid w:val="592F21AE"/>
    <w:rsid w:val="5D011795"/>
    <w:rsid w:val="5D891708"/>
    <w:rsid w:val="5D974B95"/>
    <w:rsid w:val="5D9861D8"/>
    <w:rsid w:val="5FFA7F4C"/>
    <w:rsid w:val="677D408C"/>
    <w:rsid w:val="6C411009"/>
    <w:rsid w:val="6E160846"/>
    <w:rsid w:val="6F492A8A"/>
    <w:rsid w:val="744C5512"/>
    <w:rsid w:val="77292DBA"/>
    <w:rsid w:val="77F40DF2"/>
    <w:rsid w:val="78DD6EDD"/>
    <w:rsid w:val="7E5D78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14"/>
      <w:szCs w:val="14"/>
      <w:lang w:val="en-US" w:eastAsia="en-US" w:bidi="ar-SA"/>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68</Pages>
  <Words>6111</Words>
  <Characters>6438</Characters>
  <TotalTime>11</TotalTime>
  <ScaleCrop>false</ScaleCrop>
  <LinksUpToDate>false</LinksUpToDate>
  <CharactersWithSpaces>6615</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2024-12-29T13:01:00Z</dcterms:created>
  <dc:creator>翻天印</dc:creator>
  <cp:lastModifiedBy>环保卫士</cp:lastModifiedBy>
  <dcterms:modified xsi:type="dcterms:W3CDTF">2025-02-12T02:11:17Z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2024-12-29T13:01:38Z</vt:filetime>
  </property>
  <property fmtid="{D5CDD505-2E9C-101B-9397-08002B2CF9AE}" pid="4" name="KSOTemplateDocerSaveRecord">
    <vt:lpwstr>eyJoZGlkIjoiNWMyYTA1ZWRjYTNhNTY1NTRlNGEyZmI3ZjA2MTRmNGUiLCJ1c2VySWQiOiIzNzY4NTIxMDEifQ==</vt:lpwstr>
  </property>
  <property fmtid="{D5CDD505-2E9C-101B-9397-08002B2CF9AE}" pid="5" name="KSOProductBuildVer">
    <vt:lpwstr>2052-12.1.0.19770</vt:lpwstr>
  </property>
  <property fmtid="{D5CDD505-2E9C-101B-9397-08002B2CF9AE}" pid="6" name="ICV">
    <vt:lpwstr>AB200FF2B2344DB2841F8D589D9B5B8B_13</vt:lpwstr>
  </property>
</Properties>
</file>